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dp" ContentType="image/vnd.ms-photo"/>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9.xml" ContentType="application/vnd.openxmlformats-officedocument.wordprocessingml.header+xml"/>
  <Override PartName="/word/footer6.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3324F" w:rsidRPr="009C037B" w:rsidRDefault="00D149DF">
      <w:pPr>
        <w:rPr>
          <w:b/>
          <w:color w:val="000000" w:themeColor="text1"/>
        </w:rPr>
      </w:pPr>
      <w:bookmarkStart w:id="0" w:name="_Hlk530127089"/>
      <w:bookmarkStart w:id="1" w:name="_GoBack"/>
      <w:bookmarkEnd w:id="0"/>
      <w:bookmarkEnd w:id="1"/>
      <w:r w:rsidRPr="009C037B">
        <w:rPr>
          <w:noProof/>
          <w:color w:val="000000" w:themeColor="text1"/>
        </w:rPr>
        <w:drawing>
          <wp:inline distT="0" distB="0" distL="0" distR="0">
            <wp:extent cx="1673225" cy="466090"/>
            <wp:effectExtent l="19050" t="0" r="3175"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673225" cy="466090"/>
                    </a:xfrm>
                    <a:prstGeom prst="rect">
                      <a:avLst/>
                    </a:prstGeom>
                    <a:noFill/>
                    <a:ln w="9525">
                      <a:noFill/>
                      <a:miter lim="800000"/>
                      <a:headEnd/>
                      <a:tailEnd/>
                    </a:ln>
                  </pic:spPr>
                </pic:pic>
              </a:graphicData>
            </a:graphic>
          </wp:inline>
        </w:drawing>
      </w:r>
      <w:r w:rsidR="00C3324F" w:rsidRPr="009C037B">
        <w:rPr>
          <w:color w:val="000000" w:themeColor="text1"/>
          <w:sz w:val="40"/>
          <w:szCs w:val="40"/>
        </w:rPr>
        <w:t xml:space="preserve"> </w:t>
      </w:r>
      <w:r w:rsidR="00C3324F" w:rsidRPr="009C037B">
        <w:rPr>
          <w:b/>
          <w:color w:val="000000" w:themeColor="text1"/>
          <w:sz w:val="40"/>
          <w:szCs w:val="40"/>
        </w:rPr>
        <w:t xml:space="preserve"> </w:t>
      </w:r>
      <w:r w:rsidR="00C3324F" w:rsidRPr="009C037B">
        <w:rPr>
          <w:b/>
          <w:color w:val="000000" w:themeColor="text1"/>
        </w:rPr>
        <w:t>s. r. o.</w:t>
      </w:r>
    </w:p>
    <w:p w:rsidR="00C3324F" w:rsidRPr="009C037B" w:rsidRDefault="00C3324F">
      <w:pPr>
        <w:rPr>
          <w:rFonts w:ascii="Arial" w:hAnsi="Arial" w:cs="Arial"/>
          <w:b/>
          <w:bCs/>
          <w:color w:val="000000" w:themeColor="text1"/>
        </w:rPr>
      </w:pPr>
    </w:p>
    <w:p w:rsidR="00C3324F" w:rsidRPr="009C037B" w:rsidRDefault="00C3324F">
      <w:pPr>
        <w:rPr>
          <w:rFonts w:ascii="Arial" w:hAnsi="Arial" w:cs="Arial"/>
          <w:b/>
          <w:bCs/>
          <w:color w:val="000000" w:themeColor="text1"/>
          <w:szCs w:val="24"/>
        </w:rPr>
      </w:pPr>
      <w:r w:rsidRPr="009C037B">
        <w:rPr>
          <w:rFonts w:ascii="Arial" w:hAnsi="Arial" w:cs="Arial"/>
          <w:b/>
          <w:bCs/>
          <w:color w:val="000000" w:themeColor="text1"/>
          <w:szCs w:val="24"/>
        </w:rPr>
        <w:t>PRŮZKUMY * ZAMĚŘENÍ * PROJEKTY</w:t>
      </w:r>
    </w:p>
    <w:p w:rsidR="00C3324F" w:rsidRPr="009C037B" w:rsidRDefault="00C3324F">
      <w:pPr>
        <w:pStyle w:val="Zhlav"/>
        <w:tabs>
          <w:tab w:val="clear" w:pos="4536"/>
          <w:tab w:val="clear" w:pos="9072"/>
        </w:tabs>
        <w:rPr>
          <w:rFonts w:ascii="Arial" w:hAnsi="Arial" w:cs="Arial"/>
          <w:color w:val="000000" w:themeColor="text1"/>
          <w:szCs w:val="24"/>
        </w:rPr>
      </w:pPr>
      <w:r w:rsidRPr="009C037B">
        <w:rPr>
          <w:rFonts w:ascii="Arial" w:hAnsi="Arial" w:cs="Arial"/>
          <w:color w:val="000000" w:themeColor="text1"/>
          <w:szCs w:val="24"/>
        </w:rPr>
        <w:t xml:space="preserve">ul.  28. října </w:t>
      </w:r>
      <w:r w:rsidR="00F6724F" w:rsidRPr="009C037B">
        <w:rPr>
          <w:rFonts w:ascii="Arial" w:hAnsi="Arial" w:cs="Arial"/>
          <w:color w:val="000000" w:themeColor="text1"/>
          <w:szCs w:val="24"/>
        </w:rPr>
        <w:t>66/</w:t>
      </w:r>
      <w:r w:rsidRPr="009C037B">
        <w:rPr>
          <w:rFonts w:ascii="Arial" w:hAnsi="Arial" w:cs="Arial"/>
          <w:color w:val="000000" w:themeColor="text1"/>
          <w:szCs w:val="24"/>
        </w:rPr>
        <w:t>201</w:t>
      </w:r>
    </w:p>
    <w:p w:rsidR="001F6D78" w:rsidRPr="009C037B" w:rsidRDefault="00C3324F" w:rsidP="00391C6C">
      <w:pPr>
        <w:rPr>
          <w:rFonts w:ascii="Arial" w:hAnsi="Arial" w:cs="Arial"/>
          <w:color w:val="000000" w:themeColor="text1"/>
          <w:szCs w:val="24"/>
        </w:rPr>
      </w:pPr>
      <w:r w:rsidRPr="009C037B">
        <w:rPr>
          <w:rFonts w:ascii="Arial" w:hAnsi="Arial" w:cs="Arial"/>
          <w:color w:val="000000" w:themeColor="text1"/>
          <w:szCs w:val="24"/>
        </w:rPr>
        <w:t xml:space="preserve">709 00 Ostrava - </w:t>
      </w:r>
      <w:proofErr w:type="gramStart"/>
      <w:r w:rsidRPr="009C037B">
        <w:rPr>
          <w:rFonts w:ascii="Arial" w:hAnsi="Arial" w:cs="Arial"/>
          <w:color w:val="000000" w:themeColor="text1"/>
          <w:szCs w:val="24"/>
        </w:rPr>
        <w:t>Mariánské  Hory</w:t>
      </w:r>
      <w:proofErr w:type="gramEnd"/>
    </w:p>
    <w:p w:rsidR="00562107" w:rsidRPr="007C20EB" w:rsidRDefault="009C1337" w:rsidP="00742514">
      <w:pPr>
        <w:jc w:val="center"/>
        <w:rPr>
          <w:rFonts w:ascii="Arial" w:hAnsi="Arial" w:cs="Arial"/>
          <w:szCs w:val="24"/>
        </w:rPr>
      </w:pPr>
      <w:r w:rsidRPr="007C20EB">
        <w:rPr>
          <w:rFonts w:ascii="Arial" w:hAnsi="Arial" w:cs="Arial"/>
          <w:noProof/>
          <w:szCs w:val="24"/>
        </w:rPr>
        <w:t xml:space="preserve"> </w:t>
      </w:r>
    </w:p>
    <w:p w:rsidR="000C33C7" w:rsidRPr="007C20EB" w:rsidRDefault="00600287" w:rsidP="00742514">
      <w:pPr>
        <w:jc w:val="center"/>
        <w:rPr>
          <w:rFonts w:ascii="Arial" w:hAnsi="Arial" w:cs="Arial"/>
          <w:szCs w:val="24"/>
        </w:rPr>
      </w:pPr>
      <w:r w:rsidRPr="007C20EB">
        <w:rPr>
          <w:noProof/>
        </w:rPr>
        <w:drawing>
          <wp:inline distT="0" distB="0" distL="0" distR="0">
            <wp:extent cx="4827214" cy="3266831"/>
            <wp:effectExtent l="0" t="0" r="0" b="0"/>
            <wp:docPr id="63" name="Obráze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cstate="print">
                      <a:extLst>
                        <a:ext uri="{BEBA8EAE-BF5A-486C-A8C5-ECC9F3942E4B}">
                          <a14:imgProps xmlns:a14="http://schemas.microsoft.com/office/drawing/2010/main">
                            <a14:imgLayer r:embed="rId10">
                              <a14:imgEffect>
                                <a14:sharpenSoften amount="10000"/>
                              </a14:imgEffect>
                              <a14:imgEffect>
                                <a14:brightnessContrast contrast="15000"/>
                              </a14:imgEffect>
                            </a14:imgLayer>
                          </a14:imgProps>
                        </a:ext>
                        <a:ext uri="{28A0092B-C50C-407E-A947-70E740481C1C}">
                          <a14:useLocalDpi xmlns:a14="http://schemas.microsoft.com/office/drawing/2010/main" val="0"/>
                        </a:ext>
                      </a:extLst>
                    </a:blip>
                    <a:srcRect/>
                    <a:stretch/>
                  </pic:blipFill>
                  <pic:spPr bwMode="auto">
                    <a:xfrm>
                      <a:off x="0" y="0"/>
                      <a:ext cx="4853532" cy="3284642"/>
                    </a:xfrm>
                    <a:prstGeom prst="rect">
                      <a:avLst/>
                    </a:prstGeom>
                    <a:ln>
                      <a:noFill/>
                    </a:ln>
                    <a:extLst>
                      <a:ext uri="{53640926-AAD7-44D8-BBD7-CCE9431645EC}">
                        <a14:shadowObscured xmlns:a14="http://schemas.microsoft.com/office/drawing/2010/main"/>
                      </a:ext>
                    </a:extLst>
                  </pic:spPr>
                </pic:pic>
              </a:graphicData>
            </a:graphic>
          </wp:inline>
        </w:drawing>
      </w:r>
    </w:p>
    <w:p w:rsidR="00FC5588" w:rsidRPr="007C20EB" w:rsidRDefault="00FC5588">
      <w:pPr>
        <w:jc w:val="center"/>
        <w:rPr>
          <w:b/>
          <w:bCs/>
          <w:sz w:val="18"/>
          <w:szCs w:val="18"/>
        </w:rPr>
      </w:pPr>
    </w:p>
    <w:p w:rsidR="00C3324F" w:rsidRPr="00600287" w:rsidRDefault="00C3324F">
      <w:pPr>
        <w:jc w:val="center"/>
        <w:rPr>
          <w:b/>
          <w:bCs/>
          <w:color w:val="000000" w:themeColor="text1"/>
          <w:sz w:val="48"/>
          <w:szCs w:val="48"/>
        </w:rPr>
      </w:pPr>
      <w:r w:rsidRPr="007C20EB">
        <w:rPr>
          <w:b/>
          <w:bCs/>
          <w:sz w:val="56"/>
          <w:szCs w:val="56"/>
        </w:rPr>
        <w:t>ZPRÁ</w:t>
      </w:r>
      <w:r w:rsidRPr="00600287">
        <w:rPr>
          <w:b/>
          <w:bCs/>
          <w:color w:val="000000" w:themeColor="text1"/>
          <w:sz w:val="56"/>
          <w:szCs w:val="56"/>
        </w:rPr>
        <w:t>VA</w:t>
      </w:r>
    </w:p>
    <w:p w:rsidR="00C3324F" w:rsidRPr="00600287" w:rsidRDefault="00C3324F" w:rsidP="007C20EB">
      <w:pPr>
        <w:spacing w:before="80"/>
        <w:jc w:val="center"/>
        <w:rPr>
          <w:b/>
          <w:bCs/>
          <w:color w:val="000000" w:themeColor="text1"/>
          <w:sz w:val="36"/>
          <w:szCs w:val="36"/>
        </w:rPr>
      </w:pPr>
      <w:r w:rsidRPr="00600287">
        <w:rPr>
          <w:b/>
          <w:bCs/>
          <w:color w:val="000000" w:themeColor="text1"/>
          <w:sz w:val="36"/>
          <w:szCs w:val="36"/>
        </w:rPr>
        <w:t xml:space="preserve">O PROVEDENÍ </w:t>
      </w:r>
      <w:proofErr w:type="gramStart"/>
      <w:r w:rsidRPr="00600287">
        <w:rPr>
          <w:b/>
          <w:bCs/>
          <w:color w:val="000000" w:themeColor="text1"/>
          <w:sz w:val="36"/>
          <w:szCs w:val="36"/>
        </w:rPr>
        <w:t>STAVEBNĚ - TECHNICKÉHO</w:t>
      </w:r>
      <w:proofErr w:type="gramEnd"/>
    </w:p>
    <w:p w:rsidR="009D3E8A" w:rsidRPr="00600287" w:rsidRDefault="005B5C42" w:rsidP="007C20EB">
      <w:pPr>
        <w:pStyle w:val="Zkladntext3"/>
        <w:spacing w:before="80" w:line="276" w:lineRule="auto"/>
        <w:rPr>
          <w:b/>
          <w:bCs/>
          <w:color w:val="000000" w:themeColor="text1"/>
          <w:sz w:val="36"/>
          <w:szCs w:val="36"/>
        </w:rPr>
      </w:pPr>
      <w:r w:rsidRPr="00600287">
        <w:rPr>
          <w:b/>
          <w:bCs/>
          <w:color w:val="000000" w:themeColor="text1"/>
          <w:sz w:val="36"/>
          <w:szCs w:val="36"/>
        </w:rPr>
        <w:t xml:space="preserve"> </w:t>
      </w:r>
      <w:r w:rsidR="00C3324F" w:rsidRPr="00600287">
        <w:rPr>
          <w:b/>
          <w:bCs/>
          <w:color w:val="000000" w:themeColor="text1"/>
          <w:sz w:val="36"/>
          <w:szCs w:val="36"/>
        </w:rPr>
        <w:t>PRŮZKUMU</w:t>
      </w:r>
      <w:r w:rsidR="00BC4B9A" w:rsidRPr="00600287">
        <w:rPr>
          <w:b/>
          <w:bCs/>
          <w:color w:val="000000" w:themeColor="text1"/>
          <w:sz w:val="36"/>
          <w:szCs w:val="36"/>
        </w:rPr>
        <w:t xml:space="preserve"> </w:t>
      </w:r>
      <w:r w:rsidR="009D3E8A" w:rsidRPr="00600287">
        <w:rPr>
          <w:b/>
          <w:bCs/>
          <w:color w:val="000000" w:themeColor="text1"/>
          <w:sz w:val="36"/>
          <w:szCs w:val="36"/>
        </w:rPr>
        <w:t>objekt</w:t>
      </w:r>
      <w:r w:rsidR="001700A4" w:rsidRPr="00600287">
        <w:rPr>
          <w:b/>
          <w:bCs/>
          <w:color w:val="000000" w:themeColor="text1"/>
          <w:sz w:val="36"/>
          <w:szCs w:val="36"/>
        </w:rPr>
        <w:t>u</w:t>
      </w:r>
    </w:p>
    <w:p w:rsidR="007C20EB" w:rsidRDefault="00635D37" w:rsidP="007C20EB">
      <w:pPr>
        <w:pStyle w:val="Zkladntext3"/>
        <w:spacing w:before="80" w:line="276" w:lineRule="auto"/>
        <w:rPr>
          <w:b/>
          <w:bCs/>
          <w:color w:val="000000" w:themeColor="text1"/>
          <w:sz w:val="36"/>
          <w:szCs w:val="36"/>
        </w:rPr>
      </w:pPr>
      <w:r w:rsidRPr="00600287">
        <w:rPr>
          <w:b/>
          <w:bCs/>
          <w:color w:val="000000" w:themeColor="text1"/>
          <w:sz w:val="36"/>
          <w:szCs w:val="36"/>
        </w:rPr>
        <w:t>NÁROD</w:t>
      </w:r>
      <w:r w:rsidR="00090D53" w:rsidRPr="00600287">
        <w:rPr>
          <w:b/>
          <w:bCs/>
          <w:color w:val="000000" w:themeColor="text1"/>
          <w:sz w:val="36"/>
          <w:szCs w:val="36"/>
        </w:rPr>
        <w:t xml:space="preserve">NÍ DŮM </w:t>
      </w:r>
      <w:r w:rsidR="007C20EB">
        <w:rPr>
          <w:b/>
          <w:bCs/>
          <w:color w:val="000000" w:themeColor="text1"/>
          <w:sz w:val="36"/>
          <w:szCs w:val="36"/>
        </w:rPr>
        <w:t xml:space="preserve"> </w:t>
      </w:r>
    </w:p>
    <w:p w:rsidR="00827007" w:rsidRPr="00600287" w:rsidRDefault="007C20EB" w:rsidP="007C20EB">
      <w:pPr>
        <w:pStyle w:val="Zkladntext3"/>
        <w:spacing w:before="80" w:line="276" w:lineRule="auto"/>
        <w:rPr>
          <w:b/>
          <w:bCs/>
          <w:color w:val="000000" w:themeColor="text1"/>
          <w:sz w:val="36"/>
          <w:szCs w:val="36"/>
        </w:rPr>
      </w:pPr>
      <w:r w:rsidRPr="007C20EB">
        <w:rPr>
          <w:b/>
          <w:bCs/>
          <w:color w:val="000000" w:themeColor="text1"/>
          <w:sz w:val="36"/>
          <w:szCs w:val="36"/>
        </w:rPr>
        <w:t>objekt bývalé Moravia banky</w:t>
      </w:r>
    </w:p>
    <w:p w:rsidR="00827007" w:rsidRPr="00600287" w:rsidRDefault="00090D53" w:rsidP="007C20EB">
      <w:pPr>
        <w:pStyle w:val="Zkladntext3"/>
        <w:spacing w:before="80" w:line="276" w:lineRule="auto"/>
        <w:rPr>
          <w:b/>
          <w:bCs/>
          <w:color w:val="000000" w:themeColor="text1"/>
          <w:sz w:val="36"/>
          <w:szCs w:val="36"/>
        </w:rPr>
      </w:pPr>
      <w:r w:rsidRPr="00600287">
        <w:rPr>
          <w:b/>
          <w:bCs/>
          <w:color w:val="000000" w:themeColor="text1"/>
          <w:sz w:val="36"/>
          <w:szCs w:val="36"/>
        </w:rPr>
        <w:t xml:space="preserve">PALACKÉHO </w:t>
      </w:r>
      <w:r w:rsidR="00827007" w:rsidRPr="00600287">
        <w:rPr>
          <w:b/>
          <w:bCs/>
          <w:color w:val="000000" w:themeColor="text1"/>
          <w:sz w:val="36"/>
          <w:szCs w:val="36"/>
        </w:rPr>
        <w:t>Č.P. 1</w:t>
      </w:r>
      <w:r w:rsidRPr="00600287">
        <w:rPr>
          <w:b/>
          <w:bCs/>
          <w:color w:val="000000" w:themeColor="text1"/>
          <w:sz w:val="36"/>
          <w:szCs w:val="36"/>
        </w:rPr>
        <w:t>3</w:t>
      </w:r>
      <w:r w:rsidR="00600287" w:rsidRPr="00600287">
        <w:rPr>
          <w:b/>
          <w:bCs/>
          <w:color w:val="000000" w:themeColor="text1"/>
          <w:sz w:val="36"/>
          <w:szCs w:val="36"/>
        </w:rPr>
        <w:t>3</w:t>
      </w:r>
      <w:r w:rsidR="00827007" w:rsidRPr="00600287">
        <w:rPr>
          <w:b/>
          <w:bCs/>
          <w:color w:val="000000" w:themeColor="text1"/>
          <w:sz w:val="36"/>
          <w:szCs w:val="36"/>
        </w:rPr>
        <w:t xml:space="preserve"> </w:t>
      </w:r>
    </w:p>
    <w:p w:rsidR="00553519" w:rsidRPr="00600287" w:rsidRDefault="005C7DA8" w:rsidP="007C20EB">
      <w:pPr>
        <w:pStyle w:val="Zkladntext3"/>
        <w:spacing w:before="80" w:line="276" w:lineRule="auto"/>
        <w:rPr>
          <w:b/>
          <w:bCs/>
          <w:color w:val="000000" w:themeColor="text1"/>
          <w:sz w:val="36"/>
          <w:szCs w:val="36"/>
        </w:rPr>
      </w:pPr>
      <w:r w:rsidRPr="00600287">
        <w:rPr>
          <w:b/>
          <w:bCs/>
          <w:color w:val="000000" w:themeColor="text1"/>
          <w:sz w:val="36"/>
          <w:szCs w:val="36"/>
        </w:rPr>
        <w:t>Frýdek-</w:t>
      </w:r>
      <w:r w:rsidR="00A8772C" w:rsidRPr="00600287">
        <w:rPr>
          <w:b/>
          <w:bCs/>
          <w:color w:val="000000" w:themeColor="text1"/>
          <w:sz w:val="36"/>
          <w:szCs w:val="36"/>
        </w:rPr>
        <w:t>místek</w:t>
      </w:r>
    </w:p>
    <w:p w:rsidR="00116C63" w:rsidRPr="00600287" w:rsidRDefault="00116C63" w:rsidP="00EA600B">
      <w:pPr>
        <w:spacing w:line="360" w:lineRule="auto"/>
        <w:rPr>
          <w:color w:val="000000" w:themeColor="text1"/>
        </w:rPr>
      </w:pPr>
      <w:bookmarkStart w:id="2" w:name="_Toc23899531"/>
    </w:p>
    <w:p w:rsidR="0022163D" w:rsidRPr="00600287" w:rsidRDefault="00C3324F" w:rsidP="00EA600B">
      <w:pPr>
        <w:spacing w:line="360" w:lineRule="auto"/>
        <w:rPr>
          <w:color w:val="000000" w:themeColor="text1"/>
        </w:rPr>
      </w:pPr>
      <w:r w:rsidRPr="00600287">
        <w:rPr>
          <w:color w:val="000000" w:themeColor="text1"/>
        </w:rPr>
        <w:t>Vypracoval</w:t>
      </w:r>
      <w:r w:rsidR="00553519" w:rsidRPr="00600287">
        <w:rPr>
          <w:color w:val="000000" w:themeColor="text1"/>
        </w:rPr>
        <w:t>i</w:t>
      </w:r>
      <w:r w:rsidRPr="00600287">
        <w:rPr>
          <w:color w:val="000000" w:themeColor="text1"/>
        </w:rPr>
        <w:t>:</w:t>
      </w:r>
      <w:r w:rsidRPr="00600287">
        <w:rPr>
          <w:color w:val="000000" w:themeColor="text1"/>
        </w:rPr>
        <w:tab/>
      </w:r>
      <w:r w:rsidRPr="00600287">
        <w:rPr>
          <w:color w:val="000000" w:themeColor="text1"/>
        </w:rPr>
        <w:tab/>
      </w:r>
      <w:r w:rsidRPr="00600287">
        <w:rPr>
          <w:color w:val="000000" w:themeColor="text1"/>
        </w:rPr>
        <w:tab/>
      </w:r>
      <w:bookmarkEnd w:id="2"/>
      <w:r w:rsidR="0022163D" w:rsidRPr="00600287">
        <w:rPr>
          <w:color w:val="000000" w:themeColor="text1"/>
        </w:rPr>
        <w:t xml:space="preserve">Ing. Radan </w:t>
      </w:r>
      <w:proofErr w:type="spellStart"/>
      <w:r w:rsidR="0022163D" w:rsidRPr="00600287">
        <w:rPr>
          <w:color w:val="000000" w:themeColor="text1"/>
        </w:rPr>
        <w:t>Sležka</w:t>
      </w:r>
      <w:proofErr w:type="spellEnd"/>
    </w:p>
    <w:p w:rsidR="00C416EC" w:rsidRPr="00600287" w:rsidRDefault="007907EA" w:rsidP="00EA600B">
      <w:pPr>
        <w:spacing w:line="360" w:lineRule="auto"/>
        <w:rPr>
          <w:color w:val="000000" w:themeColor="text1"/>
        </w:rPr>
      </w:pPr>
      <w:r w:rsidRPr="00600287">
        <w:rPr>
          <w:color w:val="000000" w:themeColor="text1"/>
        </w:rPr>
        <w:tab/>
      </w:r>
      <w:r w:rsidRPr="00600287">
        <w:rPr>
          <w:color w:val="000000" w:themeColor="text1"/>
        </w:rPr>
        <w:tab/>
      </w:r>
      <w:r w:rsidRPr="00600287">
        <w:rPr>
          <w:color w:val="000000" w:themeColor="text1"/>
        </w:rPr>
        <w:tab/>
      </w:r>
      <w:r w:rsidRPr="00600287">
        <w:rPr>
          <w:color w:val="000000" w:themeColor="text1"/>
        </w:rPr>
        <w:tab/>
      </w:r>
      <w:r w:rsidR="000F2D5F" w:rsidRPr="00600287">
        <w:rPr>
          <w:color w:val="000000" w:themeColor="text1"/>
        </w:rPr>
        <w:t xml:space="preserve">Bc. </w:t>
      </w:r>
      <w:r w:rsidR="00C416EC" w:rsidRPr="00600287">
        <w:rPr>
          <w:color w:val="000000" w:themeColor="text1"/>
        </w:rPr>
        <w:t>Tomáš Grygar</w:t>
      </w:r>
    </w:p>
    <w:p w:rsidR="00FC5588" w:rsidRPr="00600287" w:rsidRDefault="00FC5588" w:rsidP="00FC5588">
      <w:pPr>
        <w:spacing w:line="360" w:lineRule="auto"/>
        <w:ind w:left="2160" w:firstLine="720"/>
        <w:rPr>
          <w:color w:val="000000" w:themeColor="text1"/>
        </w:rPr>
      </w:pPr>
      <w:r w:rsidRPr="00600287">
        <w:rPr>
          <w:color w:val="000000" w:themeColor="text1"/>
        </w:rPr>
        <w:t xml:space="preserve">Robin </w:t>
      </w:r>
      <w:proofErr w:type="spellStart"/>
      <w:r w:rsidRPr="00600287">
        <w:rPr>
          <w:color w:val="000000" w:themeColor="text1"/>
        </w:rPr>
        <w:t>Wondra</w:t>
      </w:r>
      <w:proofErr w:type="spellEnd"/>
    </w:p>
    <w:p w:rsidR="00600287" w:rsidRPr="00600287" w:rsidRDefault="00600287" w:rsidP="00FC5588">
      <w:pPr>
        <w:spacing w:line="360" w:lineRule="auto"/>
        <w:ind w:left="2160" w:firstLine="720"/>
        <w:rPr>
          <w:color w:val="000000" w:themeColor="text1"/>
        </w:rPr>
      </w:pPr>
      <w:r w:rsidRPr="00600287">
        <w:rPr>
          <w:color w:val="000000" w:themeColor="text1"/>
        </w:rPr>
        <w:t>Adam Číž</w:t>
      </w:r>
    </w:p>
    <w:p w:rsidR="00600287" w:rsidRPr="00600287" w:rsidRDefault="00600287" w:rsidP="00FC5588">
      <w:pPr>
        <w:spacing w:line="360" w:lineRule="auto"/>
        <w:ind w:left="2160" w:firstLine="720"/>
        <w:rPr>
          <w:color w:val="000000" w:themeColor="text1"/>
        </w:rPr>
      </w:pPr>
      <w:r w:rsidRPr="00600287">
        <w:rPr>
          <w:color w:val="000000" w:themeColor="text1"/>
        </w:rPr>
        <w:t xml:space="preserve">Štěpán </w:t>
      </w:r>
      <w:proofErr w:type="spellStart"/>
      <w:r w:rsidRPr="00600287">
        <w:rPr>
          <w:color w:val="000000" w:themeColor="text1"/>
        </w:rPr>
        <w:t>Sležka</w:t>
      </w:r>
      <w:proofErr w:type="spellEnd"/>
    </w:p>
    <w:p w:rsidR="00EA600B" w:rsidRPr="009C037B" w:rsidRDefault="00FC5588" w:rsidP="007C20EB">
      <w:pPr>
        <w:spacing w:line="360" w:lineRule="auto"/>
        <w:ind w:left="2160" w:firstLine="720"/>
        <w:rPr>
          <w:color w:val="FF0000"/>
        </w:rPr>
      </w:pPr>
      <w:r w:rsidRPr="00600287">
        <w:rPr>
          <w:color w:val="000000" w:themeColor="text1"/>
        </w:rPr>
        <w:t xml:space="preserve">Kateřina </w:t>
      </w:r>
      <w:proofErr w:type="spellStart"/>
      <w:r w:rsidRPr="00600287">
        <w:rPr>
          <w:color w:val="000000" w:themeColor="text1"/>
        </w:rPr>
        <w:t>Hannigová</w:t>
      </w:r>
      <w:proofErr w:type="spellEnd"/>
      <w:r w:rsidRPr="00600287">
        <w:rPr>
          <w:color w:val="000000" w:themeColor="text1"/>
        </w:rPr>
        <w:t xml:space="preserve"> </w:t>
      </w:r>
      <w:proofErr w:type="spellStart"/>
      <w:r w:rsidRPr="00600287">
        <w:rPr>
          <w:color w:val="000000" w:themeColor="text1"/>
        </w:rPr>
        <w:t>DiS</w:t>
      </w:r>
      <w:proofErr w:type="spellEnd"/>
      <w:r w:rsidRPr="00600287">
        <w:rPr>
          <w:color w:val="000000" w:themeColor="text1"/>
        </w:rPr>
        <w:t>.</w:t>
      </w:r>
    </w:p>
    <w:p w:rsidR="00EA600B" w:rsidRPr="009C037B" w:rsidRDefault="00EA600B" w:rsidP="00CE0E93">
      <w:pPr>
        <w:jc w:val="left"/>
        <w:rPr>
          <w:color w:val="FF0000"/>
        </w:rPr>
        <w:sectPr w:rsidR="00EA600B" w:rsidRPr="009C037B">
          <w:footerReference w:type="default" r:id="rId11"/>
          <w:type w:val="continuous"/>
          <w:pgSz w:w="11907" w:h="16840"/>
          <w:pgMar w:top="1135" w:right="1418" w:bottom="1134" w:left="1418" w:header="709" w:footer="709" w:gutter="0"/>
          <w:pgNumType w:start="1"/>
          <w:cols w:space="709"/>
        </w:sectPr>
      </w:pPr>
    </w:p>
    <w:p w:rsidR="00C3324F" w:rsidRPr="007C20EB" w:rsidRDefault="00C3324F" w:rsidP="00CE0E93">
      <w:pPr>
        <w:tabs>
          <w:tab w:val="left" w:pos="7371"/>
        </w:tabs>
        <w:spacing w:before="120"/>
        <w:rPr>
          <w:rFonts w:eastAsia="MS Mincho"/>
          <w:b/>
          <w:sz w:val="28"/>
          <w:szCs w:val="28"/>
        </w:rPr>
      </w:pPr>
      <w:r w:rsidRPr="007C20EB">
        <w:rPr>
          <w:rFonts w:eastAsia="MS Mincho"/>
          <w:b/>
          <w:sz w:val="28"/>
          <w:szCs w:val="28"/>
        </w:rPr>
        <w:lastRenderedPageBreak/>
        <w:t>OBSAH</w:t>
      </w:r>
    </w:p>
    <w:p w:rsidR="004546C2" w:rsidRDefault="005D5A01">
      <w:pPr>
        <w:pStyle w:val="Obsah1"/>
        <w:rPr>
          <w:rFonts w:asciiTheme="minorHAnsi" w:eastAsiaTheme="minorEastAsia" w:hAnsiTheme="minorHAnsi" w:cstheme="minorBidi"/>
          <w:sz w:val="22"/>
          <w:szCs w:val="22"/>
          <w:u w:val="none"/>
        </w:rPr>
      </w:pPr>
      <w:r w:rsidRPr="009C037B">
        <w:rPr>
          <w:rFonts w:eastAsia="MS Mincho"/>
          <w:b/>
          <w:color w:val="FF0000"/>
          <w:sz w:val="22"/>
          <w:szCs w:val="22"/>
        </w:rPr>
        <w:fldChar w:fldCharType="begin"/>
      </w:r>
      <w:r w:rsidR="00C3324F" w:rsidRPr="009C037B">
        <w:rPr>
          <w:rFonts w:eastAsia="MS Mincho"/>
          <w:b/>
          <w:color w:val="FF0000"/>
          <w:sz w:val="22"/>
          <w:szCs w:val="22"/>
        </w:rPr>
        <w:instrText xml:space="preserve"> TOC \o "1-4" \h \z </w:instrText>
      </w:r>
      <w:r w:rsidRPr="009C037B">
        <w:rPr>
          <w:rFonts w:eastAsia="MS Mincho"/>
          <w:b/>
          <w:color w:val="FF0000"/>
          <w:sz w:val="22"/>
          <w:szCs w:val="22"/>
        </w:rPr>
        <w:fldChar w:fldCharType="separate"/>
      </w:r>
      <w:hyperlink w:anchor="_Toc530640081" w:history="1">
        <w:r w:rsidR="004546C2" w:rsidRPr="00AF474A">
          <w:rPr>
            <w:rStyle w:val="Hypertextovodkaz"/>
            <w:rFonts w:eastAsia="MS Mincho"/>
          </w:rPr>
          <w:t>1</w:t>
        </w:r>
        <w:r w:rsidR="004546C2">
          <w:rPr>
            <w:rFonts w:asciiTheme="minorHAnsi" w:eastAsiaTheme="minorEastAsia" w:hAnsiTheme="minorHAnsi" w:cstheme="minorBidi"/>
            <w:sz w:val="22"/>
            <w:szCs w:val="22"/>
            <w:u w:val="none"/>
          </w:rPr>
          <w:tab/>
        </w:r>
        <w:r w:rsidR="004546C2" w:rsidRPr="00AF474A">
          <w:rPr>
            <w:rStyle w:val="Hypertextovodkaz"/>
            <w:rFonts w:eastAsia="MS Mincho"/>
          </w:rPr>
          <w:t>ÚVOD</w:t>
        </w:r>
        <w:r w:rsidR="004546C2">
          <w:rPr>
            <w:webHidden/>
          </w:rPr>
          <w:tab/>
        </w:r>
        <w:r w:rsidR="004546C2">
          <w:rPr>
            <w:webHidden/>
          </w:rPr>
          <w:fldChar w:fldCharType="begin"/>
        </w:r>
        <w:r w:rsidR="004546C2">
          <w:rPr>
            <w:webHidden/>
          </w:rPr>
          <w:instrText xml:space="preserve"> PAGEREF _Toc530640081 \h </w:instrText>
        </w:r>
        <w:r w:rsidR="004546C2">
          <w:rPr>
            <w:webHidden/>
          </w:rPr>
        </w:r>
        <w:r w:rsidR="004546C2">
          <w:rPr>
            <w:webHidden/>
          </w:rPr>
          <w:fldChar w:fldCharType="separate"/>
        </w:r>
        <w:r w:rsidR="00102C4C">
          <w:rPr>
            <w:webHidden/>
          </w:rPr>
          <w:t>3</w:t>
        </w:r>
        <w:r w:rsidR="004546C2">
          <w:rPr>
            <w:webHidden/>
          </w:rPr>
          <w:fldChar w:fldCharType="end"/>
        </w:r>
      </w:hyperlink>
    </w:p>
    <w:p w:rsidR="004546C2" w:rsidRDefault="00BC2F69">
      <w:pPr>
        <w:pStyle w:val="Obsah2"/>
        <w:tabs>
          <w:tab w:val="left" w:pos="960"/>
          <w:tab w:val="right" w:leader="dot" w:pos="9061"/>
        </w:tabs>
        <w:rPr>
          <w:rFonts w:asciiTheme="minorHAnsi" w:eastAsiaTheme="minorEastAsia" w:hAnsiTheme="minorHAnsi" w:cstheme="minorBidi"/>
          <w:noProof/>
          <w:sz w:val="22"/>
          <w:szCs w:val="22"/>
        </w:rPr>
      </w:pPr>
      <w:hyperlink w:anchor="_Toc530640082" w:history="1">
        <w:r w:rsidR="004546C2" w:rsidRPr="00AF474A">
          <w:rPr>
            <w:rStyle w:val="Hypertextovodkaz"/>
            <w:rFonts w:eastAsia="MS Mincho"/>
            <w:noProof/>
          </w:rPr>
          <w:t>1.1</w:t>
        </w:r>
        <w:r w:rsidR="004546C2">
          <w:rPr>
            <w:rFonts w:asciiTheme="minorHAnsi" w:eastAsiaTheme="minorEastAsia" w:hAnsiTheme="minorHAnsi" w:cstheme="minorBidi"/>
            <w:noProof/>
            <w:sz w:val="22"/>
            <w:szCs w:val="22"/>
          </w:rPr>
          <w:tab/>
        </w:r>
        <w:r w:rsidR="004546C2" w:rsidRPr="00AF474A">
          <w:rPr>
            <w:rStyle w:val="Hypertextovodkaz"/>
            <w:rFonts w:eastAsia="MS Mincho"/>
            <w:noProof/>
          </w:rPr>
          <w:t>Objekt</w:t>
        </w:r>
        <w:r w:rsidR="004546C2">
          <w:rPr>
            <w:noProof/>
            <w:webHidden/>
          </w:rPr>
          <w:tab/>
        </w:r>
        <w:r w:rsidR="004546C2">
          <w:rPr>
            <w:noProof/>
            <w:webHidden/>
          </w:rPr>
          <w:fldChar w:fldCharType="begin"/>
        </w:r>
        <w:r w:rsidR="004546C2">
          <w:rPr>
            <w:noProof/>
            <w:webHidden/>
          </w:rPr>
          <w:instrText xml:space="preserve"> PAGEREF _Toc530640082 \h </w:instrText>
        </w:r>
        <w:r w:rsidR="004546C2">
          <w:rPr>
            <w:noProof/>
            <w:webHidden/>
          </w:rPr>
        </w:r>
        <w:r w:rsidR="004546C2">
          <w:rPr>
            <w:noProof/>
            <w:webHidden/>
          </w:rPr>
          <w:fldChar w:fldCharType="separate"/>
        </w:r>
        <w:r w:rsidR="00102C4C">
          <w:rPr>
            <w:noProof/>
            <w:webHidden/>
          </w:rPr>
          <w:t>3</w:t>
        </w:r>
        <w:r w:rsidR="004546C2">
          <w:rPr>
            <w:noProof/>
            <w:webHidden/>
          </w:rPr>
          <w:fldChar w:fldCharType="end"/>
        </w:r>
      </w:hyperlink>
    </w:p>
    <w:p w:rsidR="004546C2" w:rsidRDefault="00BC2F69">
      <w:pPr>
        <w:pStyle w:val="Obsah2"/>
        <w:tabs>
          <w:tab w:val="left" w:pos="960"/>
          <w:tab w:val="right" w:leader="dot" w:pos="9061"/>
        </w:tabs>
        <w:rPr>
          <w:rFonts w:asciiTheme="minorHAnsi" w:eastAsiaTheme="minorEastAsia" w:hAnsiTheme="minorHAnsi" w:cstheme="minorBidi"/>
          <w:noProof/>
          <w:sz w:val="22"/>
          <w:szCs w:val="22"/>
        </w:rPr>
      </w:pPr>
      <w:hyperlink w:anchor="_Toc530640083" w:history="1">
        <w:r w:rsidR="004546C2" w:rsidRPr="00AF474A">
          <w:rPr>
            <w:rStyle w:val="Hypertextovodkaz"/>
            <w:rFonts w:eastAsia="MS Mincho"/>
            <w:noProof/>
          </w:rPr>
          <w:t>1.2</w:t>
        </w:r>
        <w:r w:rsidR="004546C2">
          <w:rPr>
            <w:rFonts w:asciiTheme="minorHAnsi" w:eastAsiaTheme="minorEastAsia" w:hAnsiTheme="minorHAnsi" w:cstheme="minorBidi"/>
            <w:noProof/>
            <w:sz w:val="22"/>
            <w:szCs w:val="22"/>
          </w:rPr>
          <w:tab/>
        </w:r>
        <w:r w:rsidR="004546C2" w:rsidRPr="00AF474A">
          <w:rPr>
            <w:rStyle w:val="Hypertextovodkaz"/>
            <w:rFonts w:eastAsia="MS Mincho"/>
            <w:noProof/>
          </w:rPr>
          <w:t>Objednatel  a majitel</w:t>
        </w:r>
        <w:r w:rsidR="004546C2">
          <w:rPr>
            <w:noProof/>
            <w:webHidden/>
          </w:rPr>
          <w:tab/>
        </w:r>
        <w:r w:rsidR="004546C2">
          <w:rPr>
            <w:noProof/>
            <w:webHidden/>
          </w:rPr>
          <w:fldChar w:fldCharType="begin"/>
        </w:r>
        <w:r w:rsidR="004546C2">
          <w:rPr>
            <w:noProof/>
            <w:webHidden/>
          </w:rPr>
          <w:instrText xml:space="preserve"> PAGEREF _Toc530640083 \h </w:instrText>
        </w:r>
        <w:r w:rsidR="004546C2">
          <w:rPr>
            <w:noProof/>
            <w:webHidden/>
          </w:rPr>
        </w:r>
        <w:r w:rsidR="004546C2">
          <w:rPr>
            <w:noProof/>
            <w:webHidden/>
          </w:rPr>
          <w:fldChar w:fldCharType="separate"/>
        </w:r>
        <w:r w:rsidR="00102C4C">
          <w:rPr>
            <w:noProof/>
            <w:webHidden/>
          </w:rPr>
          <w:t>3</w:t>
        </w:r>
        <w:r w:rsidR="004546C2">
          <w:rPr>
            <w:noProof/>
            <w:webHidden/>
          </w:rPr>
          <w:fldChar w:fldCharType="end"/>
        </w:r>
      </w:hyperlink>
    </w:p>
    <w:p w:rsidR="004546C2" w:rsidRDefault="00BC2F69">
      <w:pPr>
        <w:pStyle w:val="Obsah2"/>
        <w:tabs>
          <w:tab w:val="left" w:pos="960"/>
          <w:tab w:val="right" w:leader="dot" w:pos="9061"/>
        </w:tabs>
        <w:rPr>
          <w:rFonts w:asciiTheme="minorHAnsi" w:eastAsiaTheme="minorEastAsia" w:hAnsiTheme="minorHAnsi" w:cstheme="minorBidi"/>
          <w:noProof/>
          <w:sz w:val="22"/>
          <w:szCs w:val="22"/>
        </w:rPr>
      </w:pPr>
      <w:hyperlink w:anchor="_Toc530640084" w:history="1">
        <w:r w:rsidR="004546C2" w:rsidRPr="00AF474A">
          <w:rPr>
            <w:rStyle w:val="Hypertextovodkaz"/>
            <w:rFonts w:eastAsia="MS Mincho"/>
            <w:noProof/>
          </w:rPr>
          <w:t>1.3</w:t>
        </w:r>
        <w:r w:rsidR="004546C2">
          <w:rPr>
            <w:rFonts w:asciiTheme="minorHAnsi" w:eastAsiaTheme="minorEastAsia" w:hAnsiTheme="minorHAnsi" w:cstheme="minorBidi"/>
            <w:noProof/>
            <w:sz w:val="22"/>
            <w:szCs w:val="22"/>
          </w:rPr>
          <w:tab/>
        </w:r>
        <w:r w:rsidR="004546C2" w:rsidRPr="00AF474A">
          <w:rPr>
            <w:rStyle w:val="Hypertextovodkaz"/>
            <w:rFonts w:eastAsia="MS Mincho"/>
            <w:noProof/>
          </w:rPr>
          <w:t>Popis a rozsah prací</w:t>
        </w:r>
        <w:r w:rsidR="004546C2">
          <w:rPr>
            <w:noProof/>
            <w:webHidden/>
          </w:rPr>
          <w:tab/>
        </w:r>
        <w:r w:rsidR="004546C2">
          <w:rPr>
            <w:noProof/>
            <w:webHidden/>
          </w:rPr>
          <w:fldChar w:fldCharType="begin"/>
        </w:r>
        <w:r w:rsidR="004546C2">
          <w:rPr>
            <w:noProof/>
            <w:webHidden/>
          </w:rPr>
          <w:instrText xml:space="preserve"> PAGEREF _Toc530640084 \h </w:instrText>
        </w:r>
        <w:r w:rsidR="004546C2">
          <w:rPr>
            <w:noProof/>
            <w:webHidden/>
          </w:rPr>
        </w:r>
        <w:r w:rsidR="004546C2">
          <w:rPr>
            <w:noProof/>
            <w:webHidden/>
          </w:rPr>
          <w:fldChar w:fldCharType="separate"/>
        </w:r>
        <w:r w:rsidR="00102C4C">
          <w:rPr>
            <w:noProof/>
            <w:webHidden/>
          </w:rPr>
          <w:t>3</w:t>
        </w:r>
        <w:r w:rsidR="004546C2">
          <w:rPr>
            <w:noProof/>
            <w:webHidden/>
          </w:rPr>
          <w:fldChar w:fldCharType="end"/>
        </w:r>
      </w:hyperlink>
    </w:p>
    <w:p w:rsidR="004546C2" w:rsidRDefault="00BC2F69">
      <w:pPr>
        <w:pStyle w:val="Obsah2"/>
        <w:tabs>
          <w:tab w:val="left" w:pos="960"/>
          <w:tab w:val="right" w:leader="dot" w:pos="9061"/>
        </w:tabs>
        <w:rPr>
          <w:rFonts w:asciiTheme="minorHAnsi" w:eastAsiaTheme="minorEastAsia" w:hAnsiTheme="minorHAnsi" w:cstheme="minorBidi"/>
          <w:noProof/>
          <w:sz w:val="22"/>
          <w:szCs w:val="22"/>
        </w:rPr>
      </w:pPr>
      <w:hyperlink w:anchor="_Toc530640085" w:history="1">
        <w:r w:rsidR="004546C2" w:rsidRPr="00AF474A">
          <w:rPr>
            <w:rStyle w:val="Hypertextovodkaz"/>
            <w:noProof/>
          </w:rPr>
          <w:t>1.4</w:t>
        </w:r>
        <w:r w:rsidR="004546C2">
          <w:rPr>
            <w:rFonts w:asciiTheme="minorHAnsi" w:eastAsiaTheme="minorEastAsia" w:hAnsiTheme="minorHAnsi" w:cstheme="minorBidi"/>
            <w:noProof/>
            <w:sz w:val="22"/>
            <w:szCs w:val="22"/>
          </w:rPr>
          <w:tab/>
        </w:r>
        <w:r w:rsidR="004546C2" w:rsidRPr="00AF474A">
          <w:rPr>
            <w:rStyle w:val="Hypertextovodkaz"/>
            <w:noProof/>
          </w:rPr>
          <w:t>Situace</w:t>
        </w:r>
        <w:r w:rsidR="004546C2">
          <w:rPr>
            <w:noProof/>
            <w:webHidden/>
          </w:rPr>
          <w:tab/>
        </w:r>
        <w:r w:rsidR="004546C2">
          <w:rPr>
            <w:noProof/>
            <w:webHidden/>
          </w:rPr>
          <w:fldChar w:fldCharType="begin"/>
        </w:r>
        <w:r w:rsidR="004546C2">
          <w:rPr>
            <w:noProof/>
            <w:webHidden/>
          </w:rPr>
          <w:instrText xml:space="preserve"> PAGEREF _Toc530640085 \h </w:instrText>
        </w:r>
        <w:r w:rsidR="004546C2">
          <w:rPr>
            <w:noProof/>
            <w:webHidden/>
          </w:rPr>
        </w:r>
        <w:r w:rsidR="004546C2">
          <w:rPr>
            <w:noProof/>
            <w:webHidden/>
          </w:rPr>
          <w:fldChar w:fldCharType="separate"/>
        </w:r>
        <w:r w:rsidR="00102C4C">
          <w:rPr>
            <w:noProof/>
            <w:webHidden/>
          </w:rPr>
          <w:t>4</w:t>
        </w:r>
        <w:r w:rsidR="004546C2">
          <w:rPr>
            <w:noProof/>
            <w:webHidden/>
          </w:rPr>
          <w:fldChar w:fldCharType="end"/>
        </w:r>
      </w:hyperlink>
    </w:p>
    <w:p w:rsidR="004546C2" w:rsidRDefault="00BC2F69">
      <w:pPr>
        <w:pStyle w:val="Obsah2"/>
        <w:tabs>
          <w:tab w:val="left" w:pos="960"/>
          <w:tab w:val="right" w:leader="dot" w:pos="9061"/>
        </w:tabs>
        <w:rPr>
          <w:rFonts w:asciiTheme="minorHAnsi" w:eastAsiaTheme="minorEastAsia" w:hAnsiTheme="minorHAnsi" w:cstheme="minorBidi"/>
          <w:noProof/>
          <w:sz w:val="22"/>
          <w:szCs w:val="22"/>
        </w:rPr>
      </w:pPr>
      <w:hyperlink w:anchor="_Toc530640086" w:history="1">
        <w:r w:rsidR="004546C2" w:rsidRPr="00AF474A">
          <w:rPr>
            <w:rStyle w:val="Hypertextovodkaz"/>
            <w:noProof/>
          </w:rPr>
          <w:t>1.5</w:t>
        </w:r>
        <w:r w:rsidR="004546C2">
          <w:rPr>
            <w:rFonts w:asciiTheme="minorHAnsi" w:eastAsiaTheme="minorEastAsia" w:hAnsiTheme="minorHAnsi" w:cstheme="minorBidi"/>
            <w:noProof/>
            <w:sz w:val="22"/>
            <w:szCs w:val="22"/>
          </w:rPr>
          <w:tab/>
        </w:r>
        <w:r w:rsidR="004546C2" w:rsidRPr="00AF474A">
          <w:rPr>
            <w:rStyle w:val="Hypertextovodkaz"/>
            <w:noProof/>
          </w:rPr>
          <w:t>Označení sond v přiložené výkresové dokumentaci:</w:t>
        </w:r>
        <w:r w:rsidR="004546C2">
          <w:rPr>
            <w:noProof/>
            <w:webHidden/>
          </w:rPr>
          <w:tab/>
        </w:r>
        <w:r w:rsidR="004546C2">
          <w:rPr>
            <w:noProof/>
            <w:webHidden/>
          </w:rPr>
          <w:fldChar w:fldCharType="begin"/>
        </w:r>
        <w:r w:rsidR="004546C2">
          <w:rPr>
            <w:noProof/>
            <w:webHidden/>
          </w:rPr>
          <w:instrText xml:space="preserve"> PAGEREF _Toc530640086 \h </w:instrText>
        </w:r>
        <w:r w:rsidR="004546C2">
          <w:rPr>
            <w:noProof/>
            <w:webHidden/>
          </w:rPr>
        </w:r>
        <w:r w:rsidR="004546C2">
          <w:rPr>
            <w:noProof/>
            <w:webHidden/>
          </w:rPr>
          <w:fldChar w:fldCharType="separate"/>
        </w:r>
        <w:r w:rsidR="00102C4C">
          <w:rPr>
            <w:noProof/>
            <w:webHidden/>
          </w:rPr>
          <w:t>5</w:t>
        </w:r>
        <w:r w:rsidR="004546C2">
          <w:rPr>
            <w:noProof/>
            <w:webHidden/>
          </w:rPr>
          <w:fldChar w:fldCharType="end"/>
        </w:r>
      </w:hyperlink>
    </w:p>
    <w:p w:rsidR="004546C2" w:rsidRDefault="00BC2F69">
      <w:pPr>
        <w:pStyle w:val="Obsah1"/>
        <w:rPr>
          <w:rFonts w:asciiTheme="minorHAnsi" w:eastAsiaTheme="minorEastAsia" w:hAnsiTheme="minorHAnsi" w:cstheme="minorBidi"/>
          <w:sz w:val="22"/>
          <w:szCs w:val="22"/>
          <w:u w:val="none"/>
        </w:rPr>
      </w:pPr>
      <w:hyperlink w:anchor="_Toc530640087" w:history="1">
        <w:r w:rsidR="004546C2" w:rsidRPr="00AF474A">
          <w:rPr>
            <w:rStyle w:val="Hypertextovodkaz"/>
          </w:rPr>
          <w:t>2</w:t>
        </w:r>
        <w:r w:rsidR="004546C2">
          <w:rPr>
            <w:rFonts w:asciiTheme="minorHAnsi" w:eastAsiaTheme="minorEastAsia" w:hAnsiTheme="minorHAnsi" w:cstheme="minorBidi"/>
            <w:sz w:val="22"/>
            <w:szCs w:val="22"/>
            <w:u w:val="none"/>
          </w:rPr>
          <w:tab/>
        </w:r>
        <w:r w:rsidR="004546C2" w:rsidRPr="00AF474A">
          <w:rPr>
            <w:rStyle w:val="Hypertextovodkaz"/>
          </w:rPr>
          <w:t>ZÁKLADOVÉ KONSTRUKCE</w:t>
        </w:r>
        <w:r w:rsidR="004546C2">
          <w:rPr>
            <w:webHidden/>
          </w:rPr>
          <w:tab/>
        </w:r>
        <w:r w:rsidR="004546C2">
          <w:rPr>
            <w:webHidden/>
          </w:rPr>
          <w:fldChar w:fldCharType="begin"/>
        </w:r>
        <w:r w:rsidR="004546C2">
          <w:rPr>
            <w:webHidden/>
          </w:rPr>
          <w:instrText xml:space="preserve"> PAGEREF _Toc530640087 \h </w:instrText>
        </w:r>
        <w:r w:rsidR="004546C2">
          <w:rPr>
            <w:webHidden/>
          </w:rPr>
        </w:r>
        <w:r w:rsidR="004546C2">
          <w:rPr>
            <w:webHidden/>
          </w:rPr>
          <w:fldChar w:fldCharType="separate"/>
        </w:r>
        <w:r w:rsidR="00102C4C">
          <w:rPr>
            <w:webHidden/>
          </w:rPr>
          <w:t>6</w:t>
        </w:r>
        <w:r w:rsidR="004546C2">
          <w:rPr>
            <w:webHidden/>
          </w:rPr>
          <w:fldChar w:fldCharType="end"/>
        </w:r>
      </w:hyperlink>
    </w:p>
    <w:p w:rsidR="004546C2" w:rsidRDefault="00BC2F69">
      <w:pPr>
        <w:pStyle w:val="Obsah2"/>
        <w:tabs>
          <w:tab w:val="left" w:pos="960"/>
          <w:tab w:val="right" w:leader="dot" w:pos="9061"/>
        </w:tabs>
        <w:rPr>
          <w:rFonts w:asciiTheme="minorHAnsi" w:eastAsiaTheme="minorEastAsia" w:hAnsiTheme="minorHAnsi" w:cstheme="minorBidi"/>
          <w:noProof/>
          <w:sz w:val="22"/>
          <w:szCs w:val="22"/>
        </w:rPr>
      </w:pPr>
      <w:hyperlink w:anchor="_Toc530640088" w:history="1">
        <w:r w:rsidR="004546C2" w:rsidRPr="00AF474A">
          <w:rPr>
            <w:rStyle w:val="Hypertextovodkaz"/>
            <w:noProof/>
          </w:rPr>
          <w:t>2.1</w:t>
        </w:r>
        <w:r w:rsidR="004546C2">
          <w:rPr>
            <w:rFonts w:asciiTheme="minorHAnsi" w:eastAsiaTheme="minorEastAsia" w:hAnsiTheme="minorHAnsi" w:cstheme="minorBidi"/>
            <w:noProof/>
            <w:sz w:val="22"/>
            <w:szCs w:val="22"/>
          </w:rPr>
          <w:tab/>
        </w:r>
        <w:r w:rsidR="004546C2" w:rsidRPr="00AF474A">
          <w:rPr>
            <w:rStyle w:val="Hypertextovodkaz"/>
            <w:noProof/>
          </w:rPr>
          <w:t>Popis sond</w:t>
        </w:r>
        <w:r w:rsidR="004546C2">
          <w:rPr>
            <w:noProof/>
            <w:webHidden/>
          </w:rPr>
          <w:tab/>
        </w:r>
        <w:r w:rsidR="004546C2">
          <w:rPr>
            <w:noProof/>
            <w:webHidden/>
          </w:rPr>
          <w:fldChar w:fldCharType="begin"/>
        </w:r>
        <w:r w:rsidR="004546C2">
          <w:rPr>
            <w:noProof/>
            <w:webHidden/>
          </w:rPr>
          <w:instrText xml:space="preserve"> PAGEREF _Toc530640088 \h </w:instrText>
        </w:r>
        <w:r w:rsidR="004546C2">
          <w:rPr>
            <w:noProof/>
            <w:webHidden/>
          </w:rPr>
        </w:r>
        <w:r w:rsidR="004546C2">
          <w:rPr>
            <w:noProof/>
            <w:webHidden/>
          </w:rPr>
          <w:fldChar w:fldCharType="separate"/>
        </w:r>
        <w:r w:rsidR="00102C4C">
          <w:rPr>
            <w:noProof/>
            <w:webHidden/>
          </w:rPr>
          <w:t>6</w:t>
        </w:r>
        <w:r w:rsidR="004546C2">
          <w:rPr>
            <w:noProof/>
            <w:webHidden/>
          </w:rPr>
          <w:fldChar w:fldCharType="end"/>
        </w:r>
      </w:hyperlink>
    </w:p>
    <w:p w:rsidR="004546C2" w:rsidRDefault="00BC2F69">
      <w:pPr>
        <w:pStyle w:val="Obsah2"/>
        <w:tabs>
          <w:tab w:val="left" w:pos="960"/>
          <w:tab w:val="right" w:leader="dot" w:pos="9061"/>
        </w:tabs>
        <w:rPr>
          <w:rFonts w:asciiTheme="minorHAnsi" w:eastAsiaTheme="minorEastAsia" w:hAnsiTheme="minorHAnsi" w:cstheme="minorBidi"/>
          <w:noProof/>
          <w:sz w:val="22"/>
          <w:szCs w:val="22"/>
        </w:rPr>
      </w:pPr>
      <w:hyperlink w:anchor="_Toc530640089" w:history="1">
        <w:r w:rsidR="004546C2" w:rsidRPr="00AF474A">
          <w:rPr>
            <w:rStyle w:val="Hypertextovodkaz"/>
            <w:noProof/>
          </w:rPr>
          <w:t>2.2</w:t>
        </w:r>
        <w:r w:rsidR="004546C2">
          <w:rPr>
            <w:rFonts w:asciiTheme="minorHAnsi" w:eastAsiaTheme="minorEastAsia" w:hAnsiTheme="minorHAnsi" w:cstheme="minorBidi"/>
            <w:noProof/>
            <w:sz w:val="22"/>
            <w:szCs w:val="22"/>
          </w:rPr>
          <w:tab/>
        </w:r>
        <w:r w:rsidR="004546C2" w:rsidRPr="00AF474A">
          <w:rPr>
            <w:rStyle w:val="Hypertextovodkaz"/>
            <w:noProof/>
          </w:rPr>
          <w:t>Odběry a laboratorní vyhodnocení vzorků ze sond, geotechnická interpretace</w:t>
        </w:r>
        <w:r w:rsidR="004546C2">
          <w:rPr>
            <w:noProof/>
            <w:webHidden/>
          </w:rPr>
          <w:tab/>
        </w:r>
        <w:r w:rsidR="004546C2">
          <w:rPr>
            <w:noProof/>
            <w:webHidden/>
          </w:rPr>
          <w:fldChar w:fldCharType="begin"/>
        </w:r>
        <w:r w:rsidR="004546C2">
          <w:rPr>
            <w:noProof/>
            <w:webHidden/>
          </w:rPr>
          <w:instrText xml:space="preserve"> PAGEREF _Toc530640089 \h </w:instrText>
        </w:r>
        <w:r w:rsidR="004546C2">
          <w:rPr>
            <w:noProof/>
            <w:webHidden/>
          </w:rPr>
        </w:r>
        <w:r w:rsidR="004546C2">
          <w:rPr>
            <w:noProof/>
            <w:webHidden/>
          </w:rPr>
          <w:fldChar w:fldCharType="separate"/>
        </w:r>
        <w:r w:rsidR="00102C4C">
          <w:rPr>
            <w:noProof/>
            <w:webHidden/>
          </w:rPr>
          <w:t>7</w:t>
        </w:r>
        <w:r w:rsidR="004546C2">
          <w:rPr>
            <w:noProof/>
            <w:webHidden/>
          </w:rPr>
          <w:fldChar w:fldCharType="end"/>
        </w:r>
      </w:hyperlink>
    </w:p>
    <w:p w:rsidR="004546C2" w:rsidRDefault="00BC2F69">
      <w:pPr>
        <w:pStyle w:val="Obsah2"/>
        <w:tabs>
          <w:tab w:val="left" w:pos="960"/>
          <w:tab w:val="right" w:leader="dot" w:pos="9061"/>
        </w:tabs>
        <w:rPr>
          <w:rFonts w:asciiTheme="minorHAnsi" w:eastAsiaTheme="minorEastAsia" w:hAnsiTheme="minorHAnsi" w:cstheme="minorBidi"/>
          <w:noProof/>
          <w:sz w:val="22"/>
          <w:szCs w:val="22"/>
        </w:rPr>
      </w:pPr>
      <w:hyperlink w:anchor="_Toc530640090" w:history="1">
        <w:r w:rsidR="004546C2" w:rsidRPr="00AF474A">
          <w:rPr>
            <w:rStyle w:val="Hypertextovodkaz"/>
            <w:noProof/>
          </w:rPr>
          <w:t>2.3</w:t>
        </w:r>
        <w:r w:rsidR="004546C2">
          <w:rPr>
            <w:rFonts w:asciiTheme="minorHAnsi" w:eastAsiaTheme="minorEastAsia" w:hAnsiTheme="minorHAnsi" w:cstheme="minorBidi"/>
            <w:noProof/>
            <w:sz w:val="22"/>
            <w:szCs w:val="22"/>
          </w:rPr>
          <w:tab/>
        </w:r>
        <w:r w:rsidR="004546C2" w:rsidRPr="00AF474A">
          <w:rPr>
            <w:rStyle w:val="Hypertextovodkaz"/>
            <w:noProof/>
          </w:rPr>
          <w:t>Pevnost betonových  základů</w:t>
        </w:r>
        <w:r w:rsidR="004546C2">
          <w:rPr>
            <w:noProof/>
            <w:webHidden/>
          </w:rPr>
          <w:tab/>
        </w:r>
        <w:r w:rsidR="004546C2">
          <w:rPr>
            <w:noProof/>
            <w:webHidden/>
          </w:rPr>
          <w:fldChar w:fldCharType="begin"/>
        </w:r>
        <w:r w:rsidR="004546C2">
          <w:rPr>
            <w:noProof/>
            <w:webHidden/>
          </w:rPr>
          <w:instrText xml:space="preserve"> PAGEREF _Toc530640090 \h </w:instrText>
        </w:r>
        <w:r w:rsidR="004546C2">
          <w:rPr>
            <w:noProof/>
            <w:webHidden/>
          </w:rPr>
        </w:r>
        <w:r w:rsidR="004546C2">
          <w:rPr>
            <w:noProof/>
            <w:webHidden/>
          </w:rPr>
          <w:fldChar w:fldCharType="separate"/>
        </w:r>
        <w:r w:rsidR="00102C4C">
          <w:rPr>
            <w:noProof/>
            <w:webHidden/>
          </w:rPr>
          <w:t>8</w:t>
        </w:r>
        <w:r w:rsidR="004546C2">
          <w:rPr>
            <w:noProof/>
            <w:webHidden/>
          </w:rPr>
          <w:fldChar w:fldCharType="end"/>
        </w:r>
      </w:hyperlink>
    </w:p>
    <w:p w:rsidR="004546C2" w:rsidRDefault="00BC2F69">
      <w:pPr>
        <w:pStyle w:val="Obsah3"/>
        <w:tabs>
          <w:tab w:val="left" w:pos="1200"/>
          <w:tab w:val="right" w:leader="dot" w:pos="9061"/>
        </w:tabs>
        <w:rPr>
          <w:rFonts w:asciiTheme="minorHAnsi" w:eastAsiaTheme="minorEastAsia" w:hAnsiTheme="minorHAnsi" w:cstheme="minorBidi"/>
          <w:noProof/>
          <w:sz w:val="22"/>
          <w:szCs w:val="22"/>
        </w:rPr>
      </w:pPr>
      <w:hyperlink w:anchor="_Toc530640091" w:history="1">
        <w:r w:rsidR="004546C2" w:rsidRPr="00AF474A">
          <w:rPr>
            <w:rStyle w:val="Hypertextovodkaz"/>
            <w:noProof/>
          </w:rPr>
          <w:t>2.3.1</w:t>
        </w:r>
        <w:r w:rsidR="004546C2">
          <w:rPr>
            <w:rFonts w:asciiTheme="minorHAnsi" w:eastAsiaTheme="minorEastAsia" w:hAnsiTheme="minorHAnsi" w:cstheme="minorBidi"/>
            <w:noProof/>
            <w:sz w:val="22"/>
            <w:szCs w:val="22"/>
          </w:rPr>
          <w:tab/>
        </w:r>
        <w:r w:rsidR="004546C2" w:rsidRPr="00AF474A">
          <w:rPr>
            <w:rStyle w:val="Hypertextovodkaz"/>
            <w:noProof/>
          </w:rPr>
          <w:t>Metodika nedestruktivních zkoušek pomocí Maškova špičáku</w:t>
        </w:r>
        <w:r w:rsidR="004546C2">
          <w:rPr>
            <w:noProof/>
            <w:webHidden/>
          </w:rPr>
          <w:tab/>
        </w:r>
        <w:r w:rsidR="004546C2">
          <w:rPr>
            <w:noProof/>
            <w:webHidden/>
          </w:rPr>
          <w:fldChar w:fldCharType="begin"/>
        </w:r>
        <w:r w:rsidR="004546C2">
          <w:rPr>
            <w:noProof/>
            <w:webHidden/>
          </w:rPr>
          <w:instrText xml:space="preserve"> PAGEREF _Toc530640091 \h </w:instrText>
        </w:r>
        <w:r w:rsidR="004546C2">
          <w:rPr>
            <w:noProof/>
            <w:webHidden/>
          </w:rPr>
        </w:r>
        <w:r w:rsidR="004546C2">
          <w:rPr>
            <w:noProof/>
            <w:webHidden/>
          </w:rPr>
          <w:fldChar w:fldCharType="separate"/>
        </w:r>
        <w:r w:rsidR="00102C4C">
          <w:rPr>
            <w:noProof/>
            <w:webHidden/>
          </w:rPr>
          <w:t>8</w:t>
        </w:r>
        <w:r w:rsidR="004546C2">
          <w:rPr>
            <w:noProof/>
            <w:webHidden/>
          </w:rPr>
          <w:fldChar w:fldCharType="end"/>
        </w:r>
      </w:hyperlink>
    </w:p>
    <w:p w:rsidR="004546C2" w:rsidRDefault="00BC2F69">
      <w:pPr>
        <w:pStyle w:val="Obsah3"/>
        <w:tabs>
          <w:tab w:val="left" w:pos="1200"/>
          <w:tab w:val="right" w:leader="dot" w:pos="9061"/>
        </w:tabs>
        <w:rPr>
          <w:rFonts w:asciiTheme="minorHAnsi" w:eastAsiaTheme="minorEastAsia" w:hAnsiTheme="minorHAnsi" w:cstheme="minorBidi"/>
          <w:noProof/>
          <w:sz w:val="22"/>
          <w:szCs w:val="22"/>
        </w:rPr>
      </w:pPr>
      <w:hyperlink w:anchor="_Toc530640092" w:history="1">
        <w:r w:rsidR="004546C2" w:rsidRPr="00AF474A">
          <w:rPr>
            <w:rStyle w:val="Hypertextovodkaz"/>
            <w:noProof/>
          </w:rPr>
          <w:t>2.3.2</w:t>
        </w:r>
        <w:r w:rsidR="004546C2">
          <w:rPr>
            <w:rFonts w:asciiTheme="minorHAnsi" w:eastAsiaTheme="minorEastAsia" w:hAnsiTheme="minorHAnsi" w:cstheme="minorBidi"/>
            <w:noProof/>
            <w:sz w:val="22"/>
            <w:szCs w:val="22"/>
          </w:rPr>
          <w:tab/>
        </w:r>
        <w:r w:rsidR="004546C2" w:rsidRPr="00AF474A">
          <w:rPr>
            <w:rStyle w:val="Hypertextovodkaz"/>
            <w:noProof/>
          </w:rPr>
          <w:t>Pevnosti betonu základu K 1, K2 a K3</w:t>
        </w:r>
        <w:r w:rsidR="004546C2">
          <w:rPr>
            <w:noProof/>
            <w:webHidden/>
          </w:rPr>
          <w:tab/>
        </w:r>
        <w:r w:rsidR="004546C2">
          <w:rPr>
            <w:noProof/>
            <w:webHidden/>
          </w:rPr>
          <w:fldChar w:fldCharType="begin"/>
        </w:r>
        <w:r w:rsidR="004546C2">
          <w:rPr>
            <w:noProof/>
            <w:webHidden/>
          </w:rPr>
          <w:instrText xml:space="preserve"> PAGEREF _Toc530640092 \h </w:instrText>
        </w:r>
        <w:r w:rsidR="004546C2">
          <w:rPr>
            <w:noProof/>
            <w:webHidden/>
          </w:rPr>
        </w:r>
        <w:r w:rsidR="004546C2">
          <w:rPr>
            <w:noProof/>
            <w:webHidden/>
          </w:rPr>
          <w:fldChar w:fldCharType="separate"/>
        </w:r>
        <w:r w:rsidR="00102C4C">
          <w:rPr>
            <w:noProof/>
            <w:webHidden/>
          </w:rPr>
          <w:t>8</w:t>
        </w:r>
        <w:r w:rsidR="004546C2">
          <w:rPr>
            <w:noProof/>
            <w:webHidden/>
          </w:rPr>
          <w:fldChar w:fldCharType="end"/>
        </w:r>
      </w:hyperlink>
    </w:p>
    <w:p w:rsidR="004546C2" w:rsidRDefault="00BC2F69">
      <w:pPr>
        <w:pStyle w:val="Obsah2"/>
        <w:tabs>
          <w:tab w:val="left" w:pos="960"/>
          <w:tab w:val="right" w:leader="dot" w:pos="9061"/>
        </w:tabs>
        <w:rPr>
          <w:rFonts w:asciiTheme="minorHAnsi" w:eastAsiaTheme="minorEastAsia" w:hAnsiTheme="minorHAnsi" w:cstheme="minorBidi"/>
          <w:noProof/>
          <w:sz w:val="22"/>
          <w:szCs w:val="22"/>
        </w:rPr>
      </w:pPr>
      <w:hyperlink w:anchor="_Toc530640093" w:history="1">
        <w:r w:rsidR="004546C2" w:rsidRPr="00AF474A">
          <w:rPr>
            <w:rStyle w:val="Hypertextovodkaz"/>
            <w:noProof/>
          </w:rPr>
          <w:t>2.4</w:t>
        </w:r>
        <w:r w:rsidR="004546C2">
          <w:rPr>
            <w:rFonts w:asciiTheme="minorHAnsi" w:eastAsiaTheme="minorEastAsia" w:hAnsiTheme="minorHAnsi" w:cstheme="minorBidi"/>
            <w:noProof/>
            <w:sz w:val="22"/>
            <w:szCs w:val="22"/>
          </w:rPr>
          <w:tab/>
        </w:r>
        <w:r w:rsidR="004546C2" w:rsidRPr="00AF474A">
          <w:rPr>
            <w:rStyle w:val="Hypertextovodkaz"/>
            <w:noProof/>
          </w:rPr>
          <w:t>Schémata sond</w:t>
        </w:r>
        <w:r w:rsidR="004546C2">
          <w:rPr>
            <w:noProof/>
            <w:webHidden/>
          </w:rPr>
          <w:tab/>
        </w:r>
        <w:r w:rsidR="004546C2">
          <w:rPr>
            <w:noProof/>
            <w:webHidden/>
          </w:rPr>
          <w:fldChar w:fldCharType="begin"/>
        </w:r>
        <w:r w:rsidR="004546C2">
          <w:rPr>
            <w:noProof/>
            <w:webHidden/>
          </w:rPr>
          <w:instrText xml:space="preserve"> PAGEREF _Toc530640093 \h </w:instrText>
        </w:r>
        <w:r w:rsidR="004546C2">
          <w:rPr>
            <w:noProof/>
            <w:webHidden/>
          </w:rPr>
        </w:r>
        <w:r w:rsidR="004546C2">
          <w:rPr>
            <w:noProof/>
            <w:webHidden/>
          </w:rPr>
          <w:fldChar w:fldCharType="separate"/>
        </w:r>
        <w:r w:rsidR="00102C4C">
          <w:rPr>
            <w:noProof/>
            <w:webHidden/>
          </w:rPr>
          <w:t>9</w:t>
        </w:r>
        <w:r w:rsidR="004546C2">
          <w:rPr>
            <w:noProof/>
            <w:webHidden/>
          </w:rPr>
          <w:fldChar w:fldCharType="end"/>
        </w:r>
      </w:hyperlink>
    </w:p>
    <w:p w:rsidR="004546C2" w:rsidRDefault="00BC2F69">
      <w:pPr>
        <w:pStyle w:val="Obsah1"/>
        <w:rPr>
          <w:rFonts w:asciiTheme="minorHAnsi" w:eastAsiaTheme="minorEastAsia" w:hAnsiTheme="minorHAnsi" w:cstheme="minorBidi"/>
          <w:sz w:val="22"/>
          <w:szCs w:val="22"/>
          <w:u w:val="none"/>
        </w:rPr>
      </w:pPr>
      <w:hyperlink w:anchor="_Toc530640094" w:history="1">
        <w:r w:rsidR="004546C2" w:rsidRPr="00AF474A">
          <w:rPr>
            <w:rStyle w:val="Hypertextovodkaz"/>
          </w:rPr>
          <w:t>3</w:t>
        </w:r>
        <w:r w:rsidR="004546C2">
          <w:rPr>
            <w:rFonts w:asciiTheme="minorHAnsi" w:eastAsiaTheme="minorEastAsia" w:hAnsiTheme="minorHAnsi" w:cstheme="minorBidi"/>
            <w:sz w:val="22"/>
            <w:szCs w:val="22"/>
            <w:u w:val="none"/>
          </w:rPr>
          <w:tab/>
        </w:r>
        <w:r w:rsidR="004546C2" w:rsidRPr="00AF474A">
          <w:rPr>
            <w:rStyle w:val="Hypertextovodkaz"/>
          </w:rPr>
          <w:t>VLHKOST ZDIVA</w:t>
        </w:r>
        <w:r w:rsidR="004546C2">
          <w:rPr>
            <w:webHidden/>
          </w:rPr>
          <w:tab/>
        </w:r>
        <w:r w:rsidR="004546C2">
          <w:rPr>
            <w:webHidden/>
          </w:rPr>
          <w:fldChar w:fldCharType="begin"/>
        </w:r>
        <w:r w:rsidR="004546C2">
          <w:rPr>
            <w:webHidden/>
          </w:rPr>
          <w:instrText xml:space="preserve"> PAGEREF _Toc530640094 \h </w:instrText>
        </w:r>
        <w:r w:rsidR="004546C2">
          <w:rPr>
            <w:webHidden/>
          </w:rPr>
        </w:r>
        <w:r w:rsidR="004546C2">
          <w:rPr>
            <w:webHidden/>
          </w:rPr>
          <w:fldChar w:fldCharType="separate"/>
        </w:r>
        <w:r w:rsidR="00102C4C">
          <w:rPr>
            <w:webHidden/>
          </w:rPr>
          <w:t>16</w:t>
        </w:r>
        <w:r w:rsidR="004546C2">
          <w:rPr>
            <w:webHidden/>
          </w:rPr>
          <w:fldChar w:fldCharType="end"/>
        </w:r>
      </w:hyperlink>
    </w:p>
    <w:p w:rsidR="004546C2" w:rsidRDefault="00BC2F69">
      <w:pPr>
        <w:pStyle w:val="Obsah2"/>
        <w:tabs>
          <w:tab w:val="left" w:pos="960"/>
          <w:tab w:val="right" w:leader="dot" w:pos="9061"/>
        </w:tabs>
        <w:rPr>
          <w:rFonts w:asciiTheme="minorHAnsi" w:eastAsiaTheme="minorEastAsia" w:hAnsiTheme="minorHAnsi" w:cstheme="minorBidi"/>
          <w:noProof/>
          <w:sz w:val="22"/>
          <w:szCs w:val="22"/>
        </w:rPr>
      </w:pPr>
      <w:hyperlink w:anchor="_Toc530640095" w:history="1">
        <w:r w:rsidR="004546C2" w:rsidRPr="00AF474A">
          <w:rPr>
            <w:rStyle w:val="Hypertextovodkaz"/>
            <w:noProof/>
          </w:rPr>
          <w:t>3.1</w:t>
        </w:r>
        <w:r w:rsidR="004546C2">
          <w:rPr>
            <w:rFonts w:asciiTheme="minorHAnsi" w:eastAsiaTheme="minorEastAsia" w:hAnsiTheme="minorHAnsi" w:cstheme="minorBidi"/>
            <w:noProof/>
            <w:sz w:val="22"/>
            <w:szCs w:val="22"/>
          </w:rPr>
          <w:tab/>
        </w:r>
        <w:r w:rsidR="004546C2" w:rsidRPr="00AF474A">
          <w:rPr>
            <w:rStyle w:val="Hypertextovodkaz"/>
            <w:noProof/>
          </w:rPr>
          <w:t>Metodika</w:t>
        </w:r>
        <w:r w:rsidR="004546C2">
          <w:rPr>
            <w:noProof/>
            <w:webHidden/>
          </w:rPr>
          <w:tab/>
        </w:r>
        <w:r w:rsidR="004546C2">
          <w:rPr>
            <w:noProof/>
            <w:webHidden/>
          </w:rPr>
          <w:fldChar w:fldCharType="begin"/>
        </w:r>
        <w:r w:rsidR="004546C2">
          <w:rPr>
            <w:noProof/>
            <w:webHidden/>
          </w:rPr>
          <w:instrText xml:space="preserve"> PAGEREF _Toc530640095 \h </w:instrText>
        </w:r>
        <w:r w:rsidR="004546C2">
          <w:rPr>
            <w:noProof/>
            <w:webHidden/>
          </w:rPr>
        </w:r>
        <w:r w:rsidR="004546C2">
          <w:rPr>
            <w:noProof/>
            <w:webHidden/>
          </w:rPr>
          <w:fldChar w:fldCharType="separate"/>
        </w:r>
        <w:r w:rsidR="00102C4C">
          <w:rPr>
            <w:noProof/>
            <w:webHidden/>
          </w:rPr>
          <w:t>16</w:t>
        </w:r>
        <w:r w:rsidR="004546C2">
          <w:rPr>
            <w:noProof/>
            <w:webHidden/>
          </w:rPr>
          <w:fldChar w:fldCharType="end"/>
        </w:r>
      </w:hyperlink>
    </w:p>
    <w:p w:rsidR="004546C2" w:rsidRDefault="00BC2F69">
      <w:pPr>
        <w:pStyle w:val="Obsah2"/>
        <w:tabs>
          <w:tab w:val="left" w:pos="960"/>
          <w:tab w:val="right" w:leader="dot" w:pos="9061"/>
        </w:tabs>
        <w:rPr>
          <w:rFonts w:asciiTheme="minorHAnsi" w:eastAsiaTheme="minorEastAsia" w:hAnsiTheme="minorHAnsi" w:cstheme="minorBidi"/>
          <w:noProof/>
          <w:sz w:val="22"/>
          <w:szCs w:val="22"/>
        </w:rPr>
      </w:pPr>
      <w:hyperlink w:anchor="_Toc530640096" w:history="1">
        <w:r w:rsidR="004546C2" w:rsidRPr="00AF474A">
          <w:rPr>
            <w:rStyle w:val="Hypertextovodkaz"/>
            <w:noProof/>
          </w:rPr>
          <w:t>3.2</w:t>
        </w:r>
        <w:r w:rsidR="004546C2">
          <w:rPr>
            <w:rFonts w:asciiTheme="minorHAnsi" w:eastAsiaTheme="minorEastAsia" w:hAnsiTheme="minorHAnsi" w:cstheme="minorBidi"/>
            <w:noProof/>
            <w:sz w:val="22"/>
            <w:szCs w:val="22"/>
          </w:rPr>
          <w:tab/>
        </w:r>
        <w:r w:rsidR="004546C2" w:rsidRPr="00AF474A">
          <w:rPr>
            <w:rStyle w:val="Hypertextovodkaz"/>
            <w:noProof/>
          </w:rPr>
          <w:t>Vyhodnocení měření</w:t>
        </w:r>
        <w:r w:rsidR="004546C2">
          <w:rPr>
            <w:noProof/>
            <w:webHidden/>
          </w:rPr>
          <w:tab/>
        </w:r>
        <w:r w:rsidR="004546C2">
          <w:rPr>
            <w:noProof/>
            <w:webHidden/>
          </w:rPr>
          <w:fldChar w:fldCharType="begin"/>
        </w:r>
        <w:r w:rsidR="004546C2">
          <w:rPr>
            <w:noProof/>
            <w:webHidden/>
          </w:rPr>
          <w:instrText xml:space="preserve"> PAGEREF _Toc530640096 \h </w:instrText>
        </w:r>
        <w:r w:rsidR="004546C2">
          <w:rPr>
            <w:noProof/>
            <w:webHidden/>
          </w:rPr>
        </w:r>
        <w:r w:rsidR="004546C2">
          <w:rPr>
            <w:noProof/>
            <w:webHidden/>
          </w:rPr>
          <w:fldChar w:fldCharType="separate"/>
        </w:r>
        <w:r w:rsidR="00102C4C">
          <w:rPr>
            <w:noProof/>
            <w:webHidden/>
          </w:rPr>
          <w:t>16</w:t>
        </w:r>
        <w:r w:rsidR="004546C2">
          <w:rPr>
            <w:noProof/>
            <w:webHidden/>
          </w:rPr>
          <w:fldChar w:fldCharType="end"/>
        </w:r>
      </w:hyperlink>
    </w:p>
    <w:p w:rsidR="004546C2" w:rsidRDefault="00BC2F69">
      <w:pPr>
        <w:pStyle w:val="Obsah2"/>
        <w:tabs>
          <w:tab w:val="left" w:pos="960"/>
          <w:tab w:val="right" w:leader="dot" w:pos="9061"/>
        </w:tabs>
        <w:rPr>
          <w:rFonts w:asciiTheme="minorHAnsi" w:eastAsiaTheme="minorEastAsia" w:hAnsiTheme="minorHAnsi" w:cstheme="minorBidi"/>
          <w:noProof/>
          <w:sz w:val="22"/>
          <w:szCs w:val="22"/>
        </w:rPr>
      </w:pPr>
      <w:hyperlink w:anchor="_Toc530640097" w:history="1">
        <w:r w:rsidR="004546C2" w:rsidRPr="00AF474A">
          <w:rPr>
            <w:rStyle w:val="Hypertextovodkaz"/>
            <w:noProof/>
          </w:rPr>
          <w:t>3.3</w:t>
        </w:r>
        <w:r w:rsidR="004546C2">
          <w:rPr>
            <w:rFonts w:asciiTheme="minorHAnsi" w:eastAsiaTheme="minorEastAsia" w:hAnsiTheme="minorHAnsi" w:cstheme="minorBidi"/>
            <w:noProof/>
            <w:sz w:val="22"/>
            <w:szCs w:val="22"/>
          </w:rPr>
          <w:tab/>
        </w:r>
        <w:r w:rsidR="004546C2" w:rsidRPr="00AF474A">
          <w:rPr>
            <w:rStyle w:val="Hypertextovodkaz"/>
            <w:noProof/>
          </w:rPr>
          <w:t>Materiálové složení</w:t>
        </w:r>
        <w:r w:rsidR="004546C2">
          <w:rPr>
            <w:noProof/>
            <w:webHidden/>
          </w:rPr>
          <w:tab/>
        </w:r>
        <w:r w:rsidR="004546C2">
          <w:rPr>
            <w:noProof/>
            <w:webHidden/>
          </w:rPr>
          <w:fldChar w:fldCharType="begin"/>
        </w:r>
        <w:r w:rsidR="004546C2">
          <w:rPr>
            <w:noProof/>
            <w:webHidden/>
          </w:rPr>
          <w:instrText xml:space="preserve"> PAGEREF _Toc530640097 \h </w:instrText>
        </w:r>
        <w:r w:rsidR="004546C2">
          <w:rPr>
            <w:noProof/>
            <w:webHidden/>
          </w:rPr>
        </w:r>
        <w:r w:rsidR="004546C2">
          <w:rPr>
            <w:noProof/>
            <w:webHidden/>
          </w:rPr>
          <w:fldChar w:fldCharType="separate"/>
        </w:r>
        <w:r w:rsidR="00102C4C">
          <w:rPr>
            <w:noProof/>
            <w:webHidden/>
          </w:rPr>
          <w:t>18</w:t>
        </w:r>
        <w:r w:rsidR="004546C2">
          <w:rPr>
            <w:noProof/>
            <w:webHidden/>
          </w:rPr>
          <w:fldChar w:fldCharType="end"/>
        </w:r>
      </w:hyperlink>
    </w:p>
    <w:p w:rsidR="004546C2" w:rsidRDefault="00BC2F69">
      <w:pPr>
        <w:pStyle w:val="Obsah2"/>
        <w:tabs>
          <w:tab w:val="left" w:pos="960"/>
          <w:tab w:val="right" w:leader="dot" w:pos="9061"/>
        </w:tabs>
        <w:rPr>
          <w:rFonts w:asciiTheme="minorHAnsi" w:eastAsiaTheme="minorEastAsia" w:hAnsiTheme="minorHAnsi" w:cstheme="minorBidi"/>
          <w:noProof/>
          <w:sz w:val="22"/>
          <w:szCs w:val="22"/>
        </w:rPr>
      </w:pPr>
      <w:hyperlink w:anchor="_Toc530640098" w:history="1">
        <w:r w:rsidR="004546C2" w:rsidRPr="00AF474A">
          <w:rPr>
            <w:rStyle w:val="Hypertextovodkaz"/>
            <w:noProof/>
          </w:rPr>
          <w:t>3.4</w:t>
        </w:r>
        <w:r w:rsidR="004546C2">
          <w:rPr>
            <w:rFonts w:asciiTheme="minorHAnsi" w:eastAsiaTheme="minorEastAsia" w:hAnsiTheme="minorHAnsi" w:cstheme="minorBidi"/>
            <w:noProof/>
            <w:sz w:val="22"/>
            <w:szCs w:val="22"/>
          </w:rPr>
          <w:tab/>
        </w:r>
        <w:r w:rsidR="004546C2" w:rsidRPr="00AF474A">
          <w:rPr>
            <w:rStyle w:val="Hypertextovodkaz"/>
            <w:noProof/>
          </w:rPr>
          <w:t>Vyhodnocení měření vlhkostí</w:t>
        </w:r>
        <w:r w:rsidR="004546C2">
          <w:rPr>
            <w:noProof/>
            <w:webHidden/>
          </w:rPr>
          <w:tab/>
        </w:r>
        <w:r w:rsidR="004546C2">
          <w:rPr>
            <w:noProof/>
            <w:webHidden/>
          </w:rPr>
          <w:fldChar w:fldCharType="begin"/>
        </w:r>
        <w:r w:rsidR="004546C2">
          <w:rPr>
            <w:noProof/>
            <w:webHidden/>
          </w:rPr>
          <w:instrText xml:space="preserve"> PAGEREF _Toc530640098 \h </w:instrText>
        </w:r>
        <w:r w:rsidR="004546C2">
          <w:rPr>
            <w:noProof/>
            <w:webHidden/>
          </w:rPr>
        </w:r>
        <w:r w:rsidR="004546C2">
          <w:rPr>
            <w:noProof/>
            <w:webHidden/>
          </w:rPr>
          <w:fldChar w:fldCharType="separate"/>
        </w:r>
        <w:r w:rsidR="00102C4C">
          <w:rPr>
            <w:noProof/>
            <w:webHidden/>
          </w:rPr>
          <w:t>19</w:t>
        </w:r>
        <w:r w:rsidR="004546C2">
          <w:rPr>
            <w:noProof/>
            <w:webHidden/>
          </w:rPr>
          <w:fldChar w:fldCharType="end"/>
        </w:r>
      </w:hyperlink>
    </w:p>
    <w:p w:rsidR="004546C2" w:rsidRDefault="00BC2F69">
      <w:pPr>
        <w:pStyle w:val="Obsah1"/>
        <w:rPr>
          <w:rFonts w:asciiTheme="minorHAnsi" w:eastAsiaTheme="minorEastAsia" w:hAnsiTheme="minorHAnsi" w:cstheme="minorBidi"/>
          <w:sz w:val="22"/>
          <w:szCs w:val="22"/>
          <w:u w:val="none"/>
        </w:rPr>
      </w:pPr>
      <w:hyperlink w:anchor="_Toc530640099" w:history="1">
        <w:r w:rsidR="004546C2" w:rsidRPr="00AF474A">
          <w:rPr>
            <w:rStyle w:val="Hypertextovodkaz"/>
          </w:rPr>
          <w:t>4</w:t>
        </w:r>
        <w:r w:rsidR="004546C2">
          <w:rPr>
            <w:rFonts w:asciiTheme="minorHAnsi" w:eastAsiaTheme="minorEastAsia" w:hAnsiTheme="minorHAnsi" w:cstheme="minorBidi"/>
            <w:sz w:val="22"/>
            <w:szCs w:val="22"/>
            <w:u w:val="none"/>
          </w:rPr>
          <w:tab/>
        </w:r>
        <w:r w:rsidR="004546C2" w:rsidRPr="00AF474A">
          <w:rPr>
            <w:rStyle w:val="Hypertextovodkaz"/>
          </w:rPr>
          <w:t>SALINITA ZDIVA</w:t>
        </w:r>
        <w:r w:rsidR="004546C2">
          <w:rPr>
            <w:webHidden/>
          </w:rPr>
          <w:tab/>
        </w:r>
        <w:r w:rsidR="004546C2">
          <w:rPr>
            <w:webHidden/>
          </w:rPr>
          <w:fldChar w:fldCharType="begin"/>
        </w:r>
        <w:r w:rsidR="004546C2">
          <w:rPr>
            <w:webHidden/>
          </w:rPr>
          <w:instrText xml:space="preserve"> PAGEREF _Toc530640099 \h </w:instrText>
        </w:r>
        <w:r w:rsidR="004546C2">
          <w:rPr>
            <w:webHidden/>
          </w:rPr>
        </w:r>
        <w:r w:rsidR="004546C2">
          <w:rPr>
            <w:webHidden/>
          </w:rPr>
          <w:fldChar w:fldCharType="separate"/>
        </w:r>
        <w:r w:rsidR="00102C4C">
          <w:rPr>
            <w:webHidden/>
          </w:rPr>
          <w:t>21</w:t>
        </w:r>
        <w:r w:rsidR="004546C2">
          <w:rPr>
            <w:webHidden/>
          </w:rPr>
          <w:fldChar w:fldCharType="end"/>
        </w:r>
      </w:hyperlink>
    </w:p>
    <w:p w:rsidR="004546C2" w:rsidRDefault="00BC2F69">
      <w:pPr>
        <w:pStyle w:val="Obsah1"/>
        <w:rPr>
          <w:rFonts w:asciiTheme="minorHAnsi" w:eastAsiaTheme="minorEastAsia" w:hAnsiTheme="minorHAnsi" w:cstheme="minorBidi"/>
          <w:sz w:val="22"/>
          <w:szCs w:val="22"/>
          <w:u w:val="none"/>
        </w:rPr>
      </w:pPr>
      <w:hyperlink w:anchor="_Toc530640100" w:history="1">
        <w:r w:rsidR="004546C2" w:rsidRPr="00AF474A">
          <w:rPr>
            <w:rStyle w:val="Hypertextovodkaz"/>
          </w:rPr>
          <w:t>5</w:t>
        </w:r>
        <w:r w:rsidR="004546C2">
          <w:rPr>
            <w:rFonts w:asciiTheme="minorHAnsi" w:eastAsiaTheme="minorEastAsia" w:hAnsiTheme="minorHAnsi" w:cstheme="minorBidi"/>
            <w:sz w:val="22"/>
            <w:szCs w:val="22"/>
            <w:u w:val="none"/>
          </w:rPr>
          <w:tab/>
        </w:r>
        <w:r w:rsidR="004546C2" w:rsidRPr="00AF474A">
          <w:rPr>
            <w:rStyle w:val="Hypertextovodkaz"/>
          </w:rPr>
          <w:t>SVISLÉ KONSTRUKCE</w:t>
        </w:r>
        <w:r w:rsidR="004546C2">
          <w:rPr>
            <w:webHidden/>
          </w:rPr>
          <w:tab/>
        </w:r>
        <w:r w:rsidR="004546C2">
          <w:rPr>
            <w:webHidden/>
          </w:rPr>
          <w:fldChar w:fldCharType="begin"/>
        </w:r>
        <w:r w:rsidR="004546C2">
          <w:rPr>
            <w:webHidden/>
          </w:rPr>
          <w:instrText xml:space="preserve"> PAGEREF _Toc530640100 \h </w:instrText>
        </w:r>
        <w:r w:rsidR="004546C2">
          <w:rPr>
            <w:webHidden/>
          </w:rPr>
        </w:r>
        <w:r w:rsidR="004546C2">
          <w:rPr>
            <w:webHidden/>
          </w:rPr>
          <w:fldChar w:fldCharType="separate"/>
        </w:r>
        <w:r w:rsidR="00102C4C">
          <w:rPr>
            <w:webHidden/>
          </w:rPr>
          <w:t>22</w:t>
        </w:r>
        <w:r w:rsidR="004546C2">
          <w:rPr>
            <w:webHidden/>
          </w:rPr>
          <w:fldChar w:fldCharType="end"/>
        </w:r>
      </w:hyperlink>
    </w:p>
    <w:p w:rsidR="004546C2" w:rsidRDefault="00BC2F69">
      <w:pPr>
        <w:pStyle w:val="Obsah2"/>
        <w:tabs>
          <w:tab w:val="left" w:pos="960"/>
          <w:tab w:val="right" w:leader="dot" w:pos="9061"/>
        </w:tabs>
        <w:rPr>
          <w:rFonts w:asciiTheme="minorHAnsi" w:eastAsiaTheme="minorEastAsia" w:hAnsiTheme="minorHAnsi" w:cstheme="minorBidi"/>
          <w:noProof/>
          <w:sz w:val="22"/>
          <w:szCs w:val="22"/>
        </w:rPr>
      </w:pPr>
      <w:hyperlink w:anchor="_Toc530640101" w:history="1">
        <w:r w:rsidR="004546C2" w:rsidRPr="00AF474A">
          <w:rPr>
            <w:rStyle w:val="Hypertextovodkaz"/>
            <w:noProof/>
          </w:rPr>
          <w:t>5.1</w:t>
        </w:r>
        <w:r w:rsidR="004546C2">
          <w:rPr>
            <w:rFonts w:asciiTheme="minorHAnsi" w:eastAsiaTheme="minorEastAsia" w:hAnsiTheme="minorHAnsi" w:cstheme="minorBidi"/>
            <w:noProof/>
            <w:sz w:val="22"/>
            <w:szCs w:val="22"/>
          </w:rPr>
          <w:tab/>
        </w:r>
        <w:r w:rsidR="004546C2" w:rsidRPr="00AF474A">
          <w:rPr>
            <w:rStyle w:val="Hypertextovodkaz"/>
            <w:noProof/>
          </w:rPr>
          <w:t>Materiálové provedení  zdiva  objektu</w:t>
        </w:r>
        <w:r w:rsidR="004546C2">
          <w:rPr>
            <w:noProof/>
            <w:webHidden/>
          </w:rPr>
          <w:tab/>
        </w:r>
        <w:r w:rsidR="004546C2">
          <w:rPr>
            <w:noProof/>
            <w:webHidden/>
          </w:rPr>
          <w:fldChar w:fldCharType="begin"/>
        </w:r>
        <w:r w:rsidR="004546C2">
          <w:rPr>
            <w:noProof/>
            <w:webHidden/>
          </w:rPr>
          <w:instrText xml:space="preserve"> PAGEREF _Toc530640101 \h </w:instrText>
        </w:r>
        <w:r w:rsidR="004546C2">
          <w:rPr>
            <w:noProof/>
            <w:webHidden/>
          </w:rPr>
        </w:r>
        <w:r w:rsidR="004546C2">
          <w:rPr>
            <w:noProof/>
            <w:webHidden/>
          </w:rPr>
          <w:fldChar w:fldCharType="separate"/>
        </w:r>
        <w:r w:rsidR="00102C4C">
          <w:rPr>
            <w:noProof/>
            <w:webHidden/>
          </w:rPr>
          <w:t>22</w:t>
        </w:r>
        <w:r w:rsidR="004546C2">
          <w:rPr>
            <w:noProof/>
            <w:webHidden/>
          </w:rPr>
          <w:fldChar w:fldCharType="end"/>
        </w:r>
      </w:hyperlink>
    </w:p>
    <w:p w:rsidR="004546C2" w:rsidRDefault="00BC2F69">
      <w:pPr>
        <w:pStyle w:val="Obsah2"/>
        <w:tabs>
          <w:tab w:val="left" w:pos="960"/>
          <w:tab w:val="right" w:leader="dot" w:pos="9061"/>
        </w:tabs>
        <w:rPr>
          <w:rFonts w:asciiTheme="minorHAnsi" w:eastAsiaTheme="minorEastAsia" w:hAnsiTheme="minorHAnsi" w:cstheme="minorBidi"/>
          <w:noProof/>
          <w:sz w:val="22"/>
          <w:szCs w:val="22"/>
        </w:rPr>
      </w:pPr>
      <w:hyperlink w:anchor="_Toc530640102" w:history="1">
        <w:r w:rsidR="004546C2" w:rsidRPr="00AF474A">
          <w:rPr>
            <w:rStyle w:val="Hypertextovodkaz"/>
            <w:noProof/>
          </w:rPr>
          <w:t>5.2</w:t>
        </w:r>
        <w:r w:rsidR="004546C2">
          <w:rPr>
            <w:rFonts w:asciiTheme="minorHAnsi" w:eastAsiaTheme="minorEastAsia" w:hAnsiTheme="minorHAnsi" w:cstheme="minorBidi"/>
            <w:noProof/>
            <w:sz w:val="22"/>
            <w:szCs w:val="22"/>
          </w:rPr>
          <w:tab/>
        </w:r>
        <w:r w:rsidR="004546C2" w:rsidRPr="00AF474A">
          <w:rPr>
            <w:rStyle w:val="Hypertextovodkaz"/>
            <w:noProof/>
          </w:rPr>
          <w:t>Pevnost cihelného zdiva v 1.PP a 4.NP</w:t>
        </w:r>
        <w:r w:rsidR="004546C2">
          <w:rPr>
            <w:noProof/>
            <w:webHidden/>
          </w:rPr>
          <w:tab/>
        </w:r>
        <w:r w:rsidR="004546C2">
          <w:rPr>
            <w:noProof/>
            <w:webHidden/>
          </w:rPr>
          <w:fldChar w:fldCharType="begin"/>
        </w:r>
        <w:r w:rsidR="004546C2">
          <w:rPr>
            <w:noProof/>
            <w:webHidden/>
          </w:rPr>
          <w:instrText xml:space="preserve"> PAGEREF _Toc530640102 \h </w:instrText>
        </w:r>
        <w:r w:rsidR="004546C2">
          <w:rPr>
            <w:noProof/>
            <w:webHidden/>
          </w:rPr>
        </w:r>
        <w:r w:rsidR="004546C2">
          <w:rPr>
            <w:noProof/>
            <w:webHidden/>
          </w:rPr>
          <w:fldChar w:fldCharType="separate"/>
        </w:r>
        <w:r w:rsidR="00102C4C">
          <w:rPr>
            <w:noProof/>
            <w:webHidden/>
          </w:rPr>
          <w:t>22</w:t>
        </w:r>
        <w:r w:rsidR="004546C2">
          <w:rPr>
            <w:noProof/>
            <w:webHidden/>
          </w:rPr>
          <w:fldChar w:fldCharType="end"/>
        </w:r>
      </w:hyperlink>
    </w:p>
    <w:p w:rsidR="004546C2" w:rsidRDefault="00BC2F69">
      <w:pPr>
        <w:pStyle w:val="Obsah3"/>
        <w:tabs>
          <w:tab w:val="left" w:pos="1200"/>
          <w:tab w:val="right" w:leader="dot" w:pos="9061"/>
        </w:tabs>
        <w:rPr>
          <w:rFonts w:asciiTheme="minorHAnsi" w:eastAsiaTheme="minorEastAsia" w:hAnsiTheme="minorHAnsi" w:cstheme="minorBidi"/>
          <w:noProof/>
          <w:sz w:val="22"/>
          <w:szCs w:val="22"/>
        </w:rPr>
      </w:pPr>
      <w:hyperlink w:anchor="_Toc530640103" w:history="1">
        <w:r w:rsidR="004546C2" w:rsidRPr="00AF474A">
          <w:rPr>
            <w:rStyle w:val="Hypertextovodkaz"/>
            <w:noProof/>
          </w:rPr>
          <w:t>5.2.1</w:t>
        </w:r>
        <w:r w:rsidR="004546C2">
          <w:rPr>
            <w:rFonts w:asciiTheme="minorHAnsi" w:eastAsiaTheme="minorEastAsia" w:hAnsiTheme="minorHAnsi" w:cstheme="minorBidi"/>
            <w:noProof/>
            <w:sz w:val="22"/>
            <w:szCs w:val="22"/>
          </w:rPr>
          <w:tab/>
        </w:r>
        <w:r w:rsidR="004546C2" w:rsidRPr="00AF474A">
          <w:rPr>
            <w:rStyle w:val="Hypertextovodkaz"/>
            <w:noProof/>
          </w:rPr>
          <w:t>Metodika nedestruktivního zkoušení složek cihelného zdiva</w:t>
        </w:r>
        <w:r w:rsidR="004546C2">
          <w:rPr>
            <w:noProof/>
            <w:webHidden/>
          </w:rPr>
          <w:tab/>
        </w:r>
        <w:r w:rsidR="004546C2">
          <w:rPr>
            <w:noProof/>
            <w:webHidden/>
          </w:rPr>
          <w:fldChar w:fldCharType="begin"/>
        </w:r>
        <w:r w:rsidR="004546C2">
          <w:rPr>
            <w:noProof/>
            <w:webHidden/>
          </w:rPr>
          <w:instrText xml:space="preserve"> PAGEREF _Toc530640103 \h </w:instrText>
        </w:r>
        <w:r w:rsidR="004546C2">
          <w:rPr>
            <w:noProof/>
            <w:webHidden/>
          </w:rPr>
        </w:r>
        <w:r w:rsidR="004546C2">
          <w:rPr>
            <w:noProof/>
            <w:webHidden/>
          </w:rPr>
          <w:fldChar w:fldCharType="separate"/>
        </w:r>
        <w:r w:rsidR="00102C4C">
          <w:rPr>
            <w:noProof/>
            <w:webHidden/>
          </w:rPr>
          <w:t>22</w:t>
        </w:r>
        <w:r w:rsidR="004546C2">
          <w:rPr>
            <w:noProof/>
            <w:webHidden/>
          </w:rPr>
          <w:fldChar w:fldCharType="end"/>
        </w:r>
      </w:hyperlink>
    </w:p>
    <w:p w:rsidR="004546C2" w:rsidRDefault="00BC2F69">
      <w:pPr>
        <w:pStyle w:val="Obsah3"/>
        <w:tabs>
          <w:tab w:val="left" w:pos="1200"/>
          <w:tab w:val="right" w:leader="dot" w:pos="9061"/>
        </w:tabs>
        <w:rPr>
          <w:rFonts w:asciiTheme="minorHAnsi" w:eastAsiaTheme="minorEastAsia" w:hAnsiTheme="minorHAnsi" w:cstheme="minorBidi"/>
          <w:noProof/>
          <w:sz w:val="22"/>
          <w:szCs w:val="22"/>
        </w:rPr>
      </w:pPr>
      <w:hyperlink w:anchor="_Toc530640104" w:history="1">
        <w:r w:rsidR="004546C2" w:rsidRPr="00AF474A">
          <w:rPr>
            <w:rStyle w:val="Hypertextovodkaz"/>
            <w:noProof/>
          </w:rPr>
          <w:t>5.2.2</w:t>
        </w:r>
        <w:r w:rsidR="004546C2">
          <w:rPr>
            <w:rFonts w:asciiTheme="minorHAnsi" w:eastAsiaTheme="minorEastAsia" w:hAnsiTheme="minorHAnsi" w:cstheme="minorBidi"/>
            <w:noProof/>
            <w:sz w:val="22"/>
            <w:szCs w:val="22"/>
          </w:rPr>
          <w:tab/>
        </w:r>
        <w:r w:rsidR="004546C2" w:rsidRPr="00AF474A">
          <w:rPr>
            <w:rStyle w:val="Hypertextovodkaz"/>
            <w:noProof/>
          </w:rPr>
          <w:t>Metodika stanovení pevnosti zdiva</w:t>
        </w:r>
        <w:r w:rsidR="004546C2">
          <w:rPr>
            <w:noProof/>
            <w:webHidden/>
          </w:rPr>
          <w:tab/>
        </w:r>
        <w:r w:rsidR="004546C2">
          <w:rPr>
            <w:noProof/>
            <w:webHidden/>
          </w:rPr>
          <w:fldChar w:fldCharType="begin"/>
        </w:r>
        <w:r w:rsidR="004546C2">
          <w:rPr>
            <w:noProof/>
            <w:webHidden/>
          </w:rPr>
          <w:instrText xml:space="preserve"> PAGEREF _Toc530640104 \h </w:instrText>
        </w:r>
        <w:r w:rsidR="004546C2">
          <w:rPr>
            <w:noProof/>
            <w:webHidden/>
          </w:rPr>
        </w:r>
        <w:r w:rsidR="004546C2">
          <w:rPr>
            <w:noProof/>
            <w:webHidden/>
          </w:rPr>
          <w:fldChar w:fldCharType="separate"/>
        </w:r>
        <w:r w:rsidR="00102C4C">
          <w:rPr>
            <w:noProof/>
            <w:webHidden/>
          </w:rPr>
          <w:t>24</w:t>
        </w:r>
        <w:r w:rsidR="004546C2">
          <w:rPr>
            <w:noProof/>
            <w:webHidden/>
          </w:rPr>
          <w:fldChar w:fldCharType="end"/>
        </w:r>
      </w:hyperlink>
    </w:p>
    <w:p w:rsidR="004546C2" w:rsidRDefault="00BC2F69">
      <w:pPr>
        <w:pStyle w:val="Obsah3"/>
        <w:tabs>
          <w:tab w:val="left" w:pos="1200"/>
          <w:tab w:val="right" w:leader="dot" w:pos="9061"/>
        </w:tabs>
        <w:rPr>
          <w:rFonts w:asciiTheme="minorHAnsi" w:eastAsiaTheme="minorEastAsia" w:hAnsiTheme="minorHAnsi" w:cstheme="minorBidi"/>
          <w:noProof/>
          <w:sz w:val="22"/>
          <w:szCs w:val="22"/>
        </w:rPr>
      </w:pPr>
      <w:hyperlink w:anchor="_Toc530640105" w:history="1">
        <w:r w:rsidR="004546C2" w:rsidRPr="00AF474A">
          <w:rPr>
            <w:rStyle w:val="Hypertextovodkaz"/>
            <w:noProof/>
          </w:rPr>
          <w:t>5.2.3</w:t>
        </w:r>
        <w:r w:rsidR="004546C2">
          <w:rPr>
            <w:rFonts w:asciiTheme="minorHAnsi" w:eastAsiaTheme="minorEastAsia" w:hAnsiTheme="minorHAnsi" w:cstheme="minorBidi"/>
            <w:noProof/>
            <w:sz w:val="22"/>
            <w:szCs w:val="22"/>
          </w:rPr>
          <w:tab/>
        </w:r>
        <w:r w:rsidR="004546C2" w:rsidRPr="00AF474A">
          <w:rPr>
            <w:rStyle w:val="Hypertextovodkaz"/>
            <w:noProof/>
          </w:rPr>
          <w:t>Nedestruktivní pevnost cihel</w:t>
        </w:r>
        <w:r w:rsidR="004546C2">
          <w:rPr>
            <w:noProof/>
            <w:webHidden/>
          </w:rPr>
          <w:tab/>
        </w:r>
        <w:r w:rsidR="004546C2">
          <w:rPr>
            <w:noProof/>
            <w:webHidden/>
          </w:rPr>
          <w:fldChar w:fldCharType="begin"/>
        </w:r>
        <w:r w:rsidR="004546C2">
          <w:rPr>
            <w:noProof/>
            <w:webHidden/>
          </w:rPr>
          <w:instrText xml:space="preserve"> PAGEREF _Toc530640105 \h </w:instrText>
        </w:r>
        <w:r w:rsidR="004546C2">
          <w:rPr>
            <w:noProof/>
            <w:webHidden/>
          </w:rPr>
        </w:r>
        <w:r w:rsidR="004546C2">
          <w:rPr>
            <w:noProof/>
            <w:webHidden/>
          </w:rPr>
          <w:fldChar w:fldCharType="separate"/>
        </w:r>
        <w:r w:rsidR="00102C4C">
          <w:rPr>
            <w:noProof/>
            <w:webHidden/>
          </w:rPr>
          <w:t>25</w:t>
        </w:r>
        <w:r w:rsidR="004546C2">
          <w:rPr>
            <w:noProof/>
            <w:webHidden/>
          </w:rPr>
          <w:fldChar w:fldCharType="end"/>
        </w:r>
      </w:hyperlink>
    </w:p>
    <w:p w:rsidR="004546C2" w:rsidRDefault="00BC2F69">
      <w:pPr>
        <w:pStyle w:val="Obsah3"/>
        <w:tabs>
          <w:tab w:val="left" w:pos="1200"/>
          <w:tab w:val="right" w:leader="dot" w:pos="9061"/>
        </w:tabs>
        <w:rPr>
          <w:rFonts w:asciiTheme="minorHAnsi" w:eastAsiaTheme="minorEastAsia" w:hAnsiTheme="minorHAnsi" w:cstheme="minorBidi"/>
          <w:noProof/>
          <w:sz w:val="22"/>
          <w:szCs w:val="22"/>
        </w:rPr>
      </w:pPr>
      <w:hyperlink w:anchor="_Toc530640106" w:history="1">
        <w:r w:rsidR="004546C2" w:rsidRPr="00AF474A">
          <w:rPr>
            <w:rStyle w:val="Hypertextovodkaz"/>
            <w:noProof/>
          </w:rPr>
          <w:t>5.2.4</w:t>
        </w:r>
        <w:r w:rsidR="004546C2">
          <w:rPr>
            <w:rFonts w:asciiTheme="minorHAnsi" w:eastAsiaTheme="minorEastAsia" w:hAnsiTheme="minorHAnsi" w:cstheme="minorBidi"/>
            <w:noProof/>
            <w:sz w:val="22"/>
            <w:szCs w:val="22"/>
          </w:rPr>
          <w:tab/>
        </w:r>
        <w:r w:rsidR="004546C2" w:rsidRPr="00AF474A">
          <w:rPr>
            <w:rStyle w:val="Hypertextovodkaz"/>
            <w:noProof/>
          </w:rPr>
          <w:t>Pevnost malty</w:t>
        </w:r>
        <w:r w:rsidR="004546C2">
          <w:rPr>
            <w:noProof/>
            <w:webHidden/>
          </w:rPr>
          <w:tab/>
        </w:r>
        <w:r w:rsidR="004546C2">
          <w:rPr>
            <w:noProof/>
            <w:webHidden/>
          </w:rPr>
          <w:fldChar w:fldCharType="begin"/>
        </w:r>
        <w:r w:rsidR="004546C2">
          <w:rPr>
            <w:noProof/>
            <w:webHidden/>
          </w:rPr>
          <w:instrText xml:space="preserve"> PAGEREF _Toc530640106 \h </w:instrText>
        </w:r>
        <w:r w:rsidR="004546C2">
          <w:rPr>
            <w:noProof/>
            <w:webHidden/>
          </w:rPr>
        </w:r>
        <w:r w:rsidR="004546C2">
          <w:rPr>
            <w:noProof/>
            <w:webHidden/>
          </w:rPr>
          <w:fldChar w:fldCharType="separate"/>
        </w:r>
        <w:r w:rsidR="00102C4C">
          <w:rPr>
            <w:noProof/>
            <w:webHidden/>
          </w:rPr>
          <w:t>26</w:t>
        </w:r>
        <w:r w:rsidR="004546C2">
          <w:rPr>
            <w:noProof/>
            <w:webHidden/>
          </w:rPr>
          <w:fldChar w:fldCharType="end"/>
        </w:r>
      </w:hyperlink>
    </w:p>
    <w:p w:rsidR="004546C2" w:rsidRDefault="00BC2F69">
      <w:pPr>
        <w:pStyle w:val="Obsah3"/>
        <w:tabs>
          <w:tab w:val="left" w:pos="1200"/>
          <w:tab w:val="right" w:leader="dot" w:pos="9061"/>
        </w:tabs>
        <w:rPr>
          <w:rFonts w:asciiTheme="minorHAnsi" w:eastAsiaTheme="minorEastAsia" w:hAnsiTheme="minorHAnsi" w:cstheme="minorBidi"/>
          <w:noProof/>
          <w:sz w:val="22"/>
          <w:szCs w:val="22"/>
        </w:rPr>
      </w:pPr>
      <w:hyperlink w:anchor="_Toc530640107" w:history="1">
        <w:r w:rsidR="004546C2" w:rsidRPr="00AF474A">
          <w:rPr>
            <w:rStyle w:val="Hypertextovodkaz"/>
            <w:noProof/>
          </w:rPr>
          <w:t>5.2.5</w:t>
        </w:r>
        <w:r w:rsidR="004546C2">
          <w:rPr>
            <w:rFonts w:asciiTheme="minorHAnsi" w:eastAsiaTheme="minorEastAsia" w:hAnsiTheme="minorHAnsi" w:cstheme="minorBidi"/>
            <w:noProof/>
            <w:sz w:val="22"/>
            <w:szCs w:val="22"/>
          </w:rPr>
          <w:tab/>
        </w:r>
        <w:r w:rsidR="004546C2" w:rsidRPr="00AF474A">
          <w:rPr>
            <w:rStyle w:val="Hypertextovodkaz"/>
            <w:noProof/>
          </w:rPr>
          <w:t>Pevnost zdiva objektu</w:t>
        </w:r>
        <w:r w:rsidR="004546C2">
          <w:rPr>
            <w:noProof/>
            <w:webHidden/>
          </w:rPr>
          <w:tab/>
        </w:r>
        <w:r w:rsidR="004546C2">
          <w:rPr>
            <w:noProof/>
            <w:webHidden/>
          </w:rPr>
          <w:fldChar w:fldCharType="begin"/>
        </w:r>
        <w:r w:rsidR="004546C2">
          <w:rPr>
            <w:noProof/>
            <w:webHidden/>
          </w:rPr>
          <w:instrText xml:space="preserve"> PAGEREF _Toc530640107 \h </w:instrText>
        </w:r>
        <w:r w:rsidR="004546C2">
          <w:rPr>
            <w:noProof/>
            <w:webHidden/>
          </w:rPr>
        </w:r>
        <w:r w:rsidR="004546C2">
          <w:rPr>
            <w:noProof/>
            <w:webHidden/>
          </w:rPr>
          <w:fldChar w:fldCharType="separate"/>
        </w:r>
        <w:r w:rsidR="00102C4C">
          <w:rPr>
            <w:noProof/>
            <w:webHidden/>
          </w:rPr>
          <w:t>27</w:t>
        </w:r>
        <w:r w:rsidR="004546C2">
          <w:rPr>
            <w:noProof/>
            <w:webHidden/>
          </w:rPr>
          <w:fldChar w:fldCharType="end"/>
        </w:r>
      </w:hyperlink>
    </w:p>
    <w:p w:rsidR="004546C2" w:rsidRDefault="00BC2F69">
      <w:pPr>
        <w:pStyle w:val="Obsah2"/>
        <w:tabs>
          <w:tab w:val="left" w:pos="960"/>
          <w:tab w:val="right" w:leader="dot" w:pos="9061"/>
        </w:tabs>
        <w:rPr>
          <w:rFonts w:asciiTheme="minorHAnsi" w:eastAsiaTheme="minorEastAsia" w:hAnsiTheme="minorHAnsi" w:cstheme="minorBidi"/>
          <w:noProof/>
          <w:sz w:val="22"/>
          <w:szCs w:val="22"/>
        </w:rPr>
      </w:pPr>
      <w:hyperlink w:anchor="_Toc530640108" w:history="1">
        <w:r w:rsidR="004546C2" w:rsidRPr="00AF474A">
          <w:rPr>
            <w:rStyle w:val="Hypertextovodkaz"/>
            <w:noProof/>
          </w:rPr>
          <w:t>5.3</w:t>
        </w:r>
        <w:r w:rsidR="004546C2">
          <w:rPr>
            <w:rFonts w:asciiTheme="minorHAnsi" w:eastAsiaTheme="minorEastAsia" w:hAnsiTheme="minorHAnsi" w:cstheme="minorBidi"/>
            <w:noProof/>
            <w:sz w:val="22"/>
            <w:szCs w:val="22"/>
          </w:rPr>
          <w:tab/>
        </w:r>
        <w:r w:rsidR="004546C2" w:rsidRPr="00AF474A">
          <w:rPr>
            <w:rStyle w:val="Hypertextovodkaz"/>
            <w:noProof/>
          </w:rPr>
          <w:t>Kvalita betonu obvodových konstrukcí</w:t>
        </w:r>
        <w:r w:rsidR="004546C2">
          <w:rPr>
            <w:noProof/>
            <w:webHidden/>
          </w:rPr>
          <w:tab/>
        </w:r>
        <w:r w:rsidR="004546C2">
          <w:rPr>
            <w:noProof/>
            <w:webHidden/>
          </w:rPr>
          <w:fldChar w:fldCharType="begin"/>
        </w:r>
        <w:r w:rsidR="004546C2">
          <w:rPr>
            <w:noProof/>
            <w:webHidden/>
          </w:rPr>
          <w:instrText xml:space="preserve"> PAGEREF _Toc530640108 \h </w:instrText>
        </w:r>
        <w:r w:rsidR="004546C2">
          <w:rPr>
            <w:noProof/>
            <w:webHidden/>
          </w:rPr>
        </w:r>
        <w:r w:rsidR="004546C2">
          <w:rPr>
            <w:noProof/>
            <w:webHidden/>
          </w:rPr>
          <w:fldChar w:fldCharType="separate"/>
        </w:r>
        <w:r w:rsidR="00102C4C">
          <w:rPr>
            <w:noProof/>
            <w:webHidden/>
          </w:rPr>
          <w:t>28</w:t>
        </w:r>
        <w:r w:rsidR="004546C2">
          <w:rPr>
            <w:noProof/>
            <w:webHidden/>
          </w:rPr>
          <w:fldChar w:fldCharType="end"/>
        </w:r>
      </w:hyperlink>
    </w:p>
    <w:p w:rsidR="004546C2" w:rsidRDefault="00BC2F69">
      <w:pPr>
        <w:pStyle w:val="Obsah3"/>
        <w:tabs>
          <w:tab w:val="left" w:pos="1200"/>
          <w:tab w:val="right" w:leader="dot" w:pos="9061"/>
        </w:tabs>
        <w:rPr>
          <w:rFonts w:asciiTheme="minorHAnsi" w:eastAsiaTheme="minorEastAsia" w:hAnsiTheme="minorHAnsi" w:cstheme="minorBidi"/>
          <w:noProof/>
          <w:sz w:val="22"/>
          <w:szCs w:val="22"/>
        </w:rPr>
      </w:pPr>
      <w:hyperlink w:anchor="_Toc530640109" w:history="1">
        <w:r w:rsidR="004546C2" w:rsidRPr="00AF474A">
          <w:rPr>
            <w:rStyle w:val="Hypertextovodkaz"/>
            <w:noProof/>
          </w:rPr>
          <w:t>5.3.1</w:t>
        </w:r>
        <w:r w:rsidR="004546C2">
          <w:rPr>
            <w:rFonts w:asciiTheme="minorHAnsi" w:eastAsiaTheme="minorEastAsia" w:hAnsiTheme="minorHAnsi" w:cstheme="minorBidi"/>
            <w:noProof/>
            <w:sz w:val="22"/>
            <w:szCs w:val="22"/>
          </w:rPr>
          <w:tab/>
        </w:r>
        <w:r w:rsidR="004546C2" w:rsidRPr="00AF474A">
          <w:rPr>
            <w:rStyle w:val="Hypertextovodkaz"/>
            <w:noProof/>
          </w:rPr>
          <w:t>Pevnostní zkoušky betonu pomocí Schmidtova tvrdoměru –typ NR-10</w:t>
        </w:r>
        <w:r w:rsidR="004546C2">
          <w:rPr>
            <w:noProof/>
            <w:webHidden/>
          </w:rPr>
          <w:tab/>
        </w:r>
        <w:r w:rsidR="004546C2">
          <w:rPr>
            <w:noProof/>
            <w:webHidden/>
          </w:rPr>
          <w:fldChar w:fldCharType="begin"/>
        </w:r>
        <w:r w:rsidR="004546C2">
          <w:rPr>
            <w:noProof/>
            <w:webHidden/>
          </w:rPr>
          <w:instrText xml:space="preserve"> PAGEREF _Toc530640109 \h </w:instrText>
        </w:r>
        <w:r w:rsidR="004546C2">
          <w:rPr>
            <w:noProof/>
            <w:webHidden/>
          </w:rPr>
        </w:r>
        <w:r w:rsidR="004546C2">
          <w:rPr>
            <w:noProof/>
            <w:webHidden/>
          </w:rPr>
          <w:fldChar w:fldCharType="separate"/>
        </w:r>
        <w:r w:rsidR="00102C4C">
          <w:rPr>
            <w:noProof/>
            <w:webHidden/>
          </w:rPr>
          <w:t>28</w:t>
        </w:r>
        <w:r w:rsidR="004546C2">
          <w:rPr>
            <w:noProof/>
            <w:webHidden/>
          </w:rPr>
          <w:fldChar w:fldCharType="end"/>
        </w:r>
      </w:hyperlink>
    </w:p>
    <w:p w:rsidR="004546C2" w:rsidRDefault="00BC2F69">
      <w:pPr>
        <w:pStyle w:val="Obsah3"/>
        <w:tabs>
          <w:tab w:val="left" w:pos="1200"/>
          <w:tab w:val="right" w:leader="dot" w:pos="9061"/>
        </w:tabs>
        <w:rPr>
          <w:rFonts w:asciiTheme="minorHAnsi" w:eastAsiaTheme="minorEastAsia" w:hAnsiTheme="minorHAnsi" w:cstheme="minorBidi"/>
          <w:noProof/>
          <w:sz w:val="22"/>
          <w:szCs w:val="22"/>
        </w:rPr>
      </w:pPr>
      <w:hyperlink w:anchor="_Toc530640110" w:history="1">
        <w:r w:rsidR="004546C2" w:rsidRPr="00AF474A">
          <w:rPr>
            <w:rStyle w:val="Hypertextovodkaz"/>
            <w:noProof/>
          </w:rPr>
          <w:t>5.3.2</w:t>
        </w:r>
        <w:r w:rsidR="004546C2">
          <w:rPr>
            <w:rFonts w:asciiTheme="minorHAnsi" w:eastAsiaTheme="minorEastAsia" w:hAnsiTheme="minorHAnsi" w:cstheme="minorBidi"/>
            <w:noProof/>
            <w:sz w:val="22"/>
            <w:szCs w:val="22"/>
          </w:rPr>
          <w:tab/>
        </w:r>
        <w:r w:rsidR="004546C2" w:rsidRPr="00AF474A">
          <w:rPr>
            <w:rStyle w:val="Hypertextovodkaz"/>
            <w:noProof/>
          </w:rPr>
          <w:t>Karbonatace betonu</w:t>
        </w:r>
        <w:r w:rsidR="004546C2">
          <w:rPr>
            <w:noProof/>
            <w:webHidden/>
          </w:rPr>
          <w:tab/>
        </w:r>
        <w:r w:rsidR="004546C2">
          <w:rPr>
            <w:noProof/>
            <w:webHidden/>
          </w:rPr>
          <w:fldChar w:fldCharType="begin"/>
        </w:r>
        <w:r w:rsidR="004546C2">
          <w:rPr>
            <w:noProof/>
            <w:webHidden/>
          </w:rPr>
          <w:instrText xml:space="preserve"> PAGEREF _Toc530640110 \h </w:instrText>
        </w:r>
        <w:r w:rsidR="004546C2">
          <w:rPr>
            <w:noProof/>
            <w:webHidden/>
          </w:rPr>
        </w:r>
        <w:r w:rsidR="004546C2">
          <w:rPr>
            <w:noProof/>
            <w:webHidden/>
          </w:rPr>
          <w:fldChar w:fldCharType="separate"/>
        </w:r>
        <w:r w:rsidR="00102C4C">
          <w:rPr>
            <w:noProof/>
            <w:webHidden/>
          </w:rPr>
          <w:t>28</w:t>
        </w:r>
        <w:r w:rsidR="004546C2">
          <w:rPr>
            <w:noProof/>
            <w:webHidden/>
          </w:rPr>
          <w:fldChar w:fldCharType="end"/>
        </w:r>
      </w:hyperlink>
    </w:p>
    <w:p w:rsidR="004546C2" w:rsidRDefault="00BC2F69">
      <w:pPr>
        <w:pStyle w:val="Obsah3"/>
        <w:tabs>
          <w:tab w:val="left" w:pos="1200"/>
          <w:tab w:val="right" w:leader="dot" w:pos="9061"/>
        </w:tabs>
        <w:rPr>
          <w:rFonts w:asciiTheme="minorHAnsi" w:eastAsiaTheme="minorEastAsia" w:hAnsiTheme="minorHAnsi" w:cstheme="minorBidi"/>
          <w:noProof/>
          <w:sz w:val="22"/>
          <w:szCs w:val="22"/>
        </w:rPr>
      </w:pPr>
      <w:hyperlink w:anchor="_Toc530640111" w:history="1">
        <w:r w:rsidR="004546C2" w:rsidRPr="00AF474A">
          <w:rPr>
            <w:rStyle w:val="Hypertextovodkaz"/>
            <w:noProof/>
          </w:rPr>
          <w:t>5.3.3</w:t>
        </w:r>
        <w:r w:rsidR="004546C2">
          <w:rPr>
            <w:rFonts w:asciiTheme="minorHAnsi" w:eastAsiaTheme="minorEastAsia" w:hAnsiTheme="minorHAnsi" w:cstheme="minorBidi"/>
            <w:noProof/>
            <w:sz w:val="22"/>
            <w:szCs w:val="22"/>
          </w:rPr>
          <w:tab/>
        </w:r>
        <w:r w:rsidR="004546C2" w:rsidRPr="00AF474A">
          <w:rPr>
            <w:rStyle w:val="Hypertextovodkaz"/>
            <w:noProof/>
          </w:rPr>
          <w:t>Výsledky nedestruktivních zkoušek pevnosti betonu monolitických stěn</w:t>
        </w:r>
        <w:r w:rsidR="004546C2">
          <w:rPr>
            <w:noProof/>
            <w:webHidden/>
          </w:rPr>
          <w:tab/>
        </w:r>
        <w:r w:rsidR="004546C2">
          <w:rPr>
            <w:noProof/>
            <w:webHidden/>
          </w:rPr>
          <w:fldChar w:fldCharType="begin"/>
        </w:r>
        <w:r w:rsidR="004546C2">
          <w:rPr>
            <w:noProof/>
            <w:webHidden/>
          </w:rPr>
          <w:instrText xml:space="preserve"> PAGEREF _Toc530640111 \h </w:instrText>
        </w:r>
        <w:r w:rsidR="004546C2">
          <w:rPr>
            <w:noProof/>
            <w:webHidden/>
          </w:rPr>
        </w:r>
        <w:r w:rsidR="004546C2">
          <w:rPr>
            <w:noProof/>
            <w:webHidden/>
          </w:rPr>
          <w:fldChar w:fldCharType="separate"/>
        </w:r>
        <w:r w:rsidR="00102C4C">
          <w:rPr>
            <w:noProof/>
            <w:webHidden/>
          </w:rPr>
          <w:t>29</w:t>
        </w:r>
        <w:r w:rsidR="004546C2">
          <w:rPr>
            <w:noProof/>
            <w:webHidden/>
          </w:rPr>
          <w:fldChar w:fldCharType="end"/>
        </w:r>
      </w:hyperlink>
    </w:p>
    <w:p w:rsidR="004546C2" w:rsidRDefault="00BC2F69">
      <w:pPr>
        <w:pStyle w:val="Obsah2"/>
        <w:tabs>
          <w:tab w:val="left" w:pos="960"/>
          <w:tab w:val="right" w:leader="dot" w:pos="9061"/>
        </w:tabs>
        <w:rPr>
          <w:rFonts w:asciiTheme="minorHAnsi" w:eastAsiaTheme="minorEastAsia" w:hAnsiTheme="minorHAnsi" w:cstheme="minorBidi"/>
          <w:noProof/>
          <w:sz w:val="22"/>
          <w:szCs w:val="22"/>
        </w:rPr>
      </w:pPr>
      <w:hyperlink w:anchor="_Toc530640112" w:history="1">
        <w:r w:rsidR="004546C2" w:rsidRPr="00AF474A">
          <w:rPr>
            <w:rStyle w:val="Hypertextovodkaz"/>
            <w:noProof/>
          </w:rPr>
          <w:t>5.4</w:t>
        </w:r>
        <w:r w:rsidR="004546C2">
          <w:rPr>
            <w:rFonts w:asciiTheme="minorHAnsi" w:eastAsiaTheme="minorEastAsia" w:hAnsiTheme="minorHAnsi" w:cstheme="minorBidi"/>
            <w:noProof/>
            <w:sz w:val="22"/>
            <w:szCs w:val="22"/>
          </w:rPr>
          <w:tab/>
        </w:r>
        <w:r w:rsidR="004546C2" w:rsidRPr="00AF474A">
          <w:rPr>
            <w:rStyle w:val="Hypertextovodkaz"/>
            <w:noProof/>
          </w:rPr>
          <w:t>Rekapitulace výsledků zkoušek pevnosti svislých konstrukcí</w:t>
        </w:r>
        <w:r w:rsidR="004546C2">
          <w:rPr>
            <w:noProof/>
            <w:webHidden/>
          </w:rPr>
          <w:tab/>
        </w:r>
        <w:r w:rsidR="004546C2">
          <w:rPr>
            <w:noProof/>
            <w:webHidden/>
          </w:rPr>
          <w:fldChar w:fldCharType="begin"/>
        </w:r>
        <w:r w:rsidR="004546C2">
          <w:rPr>
            <w:noProof/>
            <w:webHidden/>
          </w:rPr>
          <w:instrText xml:space="preserve"> PAGEREF _Toc530640112 \h </w:instrText>
        </w:r>
        <w:r w:rsidR="004546C2">
          <w:rPr>
            <w:noProof/>
            <w:webHidden/>
          </w:rPr>
        </w:r>
        <w:r w:rsidR="004546C2">
          <w:rPr>
            <w:noProof/>
            <w:webHidden/>
          </w:rPr>
          <w:fldChar w:fldCharType="separate"/>
        </w:r>
        <w:r w:rsidR="00102C4C">
          <w:rPr>
            <w:noProof/>
            <w:webHidden/>
          </w:rPr>
          <w:t>29</w:t>
        </w:r>
        <w:r w:rsidR="004546C2">
          <w:rPr>
            <w:noProof/>
            <w:webHidden/>
          </w:rPr>
          <w:fldChar w:fldCharType="end"/>
        </w:r>
      </w:hyperlink>
    </w:p>
    <w:p w:rsidR="004546C2" w:rsidRDefault="00BC2F69">
      <w:pPr>
        <w:pStyle w:val="Obsah1"/>
        <w:rPr>
          <w:rFonts w:asciiTheme="minorHAnsi" w:eastAsiaTheme="minorEastAsia" w:hAnsiTheme="minorHAnsi" w:cstheme="minorBidi"/>
          <w:sz w:val="22"/>
          <w:szCs w:val="22"/>
          <w:u w:val="none"/>
        </w:rPr>
      </w:pPr>
      <w:hyperlink w:anchor="_Toc530640113" w:history="1">
        <w:r w:rsidR="004546C2" w:rsidRPr="00AF474A">
          <w:rPr>
            <w:rStyle w:val="Hypertextovodkaz"/>
          </w:rPr>
          <w:t>6</w:t>
        </w:r>
        <w:r w:rsidR="004546C2">
          <w:rPr>
            <w:rFonts w:asciiTheme="minorHAnsi" w:eastAsiaTheme="minorEastAsia" w:hAnsiTheme="minorHAnsi" w:cstheme="minorBidi"/>
            <w:sz w:val="22"/>
            <w:szCs w:val="22"/>
            <w:u w:val="none"/>
          </w:rPr>
          <w:tab/>
        </w:r>
        <w:r w:rsidR="004546C2" w:rsidRPr="00AF474A">
          <w:rPr>
            <w:rStyle w:val="Hypertextovodkaz"/>
          </w:rPr>
          <w:t>VODOROVNÉ NOSNÉ KONSTRUKCE</w:t>
        </w:r>
        <w:r w:rsidR="004546C2">
          <w:rPr>
            <w:webHidden/>
          </w:rPr>
          <w:tab/>
        </w:r>
        <w:r w:rsidR="004546C2">
          <w:rPr>
            <w:webHidden/>
          </w:rPr>
          <w:fldChar w:fldCharType="begin"/>
        </w:r>
        <w:r w:rsidR="004546C2">
          <w:rPr>
            <w:webHidden/>
          </w:rPr>
          <w:instrText xml:space="preserve"> PAGEREF _Toc530640113 \h </w:instrText>
        </w:r>
        <w:r w:rsidR="004546C2">
          <w:rPr>
            <w:webHidden/>
          </w:rPr>
        </w:r>
        <w:r w:rsidR="004546C2">
          <w:rPr>
            <w:webHidden/>
          </w:rPr>
          <w:fldChar w:fldCharType="separate"/>
        </w:r>
        <w:r w:rsidR="00102C4C">
          <w:rPr>
            <w:webHidden/>
          </w:rPr>
          <w:t>30</w:t>
        </w:r>
        <w:r w:rsidR="004546C2">
          <w:rPr>
            <w:webHidden/>
          </w:rPr>
          <w:fldChar w:fldCharType="end"/>
        </w:r>
      </w:hyperlink>
    </w:p>
    <w:p w:rsidR="004546C2" w:rsidRDefault="00BC2F69">
      <w:pPr>
        <w:pStyle w:val="Obsah2"/>
        <w:tabs>
          <w:tab w:val="left" w:pos="960"/>
          <w:tab w:val="right" w:leader="dot" w:pos="9061"/>
        </w:tabs>
        <w:rPr>
          <w:rFonts w:asciiTheme="minorHAnsi" w:eastAsiaTheme="minorEastAsia" w:hAnsiTheme="minorHAnsi" w:cstheme="minorBidi"/>
          <w:noProof/>
          <w:sz w:val="22"/>
          <w:szCs w:val="22"/>
        </w:rPr>
      </w:pPr>
      <w:hyperlink w:anchor="_Toc530640114" w:history="1">
        <w:r w:rsidR="004546C2" w:rsidRPr="00AF474A">
          <w:rPr>
            <w:rStyle w:val="Hypertextovodkaz"/>
            <w:noProof/>
          </w:rPr>
          <w:t>6.1</w:t>
        </w:r>
        <w:r w:rsidR="004546C2">
          <w:rPr>
            <w:rFonts w:asciiTheme="minorHAnsi" w:eastAsiaTheme="minorEastAsia" w:hAnsiTheme="minorHAnsi" w:cstheme="minorBidi"/>
            <w:noProof/>
            <w:sz w:val="22"/>
            <w:szCs w:val="22"/>
          </w:rPr>
          <w:tab/>
        </w:r>
        <w:r w:rsidR="004546C2" w:rsidRPr="00AF474A">
          <w:rPr>
            <w:rStyle w:val="Hypertextovodkaz"/>
            <w:noProof/>
          </w:rPr>
          <w:t>Typy stropních konstrukcí objektu</w:t>
        </w:r>
        <w:r w:rsidR="004546C2">
          <w:rPr>
            <w:noProof/>
            <w:webHidden/>
          </w:rPr>
          <w:tab/>
        </w:r>
        <w:r w:rsidR="004546C2">
          <w:rPr>
            <w:noProof/>
            <w:webHidden/>
          </w:rPr>
          <w:fldChar w:fldCharType="begin"/>
        </w:r>
        <w:r w:rsidR="004546C2">
          <w:rPr>
            <w:noProof/>
            <w:webHidden/>
          </w:rPr>
          <w:instrText xml:space="preserve"> PAGEREF _Toc530640114 \h </w:instrText>
        </w:r>
        <w:r w:rsidR="004546C2">
          <w:rPr>
            <w:noProof/>
            <w:webHidden/>
          </w:rPr>
        </w:r>
        <w:r w:rsidR="004546C2">
          <w:rPr>
            <w:noProof/>
            <w:webHidden/>
          </w:rPr>
          <w:fldChar w:fldCharType="separate"/>
        </w:r>
        <w:r w:rsidR="00102C4C">
          <w:rPr>
            <w:noProof/>
            <w:webHidden/>
          </w:rPr>
          <w:t>30</w:t>
        </w:r>
        <w:r w:rsidR="004546C2">
          <w:rPr>
            <w:noProof/>
            <w:webHidden/>
          </w:rPr>
          <w:fldChar w:fldCharType="end"/>
        </w:r>
      </w:hyperlink>
    </w:p>
    <w:p w:rsidR="004546C2" w:rsidRDefault="00BC2F69">
      <w:pPr>
        <w:pStyle w:val="Obsah2"/>
        <w:tabs>
          <w:tab w:val="left" w:pos="960"/>
          <w:tab w:val="right" w:leader="dot" w:pos="9061"/>
        </w:tabs>
        <w:rPr>
          <w:rFonts w:asciiTheme="minorHAnsi" w:eastAsiaTheme="minorEastAsia" w:hAnsiTheme="minorHAnsi" w:cstheme="minorBidi"/>
          <w:noProof/>
          <w:sz w:val="22"/>
          <w:szCs w:val="22"/>
        </w:rPr>
      </w:pPr>
      <w:hyperlink w:anchor="_Toc530640115" w:history="1">
        <w:r w:rsidR="004546C2" w:rsidRPr="00AF474A">
          <w:rPr>
            <w:rStyle w:val="Hypertextovodkaz"/>
            <w:noProof/>
          </w:rPr>
          <w:t>6.2</w:t>
        </w:r>
        <w:r w:rsidR="004546C2">
          <w:rPr>
            <w:rFonts w:asciiTheme="minorHAnsi" w:eastAsiaTheme="minorEastAsia" w:hAnsiTheme="minorHAnsi" w:cstheme="minorBidi"/>
            <w:noProof/>
            <w:sz w:val="22"/>
            <w:szCs w:val="22"/>
          </w:rPr>
          <w:tab/>
        </w:r>
        <w:r w:rsidR="004546C2" w:rsidRPr="00AF474A">
          <w:rPr>
            <w:rStyle w:val="Hypertextovodkaz"/>
            <w:noProof/>
          </w:rPr>
          <w:t>Kvalita materiálu válcovaných nosníků tvaru I</w:t>
        </w:r>
        <w:r w:rsidR="004546C2">
          <w:rPr>
            <w:noProof/>
            <w:webHidden/>
          </w:rPr>
          <w:tab/>
        </w:r>
        <w:r w:rsidR="004546C2">
          <w:rPr>
            <w:noProof/>
            <w:webHidden/>
          </w:rPr>
          <w:fldChar w:fldCharType="begin"/>
        </w:r>
        <w:r w:rsidR="004546C2">
          <w:rPr>
            <w:noProof/>
            <w:webHidden/>
          </w:rPr>
          <w:instrText xml:space="preserve"> PAGEREF _Toc530640115 \h </w:instrText>
        </w:r>
        <w:r w:rsidR="004546C2">
          <w:rPr>
            <w:noProof/>
            <w:webHidden/>
          </w:rPr>
        </w:r>
        <w:r w:rsidR="004546C2">
          <w:rPr>
            <w:noProof/>
            <w:webHidden/>
          </w:rPr>
          <w:fldChar w:fldCharType="separate"/>
        </w:r>
        <w:r w:rsidR="00102C4C">
          <w:rPr>
            <w:noProof/>
            <w:webHidden/>
          </w:rPr>
          <w:t>30</w:t>
        </w:r>
        <w:r w:rsidR="004546C2">
          <w:rPr>
            <w:noProof/>
            <w:webHidden/>
          </w:rPr>
          <w:fldChar w:fldCharType="end"/>
        </w:r>
      </w:hyperlink>
    </w:p>
    <w:p w:rsidR="004546C2" w:rsidRDefault="00BC2F69">
      <w:pPr>
        <w:pStyle w:val="Obsah2"/>
        <w:tabs>
          <w:tab w:val="left" w:pos="960"/>
          <w:tab w:val="right" w:leader="dot" w:pos="9061"/>
        </w:tabs>
        <w:rPr>
          <w:rFonts w:asciiTheme="minorHAnsi" w:eastAsiaTheme="minorEastAsia" w:hAnsiTheme="minorHAnsi" w:cstheme="minorBidi"/>
          <w:noProof/>
          <w:sz w:val="22"/>
          <w:szCs w:val="22"/>
        </w:rPr>
      </w:pPr>
      <w:hyperlink w:anchor="_Toc530640116" w:history="1">
        <w:r w:rsidR="004546C2" w:rsidRPr="00AF474A">
          <w:rPr>
            <w:rStyle w:val="Hypertextovodkaz"/>
            <w:noProof/>
          </w:rPr>
          <w:t>6.3</w:t>
        </w:r>
        <w:r w:rsidR="004546C2">
          <w:rPr>
            <w:rFonts w:asciiTheme="minorHAnsi" w:eastAsiaTheme="minorEastAsia" w:hAnsiTheme="minorHAnsi" w:cstheme="minorBidi"/>
            <w:noProof/>
            <w:sz w:val="22"/>
            <w:szCs w:val="22"/>
          </w:rPr>
          <w:tab/>
        </w:r>
        <w:r w:rsidR="004546C2" w:rsidRPr="00AF474A">
          <w:rPr>
            <w:rStyle w:val="Hypertextovodkaz"/>
            <w:noProof/>
          </w:rPr>
          <w:t>Kvalita oceli výztuže betonových konstrukcí</w:t>
        </w:r>
        <w:r w:rsidR="004546C2">
          <w:rPr>
            <w:noProof/>
            <w:webHidden/>
          </w:rPr>
          <w:tab/>
        </w:r>
        <w:r w:rsidR="004546C2">
          <w:rPr>
            <w:noProof/>
            <w:webHidden/>
          </w:rPr>
          <w:fldChar w:fldCharType="begin"/>
        </w:r>
        <w:r w:rsidR="004546C2">
          <w:rPr>
            <w:noProof/>
            <w:webHidden/>
          </w:rPr>
          <w:instrText xml:space="preserve"> PAGEREF _Toc530640116 \h </w:instrText>
        </w:r>
        <w:r w:rsidR="004546C2">
          <w:rPr>
            <w:noProof/>
            <w:webHidden/>
          </w:rPr>
        </w:r>
        <w:r w:rsidR="004546C2">
          <w:rPr>
            <w:noProof/>
            <w:webHidden/>
          </w:rPr>
          <w:fldChar w:fldCharType="separate"/>
        </w:r>
        <w:r w:rsidR="00102C4C">
          <w:rPr>
            <w:noProof/>
            <w:webHidden/>
          </w:rPr>
          <w:t>30</w:t>
        </w:r>
        <w:r w:rsidR="004546C2">
          <w:rPr>
            <w:noProof/>
            <w:webHidden/>
          </w:rPr>
          <w:fldChar w:fldCharType="end"/>
        </w:r>
      </w:hyperlink>
    </w:p>
    <w:p w:rsidR="004546C2" w:rsidRDefault="00BC2F69">
      <w:pPr>
        <w:pStyle w:val="Obsah2"/>
        <w:tabs>
          <w:tab w:val="left" w:pos="960"/>
          <w:tab w:val="right" w:leader="dot" w:pos="9061"/>
        </w:tabs>
        <w:rPr>
          <w:rFonts w:asciiTheme="minorHAnsi" w:eastAsiaTheme="minorEastAsia" w:hAnsiTheme="minorHAnsi" w:cstheme="minorBidi"/>
          <w:noProof/>
          <w:sz w:val="22"/>
          <w:szCs w:val="22"/>
        </w:rPr>
      </w:pPr>
      <w:hyperlink w:anchor="_Toc530640117" w:history="1">
        <w:r w:rsidR="004546C2" w:rsidRPr="00AF474A">
          <w:rPr>
            <w:rStyle w:val="Hypertextovodkaz"/>
            <w:noProof/>
          </w:rPr>
          <w:t>6.4</w:t>
        </w:r>
        <w:r w:rsidR="004546C2">
          <w:rPr>
            <w:rFonts w:asciiTheme="minorHAnsi" w:eastAsiaTheme="minorEastAsia" w:hAnsiTheme="minorHAnsi" w:cstheme="minorBidi"/>
            <w:noProof/>
            <w:sz w:val="22"/>
            <w:szCs w:val="22"/>
          </w:rPr>
          <w:tab/>
        </w:r>
        <w:r w:rsidR="004546C2" w:rsidRPr="00AF474A">
          <w:rPr>
            <w:rStyle w:val="Hypertextovodkaz"/>
            <w:noProof/>
          </w:rPr>
          <w:t>Podlahy</w:t>
        </w:r>
        <w:r w:rsidR="004546C2">
          <w:rPr>
            <w:noProof/>
            <w:webHidden/>
          </w:rPr>
          <w:tab/>
        </w:r>
        <w:r w:rsidR="004546C2">
          <w:rPr>
            <w:noProof/>
            <w:webHidden/>
          </w:rPr>
          <w:fldChar w:fldCharType="begin"/>
        </w:r>
        <w:r w:rsidR="004546C2">
          <w:rPr>
            <w:noProof/>
            <w:webHidden/>
          </w:rPr>
          <w:instrText xml:space="preserve"> PAGEREF _Toc530640117 \h </w:instrText>
        </w:r>
        <w:r w:rsidR="004546C2">
          <w:rPr>
            <w:noProof/>
            <w:webHidden/>
          </w:rPr>
        </w:r>
        <w:r w:rsidR="004546C2">
          <w:rPr>
            <w:noProof/>
            <w:webHidden/>
          </w:rPr>
          <w:fldChar w:fldCharType="separate"/>
        </w:r>
        <w:r w:rsidR="00102C4C">
          <w:rPr>
            <w:noProof/>
            <w:webHidden/>
          </w:rPr>
          <w:t>31</w:t>
        </w:r>
        <w:r w:rsidR="004546C2">
          <w:rPr>
            <w:noProof/>
            <w:webHidden/>
          </w:rPr>
          <w:fldChar w:fldCharType="end"/>
        </w:r>
      </w:hyperlink>
    </w:p>
    <w:p w:rsidR="004546C2" w:rsidRDefault="00BC2F69">
      <w:pPr>
        <w:pStyle w:val="Obsah2"/>
        <w:tabs>
          <w:tab w:val="left" w:pos="960"/>
          <w:tab w:val="right" w:leader="dot" w:pos="9061"/>
        </w:tabs>
        <w:rPr>
          <w:rFonts w:asciiTheme="minorHAnsi" w:eastAsiaTheme="minorEastAsia" w:hAnsiTheme="minorHAnsi" w:cstheme="minorBidi"/>
          <w:noProof/>
          <w:sz w:val="22"/>
          <w:szCs w:val="22"/>
        </w:rPr>
      </w:pPr>
      <w:hyperlink w:anchor="_Toc530640118" w:history="1">
        <w:r w:rsidR="004546C2" w:rsidRPr="00AF474A">
          <w:rPr>
            <w:rStyle w:val="Hypertextovodkaz"/>
            <w:noProof/>
          </w:rPr>
          <w:t>6.5</w:t>
        </w:r>
        <w:r w:rsidR="004546C2">
          <w:rPr>
            <w:rFonts w:asciiTheme="minorHAnsi" w:eastAsiaTheme="minorEastAsia" w:hAnsiTheme="minorHAnsi" w:cstheme="minorBidi"/>
            <w:noProof/>
            <w:sz w:val="22"/>
            <w:szCs w:val="22"/>
          </w:rPr>
          <w:tab/>
        </w:r>
        <w:r w:rsidR="004546C2" w:rsidRPr="00AF474A">
          <w:rPr>
            <w:rStyle w:val="Hypertextovodkaz"/>
            <w:noProof/>
          </w:rPr>
          <w:t>Kvalita betonu stropních konstrukcí</w:t>
        </w:r>
        <w:r w:rsidR="004546C2">
          <w:rPr>
            <w:noProof/>
            <w:webHidden/>
          </w:rPr>
          <w:tab/>
        </w:r>
        <w:r w:rsidR="004546C2">
          <w:rPr>
            <w:noProof/>
            <w:webHidden/>
          </w:rPr>
          <w:fldChar w:fldCharType="begin"/>
        </w:r>
        <w:r w:rsidR="004546C2">
          <w:rPr>
            <w:noProof/>
            <w:webHidden/>
          </w:rPr>
          <w:instrText xml:space="preserve"> PAGEREF _Toc530640118 \h </w:instrText>
        </w:r>
        <w:r w:rsidR="004546C2">
          <w:rPr>
            <w:noProof/>
            <w:webHidden/>
          </w:rPr>
        </w:r>
        <w:r w:rsidR="004546C2">
          <w:rPr>
            <w:noProof/>
            <w:webHidden/>
          </w:rPr>
          <w:fldChar w:fldCharType="separate"/>
        </w:r>
        <w:r w:rsidR="00102C4C">
          <w:rPr>
            <w:noProof/>
            <w:webHidden/>
          </w:rPr>
          <w:t>31</w:t>
        </w:r>
        <w:r w:rsidR="004546C2">
          <w:rPr>
            <w:noProof/>
            <w:webHidden/>
          </w:rPr>
          <w:fldChar w:fldCharType="end"/>
        </w:r>
      </w:hyperlink>
    </w:p>
    <w:p w:rsidR="004546C2" w:rsidRDefault="00BC2F69">
      <w:pPr>
        <w:pStyle w:val="Obsah3"/>
        <w:tabs>
          <w:tab w:val="left" w:pos="1200"/>
          <w:tab w:val="right" w:leader="dot" w:pos="9061"/>
        </w:tabs>
        <w:rPr>
          <w:rFonts w:asciiTheme="minorHAnsi" w:eastAsiaTheme="minorEastAsia" w:hAnsiTheme="minorHAnsi" w:cstheme="minorBidi"/>
          <w:noProof/>
          <w:sz w:val="22"/>
          <w:szCs w:val="22"/>
        </w:rPr>
      </w:pPr>
      <w:hyperlink w:anchor="_Toc530640119" w:history="1">
        <w:r w:rsidR="004546C2" w:rsidRPr="00AF474A">
          <w:rPr>
            <w:rStyle w:val="Hypertextovodkaz"/>
            <w:noProof/>
          </w:rPr>
          <w:t>6.5.1</w:t>
        </w:r>
        <w:r w:rsidR="004546C2">
          <w:rPr>
            <w:rFonts w:asciiTheme="minorHAnsi" w:eastAsiaTheme="minorEastAsia" w:hAnsiTheme="minorHAnsi" w:cstheme="minorBidi"/>
            <w:noProof/>
            <w:sz w:val="22"/>
            <w:szCs w:val="22"/>
          </w:rPr>
          <w:tab/>
        </w:r>
        <w:r w:rsidR="004546C2" w:rsidRPr="00AF474A">
          <w:rPr>
            <w:rStyle w:val="Hypertextovodkaz"/>
            <w:noProof/>
          </w:rPr>
          <w:t>Pevnostní zkoušky betonu pomocí Schmidtova tvrdoměru –typ NR-10</w:t>
        </w:r>
        <w:r w:rsidR="004546C2">
          <w:rPr>
            <w:noProof/>
            <w:webHidden/>
          </w:rPr>
          <w:tab/>
        </w:r>
        <w:r w:rsidR="004546C2">
          <w:rPr>
            <w:noProof/>
            <w:webHidden/>
          </w:rPr>
          <w:fldChar w:fldCharType="begin"/>
        </w:r>
        <w:r w:rsidR="004546C2">
          <w:rPr>
            <w:noProof/>
            <w:webHidden/>
          </w:rPr>
          <w:instrText xml:space="preserve"> PAGEREF _Toc530640119 \h </w:instrText>
        </w:r>
        <w:r w:rsidR="004546C2">
          <w:rPr>
            <w:noProof/>
            <w:webHidden/>
          </w:rPr>
        </w:r>
        <w:r w:rsidR="004546C2">
          <w:rPr>
            <w:noProof/>
            <w:webHidden/>
          </w:rPr>
          <w:fldChar w:fldCharType="separate"/>
        </w:r>
        <w:r w:rsidR="00102C4C">
          <w:rPr>
            <w:noProof/>
            <w:webHidden/>
          </w:rPr>
          <w:t>31</w:t>
        </w:r>
        <w:r w:rsidR="004546C2">
          <w:rPr>
            <w:noProof/>
            <w:webHidden/>
          </w:rPr>
          <w:fldChar w:fldCharType="end"/>
        </w:r>
      </w:hyperlink>
    </w:p>
    <w:p w:rsidR="004546C2" w:rsidRDefault="00BC2F69">
      <w:pPr>
        <w:pStyle w:val="Obsah3"/>
        <w:tabs>
          <w:tab w:val="left" w:pos="1200"/>
          <w:tab w:val="right" w:leader="dot" w:pos="9061"/>
        </w:tabs>
        <w:rPr>
          <w:rFonts w:asciiTheme="minorHAnsi" w:eastAsiaTheme="minorEastAsia" w:hAnsiTheme="minorHAnsi" w:cstheme="minorBidi"/>
          <w:noProof/>
          <w:sz w:val="22"/>
          <w:szCs w:val="22"/>
        </w:rPr>
      </w:pPr>
      <w:hyperlink w:anchor="_Toc530640120" w:history="1">
        <w:r w:rsidR="004546C2" w:rsidRPr="00AF474A">
          <w:rPr>
            <w:rStyle w:val="Hypertextovodkaz"/>
            <w:noProof/>
          </w:rPr>
          <w:t>6.5.2</w:t>
        </w:r>
        <w:r w:rsidR="004546C2">
          <w:rPr>
            <w:rFonts w:asciiTheme="minorHAnsi" w:eastAsiaTheme="minorEastAsia" w:hAnsiTheme="minorHAnsi" w:cstheme="minorBidi"/>
            <w:noProof/>
            <w:sz w:val="22"/>
            <w:szCs w:val="22"/>
          </w:rPr>
          <w:tab/>
        </w:r>
        <w:r w:rsidR="004546C2" w:rsidRPr="00AF474A">
          <w:rPr>
            <w:rStyle w:val="Hypertextovodkaz"/>
            <w:noProof/>
          </w:rPr>
          <w:t>Karbonatace betonu</w:t>
        </w:r>
        <w:r w:rsidR="004546C2">
          <w:rPr>
            <w:noProof/>
            <w:webHidden/>
          </w:rPr>
          <w:tab/>
        </w:r>
        <w:r w:rsidR="004546C2">
          <w:rPr>
            <w:noProof/>
            <w:webHidden/>
          </w:rPr>
          <w:fldChar w:fldCharType="begin"/>
        </w:r>
        <w:r w:rsidR="004546C2">
          <w:rPr>
            <w:noProof/>
            <w:webHidden/>
          </w:rPr>
          <w:instrText xml:space="preserve"> PAGEREF _Toc530640120 \h </w:instrText>
        </w:r>
        <w:r w:rsidR="004546C2">
          <w:rPr>
            <w:noProof/>
            <w:webHidden/>
          </w:rPr>
        </w:r>
        <w:r w:rsidR="004546C2">
          <w:rPr>
            <w:noProof/>
            <w:webHidden/>
          </w:rPr>
          <w:fldChar w:fldCharType="separate"/>
        </w:r>
        <w:r w:rsidR="00102C4C">
          <w:rPr>
            <w:noProof/>
            <w:webHidden/>
          </w:rPr>
          <w:t>31</w:t>
        </w:r>
        <w:r w:rsidR="004546C2">
          <w:rPr>
            <w:noProof/>
            <w:webHidden/>
          </w:rPr>
          <w:fldChar w:fldCharType="end"/>
        </w:r>
      </w:hyperlink>
    </w:p>
    <w:p w:rsidR="004546C2" w:rsidRDefault="00BC2F69">
      <w:pPr>
        <w:pStyle w:val="Obsah3"/>
        <w:tabs>
          <w:tab w:val="left" w:pos="1200"/>
          <w:tab w:val="right" w:leader="dot" w:pos="9061"/>
        </w:tabs>
        <w:rPr>
          <w:rFonts w:asciiTheme="minorHAnsi" w:eastAsiaTheme="minorEastAsia" w:hAnsiTheme="minorHAnsi" w:cstheme="minorBidi"/>
          <w:noProof/>
          <w:sz w:val="22"/>
          <w:szCs w:val="22"/>
        </w:rPr>
      </w:pPr>
      <w:hyperlink w:anchor="_Toc530640121" w:history="1">
        <w:r w:rsidR="004546C2" w:rsidRPr="00AF474A">
          <w:rPr>
            <w:rStyle w:val="Hypertextovodkaz"/>
            <w:noProof/>
          </w:rPr>
          <w:t>6.5.3</w:t>
        </w:r>
        <w:r w:rsidR="004546C2">
          <w:rPr>
            <w:rFonts w:asciiTheme="minorHAnsi" w:eastAsiaTheme="minorEastAsia" w:hAnsiTheme="minorHAnsi" w:cstheme="minorBidi"/>
            <w:noProof/>
            <w:sz w:val="22"/>
            <w:szCs w:val="22"/>
          </w:rPr>
          <w:tab/>
        </w:r>
        <w:r w:rsidR="004546C2" w:rsidRPr="00AF474A">
          <w:rPr>
            <w:rStyle w:val="Hypertextovodkaz"/>
            <w:noProof/>
          </w:rPr>
          <w:t>Výsledky nedestruktivních zkoušek pevnosti betonu monolitických stropů</w:t>
        </w:r>
        <w:r w:rsidR="004546C2">
          <w:rPr>
            <w:noProof/>
            <w:webHidden/>
          </w:rPr>
          <w:tab/>
        </w:r>
        <w:r w:rsidR="004546C2">
          <w:rPr>
            <w:noProof/>
            <w:webHidden/>
          </w:rPr>
          <w:fldChar w:fldCharType="begin"/>
        </w:r>
        <w:r w:rsidR="004546C2">
          <w:rPr>
            <w:noProof/>
            <w:webHidden/>
          </w:rPr>
          <w:instrText xml:space="preserve"> PAGEREF _Toc530640121 \h </w:instrText>
        </w:r>
        <w:r w:rsidR="004546C2">
          <w:rPr>
            <w:noProof/>
            <w:webHidden/>
          </w:rPr>
        </w:r>
        <w:r w:rsidR="004546C2">
          <w:rPr>
            <w:noProof/>
            <w:webHidden/>
          </w:rPr>
          <w:fldChar w:fldCharType="separate"/>
        </w:r>
        <w:r w:rsidR="00102C4C">
          <w:rPr>
            <w:noProof/>
            <w:webHidden/>
          </w:rPr>
          <w:t>32</w:t>
        </w:r>
        <w:r w:rsidR="004546C2">
          <w:rPr>
            <w:noProof/>
            <w:webHidden/>
          </w:rPr>
          <w:fldChar w:fldCharType="end"/>
        </w:r>
      </w:hyperlink>
    </w:p>
    <w:p w:rsidR="004546C2" w:rsidRDefault="00BC2F69">
      <w:pPr>
        <w:pStyle w:val="Obsah2"/>
        <w:tabs>
          <w:tab w:val="left" w:pos="960"/>
          <w:tab w:val="right" w:leader="dot" w:pos="9061"/>
        </w:tabs>
        <w:rPr>
          <w:rFonts w:asciiTheme="minorHAnsi" w:eastAsiaTheme="minorEastAsia" w:hAnsiTheme="minorHAnsi" w:cstheme="minorBidi"/>
          <w:noProof/>
          <w:sz w:val="22"/>
          <w:szCs w:val="22"/>
        </w:rPr>
      </w:pPr>
      <w:hyperlink w:anchor="_Toc530640122" w:history="1">
        <w:r w:rsidR="004546C2" w:rsidRPr="00AF474A">
          <w:rPr>
            <w:rStyle w:val="Hypertextovodkaz"/>
            <w:noProof/>
          </w:rPr>
          <w:t>6.6</w:t>
        </w:r>
        <w:r w:rsidR="004546C2">
          <w:rPr>
            <w:rFonts w:asciiTheme="minorHAnsi" w:eastAsiaTheme="minorEastAsia" w:hAnsiTheme="minorHAnsi" w:cstheme="minorBidi"/>
            <w:noProof/>
            <w:sz w:val="22"/>
            <w:szCs w:val="22"/>
          </w:rPr>
          <w:tab/>
        </w:r>
        <w:r w:rsidR="004546C2" w:rsidRPr="00AF474A">
          <w:rPr>
            <w:rStyle w:val="Hypertextovodkaz"/>
            <w:noProof/>
          </w:rPr>
          <w:t>Výsledky laboratorního rozboru vzorků odebraných z dřevěných konstr. stropů</w:t>
        </w:r>
        <w:r w:rsidR="004546C2">
          <w:rPr>
            <w:noProof/>
            <w:webHidden/>
          </w:rPr>
          <w:tab/>
        </w:r>
        <w:r w:rsidR="004546C2">
          <w:rPr>
            <w:noProof/>
            <w:webHidden/>
          </w:rPr>
          <w:fldChar w:fldCharType="begin"/>
        </w:r>
        <w:r w:rsidR="004546C2">
          <w:rPr>
            <w:noProof/>
            <w:webHidden/>
          </w:rPr>
          <w:instrText xml:space="preserve"> PAGEREF _Toc530640122 \h </w:instrText>
        </w:r>
        <w:r w:rsidR="004546C2">
          <w:rPr>
            <w:noProof/>
            <w:webHidden/>
          </w:rPr>
        </w:r>
        <w:r w:rsidR="004546C2">
          <w:rPr>
            <w:noProof/>
            <w:webHidden/>
          </w:rPr>
          <w:fldChar w:fldCharType="separate"/>
        </w:r>
        <w:r w:rsidR="00102C4C">
          <w:rPr>
            <w:noProof/>
            <w:webHidden/>
          </w:rPr>
          <w:t>33</w:t>
        </w:r>
        <w:r w:rsidR="004546C2">
          <w:rPr>
            <w:noProof/>
            <w:webHidden/>
          </w:rPr>
          <w:fldChar w:fldCharType="end"/>
        </w:r>
      </w:hyperlink>
    </w:p>
    <w:p w:rsidR="004546C2" w:rsidRDefault="00BC2F69">
      <w:pPr>
        <w:pStyle w:val="Obsah2"/>
        <w:tabs>
          <w:tab w:val="left" w:pos="960"/>
          <w:tab w:val="right" w:leader="dot" w:pos="9061"/>
        </w:tabs>
        <w:rPr>
          <w:rFonts w:asciiTheme="minorHAnsi" w:eastAsiaTheme="minorEastAsia" w:hAnsiTheme="minorHAnsi" w:cstheme="minorBidi"/>
          <w:noProof/>
          <w:sz w:val="22"/>
          <w:szCs w:val="22"/>
        </w:rPr>
      </w:pPr>
      <w:hyperlink w:anchor="_Toc530640123" w:history="1">
        <w:r w:rsidR="004546C2" w:rsidRPr="00AF474A">
          <w:rPr>
            <w:rStyle w:val="Hypertextovodkaz"/>
            <w:noProof/>
          </w:rPr>
          <w:t>6.7</w:t>
        </w:r>
        <w:r w:rsidR="004546C2">
          <w:rPr>
            <w:rFonts w:asciiTheme="minorHAnsi" w:eastAsiaTheme="minorEastAsia" w:hAnsiTheme="minorHAnsi" w:cstheme="minorBidi"/>
            <w:noProof/>
            <w:sz w:val="22"/>
            <w:szCs w:val="22"/>
          </w:rPr>
          <w:tab/>
        </w:r>
        <w:r w:rsidR="004546C2" w:rsidRPr="00AF474A">
          <w:rPr>
            <w:rStyle w:val="Hypertextovodkaz"/>
            <w:noProof/>
          </w:rPr>
          <w:t>Výsledky průzkumu dřevěných konstrukcí  stropů  metodou in situ</w:t>
        </w:r>
        <w:r w:rsidR="004546C2">
          <w:rPr>
            <w:noProof/>
            <w:webHidden/>
          </w:rPr>
          <w:tab/>
        </w:r>
        <w:r w:rsidR="004546C2">
          <w:rPr>
            <w:noProof/>
            <w:webHidden/>
          </w:rPr>
          <w:fldChar w:fldCharType="begin"/>
        </w:r>
        <w:r w:rsidR="004546C2">
          <w:rPr>
            <w:noProof/>
            <w:webHidden/>
          </w:rPr>
          <w:instrText xml:space="preserve"> PAGEREF _Toc530640123 \h </w:instrText>
        </w:r>
        <w:r w:rsidR="004546C2">
          <w:rPr>
            <w:noProof/>
            <w:webHidden/>
          </w:rPr>
        </w:r>
        <w:r w:rsidR="004546C2">
          <w:rPr>
            <w:noProof/>
            <w:webHidden/>
          </w:rPr>
          <w:fldChar w:fldCharType="separate"/>
        </w:r>
        <w:r w:rsidR="00102C4C">
          <w:rPr>
            <w:noProof/>
            <w:webHidden/>
          </w:rPr>
          <w:t>35</w:t>
        </w:r>
        <w:r w:rsidR="004546C2">
          <w:rPr>
            <w:noProof/>
            <w:webHidden/>
          </w:rPr>
          <w:fldChar w:fldCharType="end"/>
        </w:r>
      </w:hyperlink>
    </w:p>
    <w:p w:rsidR="004546C2" w:rsidRDefault="00BC2F69">
      <w:pPr>
        <w:pStyle w:val="Obsah2"/>
        <w:tabs>
          <w:tab w:val="left" w:pos="960"/>
          <w:tab w:val="right" w:leader="dot" w:pos="9061"/>
        </w:tabs>
        <w:rPr>
          <w:rFonts w:asciiTheme="minorHAnsi" w:eastAsiaTheme="minorEastAsia" w:hAnsiTheme="minorHAnsi" w:cstheme="minorBidi"/>
          <w:noProof/>
          <w:sz w:val="22"/>
          <w:szCs w:val="22"/>
        </w:rPr>
      </w:pPr>
      <w:hyperlink w:anchor="_Toc530640124" w:history="1">
        <w:r w:rsidR="004546C2" w:rsidRPr="00AF474A">
          <w:rPr>
            <w:rStyle w:val="Hypertextovodkaz"/>
            <w:noProof/>
          </w:rPr>
          <w:t>6.8</w:t>
        </w:r>
        <w:r w:rsidR="004546C2">
          <w:rPr>
            <w:rFonts w:asciiTheme="minorHAnsi" w:eastAsiaTheme="minorEastAsia" w:hAnsiTheme="minorHAnsi" w:cstheme="minorBidi"/>
            <w:noProof/>
            <w:sz w:val="22"/>
            <w:szCs w:val="22"/>
          </w:rPr>
          <w:tab/>
        </w:r>
        <w:r w:rsidR="004546C2" w:rsidRPr="00AF474A">
          <w:rPr>
            <w:rStyle w:val="Hypertextovodkaz"/>
            <w:noProof/>
          </w:rPr>
          <w:t>Schémata sond</w:t>
        </w:r>
        <w:r w:rsidR="004546C2">
          <w:rPr>
            <w:noProof/>
            <w:webHidden/>
          </w:rPr>
          <w:tab/>
        </w:r>
        <w:r w:rsidR="004546C2">
          <w:rPr>
            <w:noProof/>
            <w:webHidden/>
          </w:rPr>
          <w:fldChar w:fldCharType="begin"/>
        </w:r>
        <w:r w:rsidR="004546C2">
          <w:rPr>
            <w:noProof/>
            <w:webHidden/>
          </w:rPr>
          <w:instrText xml:space="preserve"> PAGEREF _Toc530640124 \h </w:instrText>
        </w:r>
        <w:r w:rsidR="004546C2">
          <w:rPr>
            <w:noProof/>
            <w:webHidden/>
          </w:rPr>
        </w:r>
        <w:r w:rsidR="004546C2">
          <w:rPr>
            <w:noProof/>
            <w:webHidden/>
          </w:rPr>
          <w:fldChar w:fldCharType="separate"/>
        </w:r>
        <w:r w:rsidR="00102C4C">
          <w:rPr>
            <w:noProof/>
            <w:webHidden/>
          </w:rPr>
          <w:t>35</w:t>
        </w:r>
        <w:r w:rsidR="004546C2">
          <w:rPr>
            <w:noProof/>
            <w:webHidden/>
          </w:rPr>
          <w:fldChar w:fldCharType="end"/>
        </w:r>
      </w:hyperlink>
    </w:p>
    <w:p w:rsidR="004546C2" w:rsidRDefault="00BC2F69">
      <w:pPr>
        <w:pStyle w:val="Obsah1"/>
        <w:rPr>
          <w:rFonts w:asciiTheme="minorHAnsi" w:eastAsiaTheme="minorEastAsia" w:hAnsiTheme="minorHAnsi" w:cstheme="minorBidi"/>
          <w:sz w:val="22"/>
          <w:szCs w:val="22"/>
          <w:u w:val="none"/>
        </w:rPr>
      </w:pPr>
      <w:hyperlink w:anchor="_Toc530640125" w:history="1">
        <w:r w:rsidR="004546C2" w:rsidRPr="00AF474A">
          <w:rPr>
            <w:rStyle w:val="Hypertextovodkaz"/>
          </w:rPr>
          <w:t>7</w:t>
        </w:r>
        <w:r w:rsidR="004546C2">
          <w:rPr>
            <w:rFonts w:asciiTheme="minorHAnsi" w:eastAsiaTheme="minorEastAsia" w:hAnsiTheme="minorHAnsi" w:cstheme="minorBidi"/>
            <w:sz w:val="22"/>
            <w:szCs w:val="22"/>
            <w:u w:val="none"/>
          </w:rPr>
          <w:tab/>
        </w:r>
        <w:r w:rsidR="004546C2" w:rsidRPr="00AF474A">
          <w:rPr>
            <w:rStyle w:val="Hypertextovodkaz"/>
          </w:rPr>
          <w:t>KONSTRUKCE PŘEKLADŮ  A STAŽENÍ OBJEKTU</w:t>
        </w:r>
        <w:r w:rsidR="004546C2">
          <w:rPr>
            <w:webHidden/>
          </w:rPr>
          <w:tab/>
        </w:r>
        <w:r w:rsidR="004546C2">
          <w:rPr>
            <w:webHidden/>
          </w:rPr>
          <w:fldChar w:fldCharType="begin"/>
        </w:r>
        <w:r w:rsidR="004546C2">
          <w:rPr>
            <w:webHidden/>
          </w:rPr>
          <w:instrText xml:space="preserve"> PAGEREF _Toc530640125 \h </w:instrText>
        </w:r>
        <w:r w:rsidR="004546C2">
          <w:rPr>
            <w:webHidden/>
          </w:rPr>
        </w:r>
        <w:r w:rsidR="004546C2">
          <w:rPr>
            <w:webHidden/>
          </w:rPr>
          <w:fldChar w:fldCharType="separate"/>
        </w:r>
        <w:r w:rsidR="00102C4C">
          <w:rPr>
            <w:webHidden/>
          </w:rPr>
          <w:t>63</w:t>
        </w:r>
        <w:r w:rsidR="004546C2">
          <w:rPr>
            <w:webHidden/>
          </w:rPr>
          <w:fldChar w:fldCharType="end"/>
        </w:r>
      </w:hyperlink>
    </w:p>
    <w:p w:rsidR="004546C2" w:rsidRDefault="00BC2F69">
      <w:pPr>
        <w:pStyle w:val="Obsah2"/>
        <w:tabs>
          <w:tab w:val="left" w:pos="960"/>
          <w:tab w:val="right" w:leader="dot" w:pos="9061"/>
        </w:tabs>
        <w:rPr>
          <w:rFonts w:asciiTheme="minorHAnsi" w:eastAsiaTheme="minorEastAsia" w:hAnsiTheme="minorHAnsi" w:cstheme="minorBidi"/>
          <w:noProof/>
          <w:sz w:val="22"/>
          <w:szCs w:val="22"/>
        </w:rPr>
      </w:pPr>
      <w:hyperlink w:anchor="_Toc530640126" w:history="1">
        <w:r w:rsidR="004546C2" w:rsidRPr="00AF474A">
          <w:rPr>
            <w:rStyle w:val="Hypertextovodkaz"/>
            <w:noProof/>
          </w:rPr>
          <w:t>7.1</w:t>
        </w:r>
        <w:r w:rsidR="004546C2">
          <w:rPr>
            <w:rFonts w:asciiTheme="minorHAnsi" w:eastAsiaTheme="minorEastAsia" w:hAnsiTheme="minorHAnsi" w:cstheme="minorBidi"/>
            <w:noProof/>
            <w:sz w:val="22"/>
            <w:szCs w:val="22"/>
          </w:rPr>
          <w:tab/>
        </w:r>
        <w:r w:rsidR="004546C2" w:rsidRPr="00AF474A">
          <w:rPr>
            <w:rStyle w:val="Hypertextovodkaz"/>
            <w:noProof/>
          </w:rPr>
          <w:t>Typy konstrukcí  v objektu</w:t>
        </w:r>
        <w:r w:rsidR="004546C2">
          <w:rPr>
            <w:noProof/>
            <w:webHidden/>
          </w:rPr>
          <w:tab/>
        </w:r>
        <w:r w:rsidR="004546C2">
          <w:rPr>
            <w:noProof/>
            <w:webHidden/>
          </w:rPr>
          <w:fldChar w:fldCharType="begin"/>
        </w:r>
        <w:r w:rsidR="004546C2">
          <w:rPr>
            <w:noProof/>
            <w:webHidden/>
          </w:rPr>
          <w:instrText xml:space="preserve"> PAGEREF _Toc530640126 \h </w:instrText>
        </w:r>
        <w:r w:rsidR="004546C2">
          <w:rPr>
            <w:noProof/>
            <w:webHidden/>
          </w:rPr>
        </w:r>
        <w:r w:rsidR="004546C2">
          <w:rPr>
            <w:noProof/>
            <w:webHidden/>
          </w:rPr>
          <w:fldChar w:fldCharType="separate"/>
        </w:r>
        <w:r w:rsidR="00102C4C">
          <w:rPr>
            <w:noProof/>
            <w:webHidden/>
          </w:rPr>
          <w:t>63</w:t>
        </w:r>
        <w:r w:rsidR="004546C2">
          <w:rPr>
            <w:noProof/>
            <w:webHidden/>
          </w:rPr>
          <w:fldChar w:fldCharType="end"/>
        </w:r>
      </w:hyperlink>
    </w:p>
    <w:p w:rsidR="004546C2" w:rsidRDefault="00BC2F69">
      <w:pPr>
        <w:pStyle w:val="Obsah2"/>
        <w:tabs>
          <w:tab w:val="left" w:pos="960"/>
          <w:tab w:val="right" w:leader="dot" w:pos="9061"/>
        </w:tabs>
        <w:rPr>
          <w:rFonts w:asciiTheme="minorHAnsi" w:eastAsiaTheme="minorEastAsia" w:hAnsiTheme="minorHAnsi" w:cstheme="minorBidi"/>
          <w:noProof/>
          <w:sz w:val="22"/>
          <w:szCs w:val="22"/>
        </w:rPr>
      </w:pPr>
      <w:hyperlink w:anchor="_Toc530640127" w:history="1">
        <w:r w:rsidR="004546C2" w:rsidRPr="00AF474A">
          <w:rPr>
            <w:rStyle w:val="Hypertextovodkaz"/>
            <w:noProof/>
          </w:rPr>
          <w:t>7.2</w:t>
        </w:r>
        <w:r w:rsidR="004546C2">
          <w:rPr>
            <w:rFonts w:asciiTheme="minorHAnsi" w:eastAsiaTheme="minorEastAsia" w:hAnsiTheme="minorHAnsi" w:cstheme="minorBidi"/>
            <w:noProof/>
            <w:sz w:val="22"/>
            <w:szCs w:val="22"/>
          </w:rPr>
          <w:tab/>
        </w:r>
        <w:r w:rsidR="004546C2" w:rsidRPr="00AF474A">
          <w:rPr>
            <w:rStyle w:val="Hypertextovodkaz"/>
            <w:noProof/>
          </w:rPr>
          <w:t>Kvalita materiálu válcovaných nosníků tvaru I, U.</w:t>
        </w:r>
        <w:r w:rsidR="004546C2">
          <w:rPr>
            <w:noProof/>
            <w:webHidden/>
          </w:rPr>
          <w:tab/>
        </w:r>
        <w:r w:rsidR="004546C2">
          <w:rPr>
            <w:noProof/>
            <w:webHidden/>
          </w:rPr>
          <w:fldChar w:fldCharType="begin"/>
        </w:r>
        <w:r w:rsidR="004546C2">
          <w:rPr>
            <w:noProof/>
            <w:webHidden/>
          </w:rPr>
          <w:instrText xml:space="preserve"> PAGEREF _Toc530640127 \h </w:instrText>
        </w:r>
        <w:r w:rsidR="004546C2">
          <w:rPr>
            <w:noProof/>
            <w:webHidden/>
          </w:rPr>
        </w:r>
        <w:r w:rsidR="004546C2">
          <w:rPr>
            <w:noProof/>
            <w:webHidden/>
          </w:rPr>
          <w:fldChar w:fldCharType="separate"/>
        </w:r>
        <w:r w:rsidR="00102C4C">
          <w:rPr>
            <w:noProof/>
            <w:webHidden/>
          </w:rPr>
          <w:t>63</w:t>
        </w:r>
        <w:r w:rsidR="004546C2">
          <w:rPr>
            <w:noProof/>
            <w:webHidden/>
          </w:rPr>
          <w:fldChar w:fldCharType="end"/>
        </w:r>
      </w:hyperlink>
    </w:p>
    <w:p w:rsidR="004546C2" w:rsidRDefault="00BC2F69">
      <w:pPr>
        <w:pStyle w:val="Obsah3"/>
        <w:tabs>
          <w:tab w:val="left" w:pos="1200"/>
          <w:tab w:val="right" w:leader="dot" w:pos="9061"/>
        </w:tabs>
        <w:rPr>
          <w:rFonts w:asciiTheme="minorHAnsi" w:eastAsiaTheme="minorEastAsia" w:hAnsiTheme="minorHAnsi" w:cstheme="minorBidi"/>
          <w:noProof/>
          <w:sz w:val="22"/>
          <w:szCs w:val="22"/>
        </w:rPr>
      </w:pPr>
      <w:hyperlink w:anchor="_Toc530640128" w:history="1">
        <w:r w:rsidR="004546C2" w:rsidRPr="00AF474A">
          <w:rPr>
            <w:rStyle w:val="Hypertextovodkaz"/>
            <w:noProof/>
          </w:rPr>
          <w:t>7.2.1</w:t>
        </w:r>
        <w:r w:rsidR="004546C2">
          <w:rPr>
            <w:rFonts w:asciiTheme="minorHAnsi" w:eastAsiaTheme="minorEastAsia" w:hAnsiTheme="minorHAnsi" w:cstheme="minorBidi"/>
            <w:noProof/>
            <w:sz w:val="22"/>
            <w:szCs w:val="22"/>
          </w:rPr>
          <w:tab/>
        </w:r>
        <w:r w:rsidR="004546C2" w:rsidRPr="00AF474A">
          <w:rPr>
            <w:rStyle w:val="Hypertextovodkaz"/>
            <w:noProof/>
          </w:rPr>
          <w:t>Nosníky původních průvlaků</w:t>
        </w:r>
        <w:r w:rsidR="004546C2">
          <w:rPr>
            <w:noProof/>
            <w:webHidden/>
          </w:rPr>
          <w:tab/>
        </w:r>
        <w:r w:rsidR="004546C2">
          <w:rPr>
            <w:noProof/>
            <w:webHidden/>
          </w:rPr>
          <w:fldChar w:fldCharType="begin"/>
        </w:r>
        <w:r w:rsidR="004546C2">
          <w:rPr>
            <w:noProof/>
            <w:webHidden/>
          </w:rPr>
          <w:instrText xml:space="preserve"> PAGEREF _Toc530640128 \h </w:instrText>
        </w:r>
        <w:r w:rsidR="004546C2">
          <w:rPr>
            <w:noProof/>
            <w:webHidden/>
          </w:rPr>
        </w:r>
        <w:r w:rsidR="004546C2">
          <w:rPr>
            <w:noProof/>
            <w:webHidden/>
          </w:rPr>
          <w:fldChar w:fldCharType="separate"/>
        </w:r>
        <w:r w:rsidR="00102C4C">
          <w:rPr>
            <w:noProof/>
            <w:webHidden/>
          </w:rPr>
          <w:t>63</w:t>
        </w:r>
        <w:r w:rsidR="004546C2">
          <w:rPr>
            <w:noProof/>
            <w:webHidden/>
          </w:rPr>
          <w:fldChar w:fldCharType="end"/>
        </w:r>
      </w:hyperlink>
    </w:p>
    <w:p w:rsidR="004546C2" w:rsidRDefault="00BC2F69">
      <w:pPr>
        <w:pStyle w:val="Obsah3"/>
        <w:tabs>
          <w:tab w:val="left" w:pos="1200"/>
          <w:tab w:val="right" w:leader="dot" w:pos="9061"/>
        </w:tabs>
        <w:rPr>
          <w:rFonts w:asciiTheme="minorHAnsi" w:eastAsiaTheme="minorEastAsia" w:hAnsiTheme="minorHAnsi" w:cstheme="minorBidi"/>
          <w:noProof/>
          <w:sz w:val="22"/>
          <w:szCs w:val="22"/>
        </w:rPr>
      </w:pPr>
      <w:hyperlink w:anchor="_Toc530640129" w:history="1">
        <w:r w:rsidR="004546C2" w:rsidRPr="00AF474A">
          <w:rPr>
            <w:rStyle w:val="Hypertextovodkaz"/>
            <w:noProof/>
          </w:rPr>
          <w:t>7.2.2</w:t>
        </w:r>
        <w:r w:rsidR="004546C2">
          <w:rPr>
            <w:rFonts w:asciiTheme="minorHAnsi" w:eastAsiaTheme="minorEastAsia" w:hAnsiTheme="minorHAnsi" w:cstheme="minorBidi"/>
            <w:noProof/>
            <w:sz w:val="22"/>
            <w:szCs w:val="22"/>
          </w:rPr>
          <w:tab/>
        </w:r>
        <w:r w:rsidR="004546C2" w:rsidRPr="00AF474A">
          <w:rPr>
            <w:rStyle w:val="Hypertextovodkaz"/>
            <w:noProof/>
          </w:rPr>
          <w:t>Nosníky nových překladů</w:t>
        </w:r>
        <w:r w:rsidR="004546C2">
          <w:rPr>
            <w:noProof/>
            <w:webHidden/>
          </w:rPr>
          <w:tab/>
        </w:r>
        <w:r w:rsidR="004546C2">
          <w:rPr>
            <w:noProof/>
            <w:webHidden/>
          </w:rPr>
          <w:fldChar w:fldCharType="begin"/>
        </w:r>
        <w:r w:rsidR="004546C2">
          <w:rPr>
            <w:noProof/>
            <w:webHidden/>
          </w:rPr>
          <w:instrText xml:space="preserve"> PAGEREF _Toc530640129 \h </w:instrText>
        </w:r>
        <w:r w:rsidR="004546C2">
          <w:rPr>
            <w:noProof/>
            <w:webHidden/>
          </w:rPr>
        </w:r>
        <w:r w:rsidR="004546C2">
          <w:rPr>
            <w:noProof/>
            <w:webHidden/>
          </w:rPr>
          <w:fldChar w:fldCharType="separate"/>
        </w:r>
        <w:r w:rsidR="00102C4C">
          <w:rPr>
            <w:noProof/>
            <w:webHidden/>
          </w:rPr>
          <w:t>64</w:t>
        </w:r>
        <w:r w:rsidR="004546C2">
          <w:rPr>
            <w:noProof/>
            <w:webHidden/>
          </w:rPr>
          <w:fldChar w:fldCharType="end"/>
        </w:r>
      </w:hyperlink>
    </w:p>
    <w:p w:rsidR="004546C2" w:rsidRDefault="00BC2F69">
      <w:pPr>
        <w:pStyle w:val="Obsah2"/>
        <w:tabs>
          <w:tab w:val="left" w:pos="960"/>
          <w:tab w:val="right" w:leader="dot" w:pos="9061"/>
        </w:tabs>
        <w:rPr>
          <w:rFonts w:asciiTheme="minorHAnsi" w:eastAsiaTheme="minorEastAsia" w:hAnsiTheme="minorHAnsi" w:cstheme="minorBidi"/>
          <w:noProof/>
          <w:sz w:val="22"/>
          <w:szCs w:val="22"/>
        </w:rPr>
      </w:pPr>
      <w:hyperlink w:anchor="_Toc530640130" w:history="1">
        <w:r w:rsidR="004546C2" w:rsidRPr="00AF474A">
          <w:rPr>
            <w:rStyle w:val="Hypertextovodkaz"/>
            <w:noProof/>
          </w:rPr>
          <w:t>7.3</w:t>
        </w:r>
        <w:r w:rsidR="004546C2">
          <w:rPr>
            <w:rFonts w:asciiTheme="minorHAnsi" w:eastAsiaTheme="minorEastAsia" w:hAnsiTheme="minorHAnsi" w:cstheme="minorBidi"/>
            <w:noProof/>
            <w:sz w:val="22"/>
            <w:szCs w:val="22"/>
          </w:rPr>
          <w:tab/>
        </w:r>
        <w:r w:rsidR="004546C2" w:rsidRPr="00AF474A">
          <w:rPr>
            <w:rStyle w:val="Hypertextovodkaz"/>
            <w:noProof/>
          </w:rPr>
          <w:t>Kvalita oceli výztuže betonových konstrukcí</w:t>
        </w:r>
        <w:r w:rsidR="004546C2">
          <w:rPr>
            <w:noProof/>
            <w:webHidden/>
          </w:rPr>
          <w:tab/>
        </w:r>
        <w:r w:rsidR="004546C2">
          <w:rPr>
            <w:noProof/>
            <w:webHidden/>
          </w:rPr>
          <w:fldChar w:fldCharType="begin"/>
        </w:r>
        <w:r w:rsidR="004546C2">
          <w:rPr>
            <w:noProof/>
            <w:webHidden/>
          </w:rPr>
          <w:instrText xml:space="preserve"> PAGEREF _Toc530640130 \h </w:instrText>
        </w:r>
        <w:r w:rsidR="004546C2">
          <w:rPr>
            <w:noProof/>
            <w:webHidden/>
          </w:rPr>
        </w:r>
        <w:r w:rsidR="004546C2">
          <w:rPr>
            <w:noProof/>
            <w:webHidden/>
          </w:rPr>
          <w:fldChar w:fldCharType="separate"/>
        </w:r>
        <w:r w:rsidR="00102C4C">
          <w:rPr>
            <w:noProof/>
            <w:webHidden/>
          </w:rPr>
          <w:t>64</w:t>
        </w:r>
        <w:r w:rsidR="004546C2">
          <w:rPr>
            <w:noProof/>
            <w:webHidden/>
          </w:rPr>
          <w:fldChar w:fldCharType="end"/>
        </w:r>
      </w:hyperlink>
    </w:p>
    <w:p w:rsidR="004546C2" w:rsidRDefault="00BC2F69">
      <w:pPr>
        <w:pStyle w:val="Obsah2"/>
        <w:tabs>
          <w:tab w:val="left" w:pos="960"/>
          <w:tab w:val="right" w:leader="dot" w:pos="9061"/>
        </w:tabs>
        <w:rPr>
          <w:rFonts w:asciiTheme="minorHAnsi" w:eastAsiaTheme="minorEastAsia" w:hAnsiTheme="minorHAnsi" w:cstheme="minorBidi"/>
          <w:noProof/>
          <w:sz w:val="22"/>
          <w:szCs w:val="22"/>
        </w:rPr>
      </w:pPr>
      <w:hyperlink w:anchor="_Toc530640131" w:history="1">
        <w:r w:rsidR="004546C2" w:rsidRPr="00AF474A">
          <w:rPr>
            <w:rStyle w:val="Hypertextovodkaz"/>
            <w:noProof/>
          </w:rPr>
          <w:t>7.4</w:t>
        </w:r>
        <w:r w:rsidR="004546C2">
          <w:rPr>
            <w:rFonts w:asciiTheme="minorHAnsi" w:eastAsiaTheme="minorEastAsia" w:hAnsiTheme="minorHAnsi" w:cstheme="minorBidi"/>
            <w:noProof/>
            <w:sz w:val="22"/>
            <w:szCs w:val="22"/>
          </w:rPr>
          <w:tab/>
        </w:r>
        <w:r w:rsidR="004546C2" w:rsidRPr="00AF474A">
          <w:rPr>
            <w:rStyle w:val="Hypertextovodkaz"/>
            <w:noProof/>
          </w:rPr>
          <w:t>Kvalita betonu konstrukcí</w:t>
        </w:r>
        <w:r w:rsidR="004546C2">
          <w:rPr>
            <w:noProof/>
            <w:webHidden/>
          </w:rPr>
          <w:tab/>
        </w:r>
        <w:r w:rsidR="004546C2">
          <w:rPr>
            <w:noProof/>
            <w:webHidden/>
          </w:rPr>
          <w:fldChar w:fldCharType="begin"/>
        </w:r>
        <w:r w:rsidR="004546C2">
          <w:rPr>
            <w:noProof/>
            <w:webHidden/>
          </w:rPr>
          <w:instrText xml:space="preserve"> PAGEREF _Toc530640131 \h </w:instrText>
        </w:r>
        <w:r w:rsidR="004546C2">
          <w:rPr>
            <w:noProof/>
            <w:webHidden/>
          </w:rPr>
        </w:r>
        <w:r w:rsidR="004546C2">
          <w:rPr>
            <w:noProof/>
            <w:webHidden/>
          </w:rPr>
          <w:fldChar w:fldCharType="separate"/>
        </w:r>
        <w:r w:rsidR="00102C4C">
          <w:rPr>
            <w:noProof/>
            <w:webHidden/>
          </w:rPr>
          <w:t>64</w:t>
        </w:r>
        <w:r w:rsidR="004546C2">
          <w:rPr>
            <w:noProof/>
            <w:webHidden/>
          </w:rPr>
          <w:fldChar w:fldCharType="end"/>
        </w:r>
      </w:hyperlink>
    </w:p>
    <w:p w:rsidR="004546C2" w:rsidRDefault="00BC2F69">
      <w:pPr>
        <w:pStyle w:val="Obsah3"/>
        <w:tabs>
          <w:tab w:val="left" w:pos="1200"/>
          <w:tab w:val="right" w:leader="dot" w:pos="9061"/>
        </w:tabs>
        <w:rPr>
          <w:rFonts w:asciiTheme="minorHAnsi" w:eastAsiaTheme="minorEastAsia" w:hAnsiTheme="minorHAnsi" w:cstheme="minorBidi"/>
          <w:noProof/>
          <w:sz w:val="22"/>
          <w:szCs w:val="22"/>
        </w:rPr>
      </w:pPr>
      <w:hyperlink w:anchor="_Toc530640132" w:history="1">
        <w:r w:rsidR="004546C2" w:rsidRPr="00AF474A">
          <w:rPr>
            <w:rStyle w:val="Hypertextovodkaz"/>
            <w:noProof/>
          </w:rPr>
          <w:t>7.4.1</w:t>
        </w:r>
        <w:r w:rsidR="004546C2">
          <w:rPr>
            <w:rFonts w:asciiTheme="minorHAnsi" w:eastAsiaTheme="minorEastAsia" w:hAnsiTheme="minorHAnsi" w:cstheme="minorBidi"/>
            <w:noProof/>
            <w:sz w:val="22"/>
            <w:szCs w:val="22"/>
          </w:rPr>
          <w:tab/>
        </w:r>
        <w:r w:rsidR="004546C2" w:rsidRPr="00AF474A">
          <w:rPr>
            <w:rStyle w:val="Hypertextovodkaz"/>
            <w:noProof/>
          </w:rPr>
          <w:t>Pevnostní zkoušky betonu pomocí Schmidtova tvrdoměru –typ NR-10</w:t>
        </w:r>
        <w:r w:rsidR="004546C2">
          <w:rPr>
            <w:noProof/>
            <w:webHidden/>
          </w:rPr>
          <w:tab/>
        </w:r>
        <w:r w:rsidR="004546C2">
          <w:rPr>
            <w:noProof/>
            <w:webHidden/>
          </w:rPr>
          <w:fldChar w:fldCharType="begin"/>
        </w:r>
        <w:r w:rsidR="004546C2">
          <w:rPr>
            <w:noProof/>
            <w:webHidden/>
          </w:rPr>
          <w:instrText xml:space="preserve"> PAGEREF _Toc530640132 \h </w:instrText>
        </w:r>
        <w:r w:rsidR="004546C2">
          <w:rPr>
            <w:noProof/>
            <w:webHidden/>
          </w:rPr>
        </w:r>
        <w:r w:rsidR="004546C2">
          <w:rPr>
            <w:noProof/>
            <w:webHidden/>
          </w:rPr>
          <w:fldChar w:fldCharType="separate"/>
        </w:r>
        <w:r w:rsidR="00102C4C">
          <w:rPr>
            <w:noProof/>
            <w:webHidden/>
          </w:rPr>
          <w:t>64</w:t>
        </w:r>
        <w:r w:rsidR="004546C2">
          <w:rPr>
            <w:noProof/>
            <w:webHidden/>
          </w:rPr>
          <w:fldChar w:fldCharType="end"/>
        </w:r>
      </w:hyperlink>
    </w:p>
    <w:p w:rsidR="004546C2" w:rsidRDefault="00BC2F69">
      <w:pPr>
        <w:pStyle w:val="Obsah3"/>
        <w:tabs>
          <w:tab w:val="left" w:pos="1200"/>
          <w:tab w:val="right" w:leader="dot" w:pos="9061"/>
        </w:tabs>
        <w:rPr>
          <w:rFonts w:asciiTheme="minorHAnsi" w:eastAsiaTheme="minorEastAsia" w:hAnsiTheme="minorHAnsi" w:cstheme="minorBidi"/>
          <w:noProof/>
          <w:sz w:val="22"/>
          <w:szCs w:val="22"/>
        </w:rPr>
      </w:pPr>
      <w:hyperlink w:anchor="_Toc530640133" w:history="1">
        <w:r w:rsidR="004546C2" w:rsidRPr="00AF474A">
          <w:rPr>
            <w:rStyle w:val="Hypertextovodkaz"/>
            <w:noProof/>
          </w:rPr>
          <w:t>7.4.2</w:t>
        </w:r>
        <w:r w:rsidR="004546C2">
          <w:rPr>
            <w:rFonts w:asciiTheme="minorHAnsi" w:eastAsiaTheme="minorEastAsia" w:hAnsiTheme="minorHAnsi" w:cstheme="minorBidi"/>
            <w:noProof/>
            <w:sz w:val="22"/>
            <w:szCs w:val="22"/>
          </w:rPr>
          <w:tab/>
        </w:r>
        <w:r w:rsidR="004546C2" w:rsidRPr="00AF474A">
          <w:rPr>
            <w:rStyle w:val="Hypertextovodkaz"/>
            <w:noProof/>
          </w:rPr>
          <w:t>Karbonatace betonu</w:t>
        </w:r>
        <w:r w:rsidR="004546C2">
          <w:rPr>
            <w:noProof/>
            <w:webHidden/>
          </w:rPr>
          <w:tab/>
        </w:r>
        <w:r w:rsidR="004546C2">
          <w:rPr>
            <w:noProof/>
            <w:webHidden/>
          </w:rPr>
          <w:fldChar w:fldCharType="begin"/>
        </w:r>
        <w:r w:rsidR="004546C2">
          <w:rPr>
            <w:noProof/>
            <w:webHidden/>
          </w:rPr>
          <w:instrText xml:space="preserve"> PAGEREF _Toc530640133 \h </w:instrText>
        </w:r>
        <w:r w:rsidR="004546C2">
          <w:rPr>
            <w:noProof/>
            <w:webHidden/>
          </w:rPr>
        </w:r>
        <w:r w:rsidR="004546C2">
          <w:rPr>
            <w:noProof/>
            <w:webHidden/>
          </w:rPr>
          <w:fldChar w:fldCharType="separate"/>
        </w:r>
        <w:r w:rsidR="00102C4C">
          <w:rPr>
            <w:noProof/>
            <w:webHidden/>
          </w:rPr>
          <w:t>65</w:t>
        </w:r>
        <w:r w:rsidR="004546C2">
          <w:rPr>
            <w:noProof/>
            <w:webHidden/>
          </w:rPr>
          <w:fldChar w:fldCharType="end"/>
        </w:r>
      </w:hyperlink>
    </w:p>
    <w:p w:rsidR="004546C2" w:rsidRDefault="00BC2F69">
      <w:pPr>
        <w:pStyle w:val="Obsah3"/>
        <w:tabs>
          <w:tab w:val="left" w:pos="1200"/>
          <w:tab w:val="right" w:leader="dot" w:pos="9061"/>
        </w:tabs>
        <w:rPr>
          <w:rFonts w:asciiTheme="minorHAnsi" w:eastAsiaTheme="minorEastAsia" w:hAnsiTheme="minorHAnsi" w:cstheme="minorBidi"/>
          <w:noProof/>
          <w:sz w:val="22"/>
          <w:szCs w:val="22"/>
        </w:rPr>
      </w:pPr>
      <w:hyperlink w:anchor="_Toc530640134" w:history="1">
        <w:r w:rsidR="004546C2" w:rsidRPr="00AF474A">
          <w:rPr>
            <w:rStyle w:val="Hypertextovodkaz"/>
            <w:noProof/>
          </w:rPr>
          <w:t>7.4.3</w:t>
        </w:r>
        <w:r w:rsidR="004546C2">
          <w:rPr>
            <w:rFonts w:asciiTheme="minorHAnsi" w:eastAsiaTheme="minorEastAsia" w:hAnsiTheme="minorHAnsi" w:cstheme="minorBidi"/>
            <w:noProof/>
            <w:sz w:val="22"/>
            <w:szCs w:val="22"/>
          </w:rPr>
          <w:tab/>
        </w:r>
        <w:r w:rsidR="004546C2" w:rsidRPr="00AF474A">
          <w:rPr>
            <w:rStyle w:val="Hypertextovodkaz"/>
            <w:noProof/>
          </w:rPr>
          <w:t>Výsledky nedestruktivních zkoušek pevnosti betonu monolitických průvlaků</w:t>
        </w:r>
        <w:r w:rsidR="004546C2">
          <w:rPr>
            <w:noProof/>
            <w:webHidden/>
          </w:rPr>
          <w:tab/>
        </w:r>
        <w:r w:rsidR="004546C2">
          <w:rPr>
            <w:noProof/>
            <w:webHidden/>
          </w:rPr>
          <w:fldChar w:fldCharType="begin"/>
        </w:r>
        <w:r w:rsidR="004546C2">
          <w:rPr>
            <w:noProof/>
            <w:webHidden/>
          </w:rPr>
          <w:instrText xml:space="preserve"> PAGEREF _Toc530640134 \h </w:instrText>
        </w:r>
        <w:r w:rsidR="004546C2">
          <w:rPr>
            <w:noProof/>
            <w:webHidden/>
          </w:rPr>
        </w:r>
        <w:r w:rsidR="004546C2">
          <w:rPr>
            <w:noProof/>
            <w:webHidden/>
          </w:rPr>
          <w:fldChar w:fldCharType="separate"/>
        </w:r>
        <w:r w:rsidR="00102C4C">
          <w:rPr>
            <w:noProof/>
            <w:webHidden/>
          </w:rPr>
          <w:t>65</w:t>
        </w:r>
        <w:r w:rsidR="004546C2">
          <w:rPr>
            <w:noProof/>
            <w:webHidden/>
          </w:rPr>
          <w:fldChar w:fldCharType="end"/>
        </w:r>
      </w:hyperlink>
    </w:p>
    <w:p w:rsidR="004546C2" w:rsidRDefault="00BC2F69">
      <w:pPr>
        <w:pStyle w:val="Obsah2"/>
        <w:tabs>
          <w:tab w:val="left" w:pos="960"/>
          <w:tab w:val="right" w:leader="dot" w:pos="9061"/>
        </w:tabs>
        <w:rPr>
          <w:rFonts w:asciiTheme="minorHAnsi" w:eastAsiaTheme="minorEastAsia" w:hAnsiTheme="minorHAnsi" w:cstheme="minorBidi"/>
          <w:noProof/>
          <w:sz w:val="22"/>
          <w:szCs w:val="22"/>
        </w:rPr>
      </w:pPr>
      <w:hyperlink w:anchor="_Toc530640135" w:history="1">
        <w:r w:rsidR="004546C2" w:rsidRPr="00AF474A">
          <w:rPr>
            <w:rStyle w:val="Hypertextovodkaz"/>
            <w:noProof/>
          </w:rPr>
          <w:t>7.5</w:t>
        </w:r>
        <w:r w:rsidR="004546C2">
          <w:rPr>
            <w:rFonts w:asciiTheme="minorHAnsi" w:eastAsiaTheme="minorEastAsia" w:hAnsiTheme="minorHAnsi" w:cstheme="minorBidi"/>
            <w:noProof/>
            <w:sz w:val="22"/>
            <w:szCs w:val="22"/>
          </w:rPr>
          <w:tab/>
        </w:r>
        <w:r w:rsidR="004546C2" w:rsidRPr="00AF474A">
          <w:rPr>
            <w:rStyle w:val="Hypertextovodkaz"/>
            <w:noProof/>
          </w:rPr>
          <w:t>Schémata sond</w:t>
        </w:r>
        <w:r w:rsidR="004546C2">
          <w:rPr>
            <w:noProof/>
            <w:webHidden/>
          </w:rPr>
          <w:tab/>
        </w:r>
        <w:r w:rsidR="004546C2">
          <w:rPr>
            <w:noProof/>
            <w:webHidden/>
          </w:rPr>
          <w:fldChar w:fldCharType="begin"/>
        </w:r>
        <w:r w:rsidR="004546C2">
          <w:rPr>
            <w:noProof/>
            <w:webHidden/>
          </w:rPr>
          <w:instrText xml:space="preserve"> PAGEREF _Toc530640135 \h </w:instrText>
        </w:r>
        <w:r w:rsidR="004546C2">
          <w:rPr>
            <w:noProof/>
            <w:webHidden/>
          </w:rPr>
        </w:r>
        <w:r w:rsidR="004546C2">
          <w:rPr>
            <w:noProof/>
            <w:webHidden/>
          </w:rPr>
          <w:fldChar w:fldCharType="separate"/>
        </w:r>
        <w:r w:rsidR="00102C4C">
          <w:rPr>
            <w:noProof/>
            <w:webHidden/>
          </w:rPr>
          <w:t>65</w:t>
        </w:r>
        <w:r w:rsidR="004546C2">
          <w:rPr>
            <w:noProof/>
            <w:webHidden/>
          </w:rPr>
          <w:fldChar w:fldCharType="end"/>
        </w:r>
      </w:hyperlink>
    </w:p>
    <w:p w:rsidR="004546C2" w:rsidRDefault="00BC2F69">
      <w:pPr>
        <w:pStyle w:val="Obsah1"/>
        <w:rPr>
          <w:rFonts w:asciiTheme="minorHAnsi" w:eastAsiaTheme="minorEastAsia" w:hAnsiTheme="minorHAnsi" w:cstheme="minorBidi"/>
          <w:sz w:val="22"/>
          <w:szCs w:val="22"/>
          <w:u w:val="none"/>
        </w:rPr>
      </w:pPr>
      <w:hyperlink w:anchor="_Toc530640136" w:history="1">
        <w:r w:rsidR="004546C2" w:rsidRPr="00AF474A">
          <w:rPr>
            <w:rStyle w:val="Hypertextovodkaz"/>
          </w:rPr>
          <w:t>8</w:t>
        </w:r>
        <w:r w:rsidR="004546C2">
          <w:rPr>
            <w:rFonts w:asciiTheme="minorHAnsi" w:eastAsiaTheme="minorEastAsia" w:hAnsiTheme="minorHAnsi" w:cstheme="minorBidi"/>
            <w:sz w:val="22"/>
            <w:szCs w:val="22"/>
            <w:u w:val="none"/>
          </w:rPr>
          <w:tab/>
        </w:r>
        <w:r w:rsidR="004546C2" w:rsidRPr="00AF474A">
          <w:rPr>
            <w:rStyle w:val="Hypertextovodkaz"/>
          </w:rPr>
          <w:t>KONSTRUKCE KROVU</w:t>
        </w:r>
        <w:r w:rsidR="004546C2">
          <w:rPr>
            <w:webHidden/>
          </w:rPr>
          <w:tab/>
        </w:r>
        <w:r w:rsidR="004546C2">
          <w:rPr>
            <w:webHidden/>
          </w:rPr>
          <w:fldChar w:fldCharType="begin"/>
        </w:r>
        <w:r w:rsidR="004546C2">
          <w:rPr>
            <w:webHidden/>
          </w:rPr>
          <w:instrText xml:space="preserve"> PAGEREF _Toc530640136 \h </w:instrText>
        </w:r>
        <w:r w:rsidR="004546C2">
          <w:rPr>
            <w:webHidden/>
          </w:rPr>
        </w:r>
        <w:r w:rsidR="004546C2">
          <w:rPr>
            <w:webHidden/>
          </w:rPr>
          <w:fldChar w:fldCharType="separate"/>
        </w:r>
        <w:r w:rsidR="00102C4C">
          <w:rPr>
            <w:webHidden/>
          </w:rPr>
          <w:t>80</w:t>
        </w:r>
        <w:r w:rsidR="004546C2">
          <w:rPr>
            <w:webHidden/>
          </w:rPr>
          <w:fldChar w:fldCharType="end"/>
        </w:r>
      </w:hyperlink>
    </w:p>
    <w:p w:rsidR="004546C2" w:rsidRDefault="00BC2F69">
      <w:pPr>
        <w:pStyle w:val="Obsah2"/>
        <w:tabs>
          <w:tab w:val="left" w:pos="960"/>
          <w:tab w:val="right" w:leader="dot" w:pos="9061"/>
        </w:tabs>
        <w:rPr>
          <w:rFonts w:asciiTheme="minorHAnsi" w:eastAsiaTheme="minorEastAsia" w:hAnsiTheme="minorHAnsi" w:cstheme="minorBidi"/>
          <w:noProof/>
          <w:sz w:val="22"/>
          <w:szCs w:val="22"/>
        </w:rPr>
      </w:pPr>
      <w:hyperlink w:anchor="_Toc530640137" w:history="1">
        <w:r w:rsidR="004546C2" w:rsidRPr="00AF474A">
          <w:rPr>
            <w:rStyle w:val="Hypertextovodkaz"/>
            <w:noProof/>
          </w:rPr>
          <w:t>8.1</w:t>
        </w:r>
        <w:r w:rsidR="004546C2">
          <w:rPr>
            <w:rFonts w:asciiTheme="minorHAnsi" w:eastAsiaTheme="minorEastAsia" w:hAnsiTheme="minorHAnsi" w:cstheme="minorBidi"/>
            <w:noProof/>
            <w:sz w:val="22"/>
            <w:szCs w:val="22"/>
          </w:rPr>
          <w:tab/>
        </w:r>
        <w:r w:rsidR="004546C2" w:rsidRPr="00AF474A">
          <w:rPr>
            <w:rStyle w:val="Hypertextovodkaz"/>
            <w:noProof/>
          </w:rPr>
          <w:t>Prohlídka zdravotního stavu krovu „in situ“</w:t>
        </w:r>
        <w:r w:rsidR="004546C2">
          <w:rPr>
            <w:noProof/>
            <w:webHidden/>
          </w:rPr>
          <w:tab/>
        </w:r>
        <w:r w:rsidR="004546C2">
          <w:rPr>
            <w:noProof/>
            <w:webHidden/>
          </w:rPr>
          <w:fldChar w:fldCharType="begin"/>
        </w:r>
        <w:r w:rsidR="004546C2">
          <w:rPr>
            <w:noProof/>
            <w:webHidden/>
          </w:rPr>
          <w:instrText xml:space="preserve"> PAGEREF _Toc530640137 \h </w:instrText>
        </w:r>
        <w:r w:rsidR="004546C2">
          <w:rPr>
            <w:noProof/>
            <w:webHidden/>
          </w:rPr>
        </w:r>
        <w:r w:rsidR="004546C2">
          <w:rPr>
            <w:noProof/>
            <w:webHidden/>
          </w:rPr>
          <w:fldChar w:fldCharType="separate"/>
        </w:r>
        <w:r w:rsidR="00102C4C">
          <w:rPr>
            <w:noProof/>
            <w:webHidden/>
          </w:rPr>
          <w:t>81</w:t>
        </w:r>
        <w:r w:rsidR="004546C2">
          <w:rPr>
            <w:noProof/>
            <w:webHidden/>
          </w:rPr>
          <w:fldChar w:fldCharType="end"/>
        </w:r>
      </w:hyperlink>
    </w:p>
    <w:p w:rsidR="004546C2" w:rsidRDefault="00BC2F69">
      <w:pPr>
        <w:pStyle w:val="Obsah2"/>
        <w:tabs>
          <w:tab w:val="left" w:pos="960"/>
          <w:tab w:val="right" w:leader="dot" w:pos="9061"/>
        </w:tabs>
        <w:rPr>
          <w:rFonts w:asciiTheme="minorHAnsi" w:eastAsiaTheme="minorEastAsia" w:hAnsiTheme="minorHAnsi" w:cstheme="minorBidi"/>
          <w:noProof/>
          <w:sz w:val="22"/>
          <w:szCs w:val="22"/>
        </w:rPr>
      </w:pPr>
      <w:hyperlink w:anchor="_Toc530640138" w:history="1">
        <w:r w:rsidR="004546C2" w:rsidRPr="00AF474A">
          <w:rPr>
            <w:rStyle w:val="Hypertextovodkaz"/>
            <w:noProof/>
          </w:rPr>
          <w:t>8.2</w:t>
        </w:r>
        <w:r w:rsidR="004546C2">
          <w:rPr>
            <w:rFonts w:asciiTheme="minorHAnsi" w:eastAsiaTheme="minorEastAsia" w:hAnsiTheme="minorHAnsi" w:cstheme="minorBidi"/>
            <w:noProof/>
            <w:sz w:val="22"/>
            <w:szCs w:val="22"/>
          </w:rPr>
          <w:tab/>
        </w:r>
        <w:r w:rsidR="004546C2" w:rsidRPr="00AF474A">
          <w:rPr>
            <w:rStyle w:val="Hypertextovodkaz"/>
            <w:noProof/>
          </w:rPr>
          <w:t>Výsledky laboratorního rozboru vzorků odebraných z konstrukce krovu</w:t>
        </w:r>
        <w:r w:rsidR="004546C2">
          <w:rPr>
            <w:noProof/>
            <w:webHidden/>
          </w:rPr>
          <w:tab/>
        </w:r>
        <w:r w:rsidR="004546C2">
          <w:rPr>
            <w:noProof/>
            <w:webHidden/>
          </w:rPr>
          <w:fldChar w:fldCharType="begin"/>
        </w:r>
        <w:r w:rsidR="004546C2">
          <w:rPr>
            <w:noProof/>
            <w:webHidden/>
          </w:rPr>
          <w:instrText xml:space="preserve"> PAGEREF _Toc530640138 \h </w:instrText>
        </w:r>
        <w:r w:rsidR="004546C2">
          <w:rPr>
            <w:noProof/>
            <w:webHidden/>
          </w:rPr>
        </w:r>
        <w:r w:rsidR="004546C2">
          <w:rPr>
            <w:noProof/>
            <w:webHidden/>
          </w:rPr>
          <w:fldChar w:fldCharType="separate"/>
        </w:r>
        <w:r w:rsidR="00102C4C">
          <w:rPr>
            <w:noProof/>
            <w:webHidden/>
          </w:rPr>
          <w:t>82</w:t>
        </w:r>
        <w:r w:rsidR="004546C2">
          <w:rPr>
            <w:noProof/>
            <w:webHidden/>
          </w:rPr>
          <w:fldChar w:fldCharType="end"/>
        </w:r>
      </w:hyperlink>
    </w:p>
    <w:p w:rsidR="004546C2" w:rsidRDefault="00BC2F69">
      <w:pPr>
        <w:pStyle w:val="Obsah2"/>
        <w:tabs>
          <w:tab w:val="left" w:pos="960"/>
          <w:tab w:val="right" w:leader="dot" w:pos="9061"/>
        </w:tabs>
        <w:rPr>
          <w:rFonts w:asciiTheme="minorHAnsi" w:eastAsiaTheme="minorEastAsia" w:hAnsiTheme="minorHAnsi" w:cstheme="minorBidi"/>
          <w:noProof/>
          <w:sz w:val="22"/>
          <w:szCs w:val="22"/>
        </w:rPr>
      </w:pPr>
      <w:hyperlink w:anchor="_Toc530640139" w:history="1">
        <w:r w:rsidR="004546C2" w:rsidRPr="00AF474A">
          <w:rPr>
            <w:rStyle w:val="Hypertextovodkaz"/>
            <w:noProof/>
          </w:rPr>
          <w:t>8.3</w:t>
        </w:r>
        <w:r w:rsidR="004546C2">
          <w:rPr>
            <w:rFonts w:asciiTheme="minorHAnsi" w:eastAsiaTheme="minorEastAsia" w:hAnsiTheme="minorHAnsi" w:cstheme="minorBidi"/>
            <w:noProof/>
            <w:sz w:val="22"/>
            <w:szCs w:val="22"/>
          </w:rPr>
          <w:tab/>
        </w:r>
        <w:r w:rsidR="004546C2" w:rsidRPr="00AF474A">
          <w:rPr>
            <w:rStyle w:val="Hypertextovodkaz"/>
            <w:noProof/>
          </w:rPr>
          <w:t>Rekapitulace prohlídky zdravotního stavu krovu:</w:t>
        </w:r>
        <w:r w:rsidR="004546C2">
          <w:rPr>
            <w:noProof/>
            <w:webHidden/>
          </w:rPr>
          <w:tab/>
        </w:r>
        <w:r w:rsidR="004546C2">
          <w:rPr>
            <w:noProof/>
            <w:webHidden/>
          </w:rPr>
          <w:fldChar w:fldCharType="begin"/>
        </w:r>
        <w:r w:rsidR="004546C2">
          <w:rPr>
            <w:noProof/>
            <w:webHidden/>
          </w:rPr>
          <w:instrText xml:space="preserve"> PAGEREF _Toc530640139 \h </w:instrText>
        </w:r>
        <w:r w:rsidR="004546C2">
          <w:rPr>
            <w:noProof/>
            <w:webHidden/>
          </w:rPr>
        </w:r>
        <w:r w:rsidR="004546C2">
          <w:rPr>
            <w:noProof/>
            <w:webHidden/>
          </w:rPr>
          <w:fldChar w:fldCharType="separate"/>
        </w:r>
        <w:r w:rsidR="00102C4C">
          <w:rPr>
            <w:noProof/>
            <w:webHidden/>
          </w:rPr>
          <w:t>86</w:t>
        </w:r>
        <w:r w:rsidR="004546C2">
          <w:rPr>
            <w:noProof/>
            <w:webHidden/>
          </w:rPr>
          <w:fldChar w:fldCharType="end"/>
        </w:r>
      </w:hyperlink>
    </w:p>
    <w:p w:rsidR="004546C2" w:rsidRDefault="00BC2F69">
      <w:pPr>
        <w:pStyle w:val="Obsah1"/>
        <w:rPr>
          <w:rFonts w:asciiTheme="minorHAnsi" w:eastAsiaTheme="minorEastAsia" w:hAnsiTheme="minorHAnsi" w:cstheme="minorBidi"/>
          <w:sz w:val="22"/>
          <w:szCs w:val="22"/>
          <w:u w:val="none"/>
        </w:rPr>
      </w:pPr>
      <w:hyperlink w:anchor="_Toc530640140" w:history="1">
        <w:r w:rsidR="004546C2" w:rsidRPr="00AF474A">
          <w:rPr>
            <w:rStyle w:val="Hypertextovodkaz"/>
          </w:rPr>
          <w:t>9</w:t>
        </w:r>
        <w:r w:rsidR="004546C2">
          <w:rPr>
            <w:rFonts w:asciiTheme="minorHAnsi" w:eastAsiaTheme="minorEastAsia" w:hAnsiTheme="minorHAnsi" w:cstheme="minorBidi"/>
            <w:sz w:val="22"/>
            <w:szCs w:val="22"/>
            <w:u w:val="none"/>
          </w:rPr>
          <w:tab/>
        </w:r>
        <w:r w:rsidR="004546C2" w:rsidRPr="00AF474A">
          <w:rPr>
            <w:rStyle w:val="Hypertextovodkaz"/>
          </w:rPr>
          <w:t>PROHLÍDKA OBJEKTU</w:t>
        </w:r>
        <w:r w:rsidR="004546C2">
          <w:rPr>
            <w:webHidden/>
          </w:rPr>
          <w:tab/>
        </w:r>
        <w:r w:rsidR="004546C2">
          <w:rPr>
            <w:webHidden/>
          </w:rPr>
          <w:fldChar w:fldCharType="begin"/>
        </w:r>
        <w:r w:rsidR="004546C2">
          <w:rPr>
            <w:webHidden/>
          </w:rPr>
          <w:instrText xml:space="preserve"> PAGEREF _Toc530640140 \h </w:instrText>
        </w:r>
        <w:r w:rsidR="004546C2">
          <w:rPr>
            <w:webHidden/>
          </w:rPr>
        </w:r>
        <w:r w:rsidR="004546C2">
          <w:rPr>
            <w:webHidden/>
          </w:rPr>
          <w:fldChar w:fldCharType="separate"/>
        </w:r>
        <w:r w:rsidR="00102C4C">
          <w:rPr>
            <w:webHidden/>
          </w:rPr>
          <w:t>87</w:t>
        </w:r>
        <w:r w:rsidR="004546C2">
          <w:rPr>
            <w:webHidden/>
          </w:rPr>
          <w:fldChar w:fldCharType="end"/>
        </w:r>
      </w:hyperlink>
    </w:p>
    <w:p w:rsidR="004546C2" w:rsidRDefault="00BC2F69">
      <w:pPr>
        <w:pStyle w:val="Obsah2"/>
        <w:tabs>
          <w:tab w:val="left" w:pos="960"/>
          <w:tab w:val="right" w:leader="dot" w:pos="9061"/>
        </w:tabs>
        <w:rPr>
          <w:rFonts w:asciiTheme="minorHAnsi" w:eastAsiaTheme="minorEastAsia" w:hAnsiTheme="minorHAnsi" w:cstheme="minorBidi"/>
          <w:noProof/>
          <w:sz w:val="22"/>
          <w:szCs w:val="22"/>
        </w:rPr>
      </w:pPr>
      <w:hyperlink w:anchor="_Toc530640141" w:history="1">
        <w:r w:rsidR="004546C2" w:rsidRPr="00AF474A">
          <w:rPr>
            <w:rStyle w:val="Hypertextovodkaz"/>
            <w:noProof/>
          </w:rPr>
          <w:t>9.1</w:t>
        </w:r>
        <w:r w:rsidR="004546C2">
          <w:rPr>
            <w:rFonts w:asciiTheme="minorHAnsi" w:eastAsiaTheme="minorEastAsia" w:hAnsiTheme="minorHAnsi" w:cstheme="minorBidi"/>
            <w:noProof/>
            <w:sz w:val="22"/>
            <w:szCs w:val="22"/>
          </w:rPr>
          <w:tab/>
        </w:r>
        <w:r w:rsidR="004546C2" w:rsidRPr="00AF474A">
          <w:rPr>
            <w:rStyle w:val="Hypertextovodkaz"/>
            <w:noProof/>
          </w:rPr>
          <w:t>Komínové tělesa a průduchy</w:t>
        </w:r>
        <w:r w:rsidR="004546C2">
          <w:rPr>
            <w:noProof/>
            <w:webHidden/>
          </w:rPr>
          <w:tab/>
        </w:r>
        <w:r w:rsidR="004546C2">
          <w:rPr>
            <w:noProof/>
            <w:webHidden/>
          </w:rPr>
          <w:fldChar w:fldCharType="begin"/>
        </w:r>
        <w:r w:rsidR="004546C2">
          <w:rPr>
            <w:noProof/>
            <w:webHidden/>
          </w:rPr>
          <w:instrText xml:space="preserve"> PAGEREF _Toc530640141 \h </w:instrText>
        </w:r>
        <w:r w:rsidR="004546C2">
          <w:rPr>
            <w:noProof/>
            <w:webHidden/>
          </w:rPr>
        </w:r>
        <w:r w:rsidR="004546C2">
          <w:rPr>
            <w:noProof/>
            <w:webHidden/>
          </w:rPr>
          <w:fldChar w:fldCharType="separate"/>
        </w:r>
        <w:r w:rsidR="00102C4C">
          <w:rPr>
            <w:noProof/>
            <w:webHidden/>
          </w:rPr>
          <w:t>87</w:t>
        </w:r>
        <w:r w:rsidR="004546C2">
          <w:rPr>
            <w:noProof/>
            <w:webHidden/>
          </w:rPr>
          <w:fldChar w:fldCharType="end"/>
        </w:r>
      </w:hyperlink>
    </w:p>
    <w:p w:rsidR="004546C2" w:rsidRDefault="00BC2F69">
      <w:pPr>
        <w:pStyle w:val="Obsah2"/>
        <w:tabs>
          <w:tab w:val="left" w:pos="960"/>
          <w:tab w:val="right" w:leader="dot" w:pos="9061"/>
        </w:tabs>
        <w:rPr>
          <w:rFonts w:asciiTheme="minorHAnsi" w:eastAsiaTheme="minorEastAsia" w:hAnsiTheme="minorHAnsi" w:cstheme="minorBidi"/>
          <w:noProof/>
          <w:sz w:val="22"/>
          <w:szCs w:val="22"/>
        </w:rPr>
      </w:pPr>
      <w:hyperlink w:anchor="_Toc530640142" w:history="1">
        <w:r w:rsidR="004546C2" w:rsidRPr="00AF474A">
          <w:rPr>
            <w:rStyle w:val="Hypertextovodkaz"/>
            <w:noProof/>
          </w:rPr>
          <w:t>9.2</w:t>
        </w:r>
        <w:r w:rsidR="004546C2">
          <w:rPr>
            <w:rFonts w:asciiTheme="minorHAnsi" w:eastAsiaTheme="minorEastAsia" w:hAnsiTheme="minorHAnsi" w:cstheme="minorBidi"/>
            <w:noProof/>
            <w:sz w:val="22"/>
            <w:szCs w:val="22"/>
          </w:rPr>
          <w:tab/>
        </w:r>
        <w:r w:rsidR="004546C2" w:rsidRPr="00AF474A">
          <w:rPr>
            <w:rStyle w:val="Hypertextovodkaz"/>
            <w:noProof/>
          </w:rPr>
          <w:t>Střešní krytina</w:t>
        </w:r>
        <w:r w:rsidR="004546C2">
          <w:rPr>
            <w:noProof/>
            <w:webHidden/>
          </w:rPr>
          <w:tab/>
        </w:r>
        <w:r w:rsidR="004546C2">
          <w:rPr>
            <w:noProof/>
            <w:webHidden/>
          </w:rPr>
          <w:fldChar w:fldCharType="begin"/>
        </w:r>
        <w:r w:rsidR="004546C2">
          <w:rPr>
            <w:noProof/>
            <w:webHidden/>
          </w:rPr>
          <w:instrText xml:space="preserve"> PAGEREF _Toc530640142 \h </w:instrText>
        </w:r>
        <w:r w:rsidR="004546C2">
          <w:rPr>
            <w:noProof/>
            <w:webHidden/>
          </w:rPr>
        </w:r>
        <w:r w:rsidR="004546C2">
          <w:rPr>
            <w:noProof/>
            <w:webHidden/>
          </w:rPr>
          <w:fldChar w:fldCharType="separate"/>
        </w:r>
        <w:r w:rsidR="00102C4C">
          <w:rPr>
            <w:noProof/>
            <w:webHidden/>
          </w:rPr>
          <w:t>93</w:t>
        </w:r>
        <w:r w:rsidR="004546C2">
          <w:rPr>
            <w:noProof/>
            <w:webHidden/>
          </w:rPr>
          <w:fldChar w:fldCharType="end"/>
        </w:r>
      </w:hyperlink>
    </w:p>
    <w:p w:rsidR="004546C2" w:rsidRDefault="00BC2F69">
      <w:pPr>
        <w:pStyle w:val="Obsah2"/>
        <w:tabs>
          <w:tab w:val="left" w:pos="960"/>
          <w:tab w:val="right" w:leader="dot" w:pos="9061"/>
        </w:tabs>
        <w:rPr>
          <w:rFonts w:asciiTheme="minorHAnsi" w:eastAsiaTheme="minorEastAsia" w:hAnsiTheme="minorHAnsi" w:cstheme="minorBidi"/>
          <w:noProof/>
          <w:sz w:val="22"/>
          <w:szCs w:val="22"/>
        </w:rPr>
      </w:pPr>
      <w:hyperlink w:anchor="_Toc530640143" w:history="1">
        <w:r w:rsidR="004546C2" w:rsidRPr="00AF474A">
          <w:rPr>
            <w:rStyle w:val="Hypertextovodkaz"/>
            <w:noProof/>
          </w:rPr>
          <w:t>9.3</w:t>
        </w:r>
        <w:r w:rsidR="004546C2">
          <w:rPr>
            <w:rFonts w:asciiTheme="minorHAnsi" w:eastAsiaTheme="minorEastAsia" w:hAnsiTheme="minorHAnsi" w:cstheme="minorBidi"/>
            <w:noProof/>
            <w:sz w:val="22"/>
            <w:szCs w:val="22"/>
          </w:rPr>
          <w:tab/>
        </w:r>
        <w:r w:rsidR="004546C2" w:rsidRPr="00AF474A">
          <w:rPr>
            <w:rStyle w:val="Hypertextovodkaz"/>
            <w:noProof/>
          </w:rPr>
          <w:t>Výplně okenních otvorů a dveřní křídla</w:t>
        </w:r>
        <w:r w:rsidR="004546C2">
          <w:rPr>
            <w:noProof/>
            <w:webHidden/>
          </w:rPr>
          <w:tab/>
        </w:r>
        <w:r w:rsidR="004546C2">
          <w:rPr>
            <w:noProof/>
            <w:webHidden/>
          </w:rPr>
          <w:fldChar w:fldCharType="begin"/>
        </w:r>
        <w:r w:rsidR="004546C2">
          <w:rPr>
            <w:noProof/>
            <w:webHidden/>
          </w:rPr>
          <w:instrText xml:space="preserve"> PAGEREF _Toc530640143 \h </w:instrText>
        </w:r>
        <w:r w:rsidR="004546C2">
          <w:rPr>
            <w:noProof/>
            <w:webHidden/>
          </w:rPr>
        </w:r>
        <w:r w:rsidR="004546C2">
          <w:rPr>
            <w:noProof/>
            <w:webHidden/>
          </w:rPr>
          <w:fldChar w:fldCharType="separate"/>
        </w:r>
        <w:r w:rsidR="00102C4C">
          <w:rPr>
            <w:noProof/>
            <w:webHidden/>
          </w:rPr>
          <w:t>93</w:t>
        </w:r>
        <w:r w:rsidR="004546C2">
          <w:rPr>
            <w:noProof/>
            <w:webHidden/>
          </w:rPr>
          <w:fldChar w:fldCharType="end"/>
        </w:r>
      </w:hyperlink>
    </w:p>
    <w:p w:rsidR="004546C2" w:rsidRDefault="00BC2F69">
      <w:pPr>
        <w:pStyle w:val="Obsah3"/>
        <w:tabs>
          <w:tab w:val="left" w:pos="1200"/>
          <w:tab w:val="right" w:leader="dot" w:pos="9061"/>
        </w:tabs>
        <w:rPr>
          <w:rFonts w:asciiTheme="minorHAnsi" w:eastAsiaTheme="minorEastAsia" w:hAnsiTheme="minorHAnsi" w:cstheme="minorBidi"/>
          <w:noProof/>
          <w:sz w:val="22"/>
          <w:szCs w:val="22"/>
        </w:rPr>
      </w:pPr>
      <w:hyperlink w:anchor="_Toc530640144" w:history="1">
        <w:r w:rsidR="004546C2" w:rsidRPr="00AF474A">
          <w:rPr>
            <w:rStyle w:val="Hypertextovodkaz"/>
            <w:noProof/>
          </w:rPr>
          <w:t>9.3.1</w:t>
        </w:r>
        <w:r w:rsidR="004546C2">
          <w:rPr>
            <w:rFonts w:asciiTheme="minorHAnsi" w:eastAsiaTheme="minorEastAsia" w:hAnsiTheme="minorHAnsi" w:cstheme="minorBidi"/>
            <w:noProof/>
            <w:sz w:val="22"/>
            <w:szCs w:val="22"/>
          </w:rPr>
          <w:tab/>
        </w:r>
        <w:r w:rsidR="004546C2" w:rsidRPr="00AF474A">
          <w:rPr>
            <w:rStyle w:val="Hypertextovodkaz"/>
            <w:noProof/>
          </w:rPr>
          <w:t>1. podzemní podlaží:</w:t>
        </w:r>
        <w:r w:rsidR="004546C2">
          <w:rPr>
            <w:noProof/>
            <w:webHidden/>
          </w:rPr>
          <w:tab/>
        </w:r>
        <w:r w:rsidR="004546C2">
          <w:rPr>
            <w:noProof/>
            <w:webHidden/>
          </w:rPr>
          <w:fldChar w:fldCharType="begin"/>
        </w:r>
        <w:r w:rsidR="004546C2">
          <w:rPr>
            <w:noProof/>
            <w:webHidden/>
          </w:rPr>
          <w:instrText xml:space="preserve"> PAGEREF _Toc530640144 \h </w:instrText>
        </w:r>
        <w:r w:rsidR="004546C2">
          <w:rPr>
            <w:noProof/>
            <w:webHidden/>
          </w:rPr>
        </w:r>
        <w:r w:rsidR="004546C2">
          <w:rPr>
            <w:noProof/>
            <w:webHidden/>
          </w:rPr>
          <w:fldChar w:fldCharType="separate"/>
        </w:r>
        <w:r w:rsidR="00102C4C">
          <w:rPr>
            <w:noProof/>
            <w:webHidden/>
          </w:rPr>
          <w:t>93</w:t>
        </w:r>
        <w:r w:rsidR="004546C2">
          <w:rPr>
            <w:noProof/>
            <w:webHidden/>
          </w:rPr>
          <w:fldChar w:fldCharType="end"/>
        </w:r>
      </w:hyperlink>
    </w:p>
    <w:p w:rsidR="004546C2" w:rsidRDefault="00BC2F69">
      <w:pPr>
        <w:pStyle w:val="Obsah3"/>
        <w:tabs>
          <w:tab w:val="left" w:pos="1200"/>
          <w:tab w:val="right" w:leader="dot" w:pos="9061"/>
        </w:tabs>
        <w:rPr>
          <w:rFonts w:asciiTheme="minorHAnsi" w:eastAsiaTheme="minorEastAsia" w:hAnsiTheme="minorHAnsi" w:cstheme="minorBidi"/>
          <w:noProof/>
          <w:sz w:val="22"/>
          <w:szCs w:val="22"/>
        </w:rPr>
      </w:pPr>
      <w:hyperlink w:anchor="_Toc530640145" w:history="1">
        <w:r w:rsidR="004546C2" w:rsidRPr="00AF474A">
          <w:rPr>
            <w:rStyle w:val="Hypertextovodkaz"/>
            <w:noProof/>
          </w:rPr>
          <w:t>9.3.2</w:t>
        </w:r>
        <w:r w:rsidR="004546C2">
          <w:rPr>
            <w:rFonts w:asciiTheme="minorHAnsi" w:eastAsiaTheme="minorEastAsia" w:hAnsiTheme="minorHAnsi" w:cstheme="minorBidi"/>
            <w:noProof/>
            <w:sz w:val="22"/>
            <w:szCs w:val="22"/>
          </w:rPr>
          <w:tab/>
        </w:r>
        <w:r w:rsidR="004546C2" w:rsidRPr="00AF474A">
          <w:rPr>
            <w:rStyle w:val="Hypertextovodkaz"/>
            <w:noProof/>
          </w:rPr>
          <w:t>1. nadzemní podlaží:</w:t>
        </w:r>
        <w:r w:rsidR="004546C2">
          <w:rPr>
            <w:noProof/>
            <w:webHidden/>
          </w:rPr>
          <w:tab/>
        </w:r>
        <w:r w:rsidR="004546C2">
          <w:rPr>
            <w:noProof/>
            <w:webHidden/>
          </w:rPr>
          <w:fldChar w:fldCharType="begin"/>
        </w:r>
        <w:r w:rsidR="004546C2">
          <w:rPr>
            <w:noProof/>
            <w:webHidden/>
          </w:rPr>
          <w:instrText xml:space="preserve"> PAGEREF _Toc530640145 \h </w:instrText>
        </w:r>
        <w:r w:rsidR="004546C2">
          <w:rPr>
            <w:noProof/>
            <w:webHidden/>
          </w:rPr>
        </w:r>
        <w:r w:rsidR="004546C2">
          <w:rPr>
            <w:noProof/>
            <w:webHidden/>
          </w:rPr>
          <w:fldChar w:fldCharType="separate"/>
        </w:r>
        <w:r w:rsidR="00102C4C">
          <w:rPr>
            <w:noProof/>
            <w:webHidden/>
          </w:rPr>
          <w:t>94</w:t>
        </w:r>
        <w:r w:rsidR="004546C2">
          <w:rPr>
            <w:noProof/>
            <w:webHidden/>
          </w:rPr>
          <w:fldChar w:fldCharType="end"/>
        </w:r>
      </w:hyperlink>
    </w:p>
    <w:p w:rsidR="004546C2" w:rsidRDefault="00BC2F69">
      <w:pPr>
        <w:pStyle w:val="Obsah3"/>
        <w:tabs>
          <w:tab w:val="left" w:pos="1200"/>
          <w:tab w:val="right" w:leader="dot" w:pos="9061"/>
        </w:tabs>
        <w:rPr>
          <w:rFonts w:asciiTheme="minorHAnsi" w:eastAsiaTheme="minorEastAsia" w:hAnsiTheme="minorHAnsi" w:cstheme="minorBidi"/>
          <w:noProof/>
          <w:sz w:val="22"/>
          <w:szCs w:val="22"/>
        </w:rPr>
      </w:pPr>
      <w:hyperlink w:anchor="_Toc530640146" w:history="1">
        <w:r w:rsidR="004546C2" w:rsidRPr="00AF474A">
          <w:rPr>
            <w:rStyle w:val="Hypertextovodkaz"/>
            <w:noProof/>
          </w:rPr>
          <w:t>9.3.3</w:t>
        </w:r>
        <w:r w:rsidR="004546C2">
          <w:rPr>
            <w:rFonts w:asciiTheme="minorHAnsi" w:eastAsiaTheme="minorEastAsia" w:hAnsiTheme="minorHAnsi" w:cstheme="minorBidi"/>
            <w:noProof/>
            <w:sz w:val="22"/>
            <w:szCs w:val="22"/>
          </w:rPr>
          <w:tab/>
        </w:r>
        <w:r w:rsidR="004546C2" w:rsidRPr="00AF474A">
          <w:rPr>
            <w:rStyle w:val="Hypertextovodkaz"/>
            <w:noProof/>
          </w:rPr>
          <w:t>2., 3. a část 4. NP :</w:t>
        </w:r>
        <w:r w:rsidR="004546C2">
          <w:rPr>
            <w:noProof/>
            <w:webHidden/>
          </w:rPr>
          <w:tab/>
        </w:r>
        <w:r w:rsidR="004546C2">
          <w:rPr>
            <w:noProof/>
            <w:webHidden/>
          </w:rPr>
          <w:fldChar w:fldCharType="begin"/>
        </w:r>
        <w:r w:rsidR="004546C2">
          <w:rPr>
            <w:noProof/>
            <w:webHidden/>
          </w:rPr>
          <w:instrText xml:space="preserve"> PAGEREF _Toc530640146 \h </w:instrText>
        </w:r>
        <w:r w:rsidR="004546C2">
          <w:rPr>
            <w:noProof/>
            <w:webHidden/>
          </w:rPr>
        </w:r>
        <w:r w:rsidR="004546C2">
          <w:rPr>
            <w:noProof/>
            <w:webHidden/>
          </w:rPr>
          <w:fldChar w:fldCharType="separate"/>
        </w:r>
        <w:r w:rsidR="00102C4C">
          <w:rPr>
            <w:noProof/>
            <w:webHidden/>
          </w:rPr>
          <w:t>96</w:t>
        </w:r>
        <w:r w:rsidR="004546C2">
          <w:rPr>
            <w:noProof/>
            <w:webHidden/>
          </w:rPr>
          <w:fldChar w:fldCharType="end"/>
        </w:r>
      </w:hyperlink>
    </w:p>
    <w:p w:rsidR="004546C2" w:rsidRDefault="00BC2F69">
      <w:pPr>
        <w:pStyle w:val="Obsah3"/>
        <w:tabs>
          <w:tab w:val="left" w:pos="1200"/>
          <w:tab w:val="right" w:leader="dot" w:pos="9061"/>
        </w:tabs>
        <w:rPr>
          <w:rFonts w:asciiTheme="minorHAnsi" w:eastAsiaTheme="minorEastAsia" w:hAnsiTheme="minorHAnsi" w:cstheme="minorBidi"/>
          <w:noProof/>
          <w:sz w:val="22"/>
          <w:szCs w:val="22"/>
        </w:rPr>
      </w:pPr>
      <w:hyperlink w:anchor="_Toc530640147" w:history="1">
        <w:r w:rsidR="004546C2" w:rsidRPr="00AF474A">
          <w:rPr>
            <w:rStyle w:val="Hypertextovodkaz"/>
            <w:noProof/>
          </w:rPr>
          <w:t>9.3.4</w:t>
        </w:r>
        <w:r w:rsidR="004546C2">
          <w:rPr>
            <w:rFonts w:asciiTheme="minorHAnsi" w:eastAsiaTheme="minorEastAsia" w:hAnsiTheme="minorHAnsi" w:cstheme="minorBidi"/>
            <w:noProof/>
            <w:sz w:val="22"/>
            <w:szCs w:val="22"/>
          </w:rPr>
          <w:tab/>
        </w:r>
        <w:r w:rsidR="004546C2" w:rsidRPr="00AF474A">
          <w:rPr>
            <w:rStyle w:val="Hypertextovodkaz"/>
            <w:noProof/>
          </w:rPr>
          <w:t>4. NP v podkroví :</w:t>
        </w:r>
        <w:r w:rsidR="004546C2">
          <w:rPr>
            <w:noProof/>
            <w:webHidden/>
          </w:rPr>
          <w:tab/>
        </w:r>
        <w:r w:rsidR="004546C2">
          <w:rPr>
            <w:noProof/>
            <w:webHidden/>
          </w:rPr>
          <w:fldChar w:fldCharType="begin"/>
        </w:r>
        <w:r w:rsidR="004546C2">
          <w:rPr>
            <w:noProof/>
            <w:webHidden/>
          </w:rPr>
          <w:instrText xml:space="preserve"> PAGEREF _Toc530640147 \h </w:instrText>
        </w:r>
        <w:r w:rsidR="004546C2">
          <w:rPr>
            <w:noProof/>
            <w:webHidden/>
          </w:rPr>
        </w:r>
        <w:r w:rsidR="004546C2">
          <w:rPr>
            <w:noProof/>
            <w:webHidden/>
          </w:rPr>
          <w:fldChar w:fldCharType="separate"/>
        </w:r>
        <w:r w:rsidR="00102C4C">
          <w:rPr>
            <w:noProof/>
            <w:webHidden/>
          </w:rPr>
          <w:t>98</w:t>
        </w:r>
        <w:r w:rsidR="004546C2">
          <w:rPr>
            <w:noProof/>
            <w:webHidden/>
          </w:rPr>
          <w:fldChar w:fldCharType="end"/>
        </w:r>
      </w:hyperlink>
    </w:p>
    <w:p w:rsidR="004546C2" w:rsidRDefault="00BC2F69">
      <w:pPr>
        <w:pStyle w:val="Obsah2"/>
        <w:tabs>
          <w:tab w:val="left" w:pos="960"/>
          <w:tab w:val="right" w:leader="dot" w:pos="9061"/>
        </w:tabs>
        <w:rPr>
          <w:rFonts w:asciiTheme="minorHAnsi" w:eastAsiaTheme="minorEastAsia" w:hAnsiTheme="minorHAnsi" w:cstheme="minorBidi"/>
          <w:noProof/>
          <w:sz w:val="22"/>
          <w:szCs w:val="22"/>
        </w:rPr>
      </w:pPr>
      <w:hyperlink w:anchor="_Toc530640148" w:history="1">
        <w:r w:rsidR="004546C2" w:rsidRPr="00AF474A">
          <w:rPr>
            <w:rStyle w:val="Hypertextovodkaz"/>
            <w:noProof/>
          </w:rPr>
          <w:t>9.4</w:t>
        </w:r>
        <w:r w:rsidR="004546C2">
          <w:rPr>
            <w:rFonts w:asciiTheme="minorHAnsi" w:eastAsiaTheme="minorEastAsia" w:hAnsiTheme="minorHAnsi" w:cstheme="minorBidi"/>
            <w:noProof/>
            <w:sz w:val="22"/>
            <w:szCs w:val="22"/>
          </w:rPr>
          <w:tab/>
        </w:r>
        <w:r w:rsidR="004546C2" w:rsidRPr="00AF474A">
          <w:rPr>
            <w:rStyle w:val="Hypertextovodkaz"/>
            <w:noProof/>
          </w:rPr>
          <w:t>Schodiště</w:t>
        </w:r>
        <w:r w:rsidR="004546C2">
          <w:rPr>
            <w:noProof/>
            <w:webHidden/>
          </w:rPr>
          <w:tab/>
        </w:r>
        <w:r w:rsidR="004546C2">
          <w:rPr>
            <w:noProof/>
            <w:webHidden/>
          </w:rPr>
          <w:fldChar w:fldCharType="begin"/>
        </w:r>
        <w:r w:rsidR="004546C2">
          <w:rPr>
            <w:noProof/>
            <w:webHidden/>
          </w:rPr>
          <w:instrText xml:space="preserve"> PAGEREF _Toc530640148 \h </w:instrText>
        </w:r>
        <w:r w:rsidR="004546C2">
          <w:rPr>
            <w:noProof/>
            <w:webHidden/>
          </w:rPr>
        </w:r>
        <w:r w:rsidR="004546C2">
          <w:rPr>
            <w:noProof/>
            <w:webHidden/>
          </w:rPr>
          <w:fldChar w:fldCharType="separate"/>
        </w:r>
        <w:r w:rsidR="00102C4C">
          <w:rPr>
            <w:noProof/>
            <w:webHidden/>
          </w:rPr>
          <w:t>99</w:t>
        </w:r>
        <w:r w:rsidR="004546C2">
          <w:rPr>
            <w:noProof/>
            <w:webHidden/>
          </w:rPr>
          <w:fldChar w:fldCharType="end"/>
        </w:r>
      </w:hyperlink>
    </w:p>
    <w:p w:rsidR="004546C2" w:rsidRDefault="00BC2F69">
      <w:pPr>
        <w:pStyle w:val="Obsah2"/>
        <w:tabs>
          <w:tab w:val="left" w:pos="960"/>
          <w:tab w:val="right" w:leader="dot" w:pos="9061"/>
        </w:tabs>
        <w:rPr>
          <w:rFonts w:asciiTheme="minorHAnsi" w:eastAsiaTheme="minorEastAsia" w:hAnsiTheme="minorHAnsi" w:cstheme="minorBidi"/>
          <w:noProof/>
          <w:sz w:val="22"/>
          <w:szCs w:val="22"/>
        </w:rPr>
      </w:pPr>
      <w:hyperlink w:anchor="_Toc530640149" w:history="1">
        <w:r w:rsidR="004546C2" w:rsidRPr="00AF474A">
          <w:rPr>
            <w:rStyle w:val="Hypertextovodkaz"/>
            <w:noProof/>
          </w:rPr>
          <w:t>9.5</w:t>
        </w:r>
        <w:r w:rsidR="004546C2">
          <w:rPr>
            <w:rFonts w:asciiTheme="minorHAnsi" w:eastAsiaTheme="minorEastAsia" w:hAnsiTheme="minorHAnsi" w:cstheme="minorBidi"/>
            <w:noProof/>
            <w:sz w:val="22"/>
            <w:szCs w:val="22"/>
          </w:rPr>
          <w:tab/>
        </w:r>
        <w:r w:rsidR="004546C2" w:rsidRPr="00AF474A">
          <w:rPr>
            <w:rStyle w:val="Hypertextovodkaz"/>
            <w:noProof/>
          </w:rPr>
          <w:t>Hromosvod</w:t>
        </w:r>
        <w:r w:rsidR="004546C2">
          <w:rPr>
            <w:noProof/>
            <w:webHidden/>
          </w:rPr>
          <w:tab/>
        </w:r>
        <w:r w:rsidR="004546C2">
          <w:rPr>
            <w:noProof/>
            <w:webHidden/>
          </w:rPr>
          <w:fldChar w:fldCharType="begin"/>
        </w:r>
        <w:r w:rsidR="004546C2">
          <w:rPr>
            <w:noProof/>
            <w:webHidden/>
          </w:rPr>
          <w:instrText xml:space="preserve"> PAGEREF _Toc530640149 \h </w:instrText>
        </w:r>
        <w:r w:rsidR="004546C2">
          <w:rPr>
            <w:noProof/>
            <w:webHidden/>
          </w:rPr>
        </w:r>
        <w:r w:rsidR="004546C2">
          <w:rPr>
            <w:noProof/>
            <w:webHidden/>
          </w:rPr>
          <w:fldChar w:fldCharType="separate"/>
        </w:r>
        <w:r w:rsidR="00102C4C">
          <w:rPr>
            <w:noProof/>
            <w:webHidden/>
          </w:rPr>
          <w:t>100</w:t>
        </w:r>
        <w:r w:rsidR="004546C2">
          <w:rPr>
            <w:noProof/>
            <w:webHidden/>
          </w:rPr>
          <w:fldChar w:fldCharType="end"/>
        </w:r>
      </w:hyperlink>
    </w:p>
    <w:p w:rsidR="004546C2" w:rsidRDefault="00BC2F69">
      <w:pPr>
        <w:pStyle w:val="Obsah2"/>
        <w:tabs>
          <w:tab w:val="left" w:pos="960"/>
          <w:tab w:val="right" w:leader="dot" w:pos="9061"/>
        </w:tabs>
        <w:rPr>
          <w:rFonts w:asciiTheme="minorHAnsi" w:eastAsiaTheme="minorEastAsia" w:hAnsiTheme="minorHAnsi" w:cstheme="minorBidi"/>
          <w:noProof/>
          <w:sz w:val="22"/>
          <w:szCs w:val="22"/>
        </w:rPr>
      </w:pPr>
      <w:hyperlink w:anchor="_Toc530640150" w:history="1">
        <w:r w:rsidR="004546C2" w:rsidRPr="00AF474A">
          <w:rPr>
            <w:rStyle w:val="Hypertextovodkaz"/>
            <w:noProof/>
          </w:rPr>
          <w:t>9.6</w:t>
        </w:r>
        <w:r w:rsidR="004546C2">
          <w:rPr>
            <w:rFonts w:asciiTheme="minorHAnsi" w:eastAsiaTheme="minorEastAsia" w:hAnsiTheme="minorHAnsi" w:cstheme="minorBidi"/>
            <w:noProof/>
            <w:sz w:val="22"/>
            <w:szCs w:val="22"/>
          </w:rPr>
          <w:tab/>
        </w:r>
        <w:r w:rsidR="004546C2" w:rsidRPr="00AF474A">
          <w:rPr>
            <w:rStyle w:val="Hypertextovodkaz"/>
            <w:noProof/>
          </w:rPr>
          <w:t>Ležatá kanalizace</w:t>
        </w:r>
        <w:r w:rsidR="004546C2">
          <w:rPr>
            <w:noProof/>
            <w:webHidden/>
          </w:rPr>
          <w:tab/>
        </w:r>
        <w:r w:rsidR="004546C2">
          <w:rPr>
            <w:noProof/>
            <w:webHidden/>
          </w:rPr>
          <w:fldChar w:fldCharType="begin"/>
        </w:r>
        <w:r w:rsidR="004546C2">
          <w:rPr>
            <w:noProof/>
            <w:webHidden/>
          </w:rPr>
          <w:instrText xml:space="preserve"> PAGEREF _Toc530640150 \h </w:instrText>
        </w:r>
        <w:r w:rsidR="004546C2">
          <w:rPr>
            <w:noProof/>
            <w:webHidden/>
          </w:rPr>
        </w:r>
        <w:r w:rsidR="004546C2">
          <w:rPr>
            <w:noProof/>
            <w:webHidden/>
          </w:rPr>
          <w:fldChar w:fldCharType="separate"/>
        </w:r>
        <w:r w:rsidR="00102C4C">
          <w:rPr>
            <w:noProof/>
            <w:webHidden/>
          </w:rPr>
          <w:t>100</w:t>
        </w:r>
        <w:r w:rsidR="004546C2">
          <w:rPr>
            <w:noProof/>
            <w:webHidden/>
          </w:rPr>
          <w:fldChar w:fldCharType="end"/>
        </w:r>
      </w:hyperlink>
    </w:p>
    <w:p w:rsidR="004546C2" w:rsidRDefault="00BC2F69">
      <w:pPr>
        <w:pStyle w:val="Obsah2"/>
        <w:tabs>
          <w:tab w:val="left" w:pos="960"/>
          <w:tab w:val="right" w:leader="dot" w:pos="9061"/>
        </w:tabs>
        <w:rPr>
          <w:rFonts w:asciiTheme="minorHAnsi" w:eastAsiaTheme="minorEastAsia" w:hAnsiTheme="minorHAnsi" w:cstheme="minorBidi"/>
          <w:noProof/>
          <w:sz w:val="22"/>
          <w:szCs w:val="22"/>
        </w:rPr>
      </w:pPr>
      <w:hyperlink w:anchor="_Toc530640151" w:history="1">
        <w:r w:rsidR="004546C2" w:rsidRPr="00AF474A">
          <w:rPr>
            <w:rStyle w:val="Hypertextovodkaz"/>
            <w:noProof/>
          </w:rPr>
          <w:t>9.7</w:t>
        </w:r>
        <w:r w:rsidR="004546C2">
          <w:rPr>
            <w:rFonts w:asciiTheme="minorHAnsi" w:eastAsiaTheme="minorEastAsia" w:hAnsiTheme="minorHAnsi" w:cstheme="minorBidi"/>
            <w:noProof/>
            <w:sz w:val="22"/>
            <w:szCs w:val="22"/>
          </w:rPr>
          <w:tab/>
        </w:r>
        <w:r w:rsidR="004546C2" w:rsidRPr="00AF474A">
          <w:rPr>
            <w:rStyle w:val="Hypertextovodkaz"/>
            <w:noProof/>
          </w:rPr>
          <w:t>Stav omítek a povrchových úprav</w:t>
        </w:r>
        <w:r w:rsidR="004546C2">
          <w:rPr>
            <w:noProof/>
            <w:webHidden/>
          </w:rPr>
          <w:tab/>
        </w:r>
        <w:r w:rsidR="004546C2">
          <w:rPr>
            <w:noProof/>
            <w:webHidden/>
          </w:rPr>
          <w:fldChar w:fldCharType="begin"/>
        </w:r>
        <w:r w:rsidR="004546C2">
          <w:rPr>
            <w:noProof/>
            <w:webHidden/>
          </w:rPr>
          <w:instrText xml:space="preserve"> PAGEREF _Toc530640151 \h </w:instrText>
        </w:r>
        <w:r w:rsidR="004546C2">
          <w:rPr>
            <w:noProof/>
            <w:webHidden/>
          </w:rPr>
        </w:r>
        <w:r w:rsidR="004546C2">
          <w:rPr>
            <w:noProof/>
            <w:webHidden/>
          </w:rPr>
          <w:fldChar w:fldCharType="separate"/>
        </w:r>
        <w:r w:rsidR="00102C4C">
          <w:rPr>
            <w:noProof/>
            <w:webHidden/>
          </w:rPr>
          <w:t>102</w:t>
        </w:r>
        <w:r w:rsidR="004546C2">
          <w:rPr>
            <w:noProof/>
            <w:webHidden/>
          </w:rPr>
          <w:fldChar w:fldCharType="end"/>
        </w:r>
      </w:hyperlink>
    </w:p>
    <w:p w:rsidR="004546C2" w:rsidRDefault="00BC2F69">
      <w:pPr>
        <w:pStyle w:val="Obsah2"/>
        <w:tabs>
          <w:tab w:val="left" w:pos="960"/>
          <w:tab w:val="right" w:leader="dot" w:pos="9061"/>
        </w:tabs>
        <w:rPr>
          <w:rFonts w:asciiTheme="minorHAnsi" w:eastAsiaTheme="minorEastAsia" w:hAnsiTheme="minorHAnsi" w:cstheme="minorBidi"/>
          <w:noProof/>
          <w:sz w:val="22"/>
          <w:szCs w:val="22"/>
        </w:rPr>
      </w:pPr>
      <w:hyperlink w:anchor="_Toc530640152" w:history="1">
        <w:r w:rsidR="004546C2" w:rsidRPr="00AF474A">
          <w:rPr>
            <w:rStyle w:val="Hypertextovodkaz"/>
            <w:noProof/>
          </w:rPr>
          <w:t>9.8</w:t>
        </w:r>
        <w:r w:rsidR="004546C2">
          <w:rPr>
            <w:rFonts w:asciiTheme="minorHAnsi" w:eastAsiaTheme="minorEastAsia" w:hAnsiTheme="minorHAnsi" w:cstheme="minorBidi"/>
            <w:noProof/>
            <w:sz w:val="22"/>
            <w:szCs w:val="22"/>
          </w:rPr>
          <w:tab/>
        </w:r>
        <w:r w:rsidR="004546C2" w:rsidRPr="00AF474A">
          <w:rPr>
            <w:rStyle w:val="Hypertextovodkaz"/>
            <w:noProof/>
          </w:rPr>
          <w:t>Prohlídka poruch</w:t>
        </w:r>
        <w:r w:rsidR="004546C2">
          <w:rPr>
            <w:noProof/>
            <w:webHidden/>
          </w:rPr>
          <w:tab/>
        </w:r>
        <w:r w:rsidR="004546C2">
          <w:rPr>
            <w:noProof/>
            <w:webHidden/>
          </w:rPr>
          <w:fldChar w:fldCharType="begin"/>
        </w:r>
        <w:r w:rsidR="004546C2">
          <w:rPr>
            <w:noProof/>
            <w:webHidden/>
          </w:rPr>
          <w:instrText xml:space="preserve"> PAGEREF _Toc530640152 \h </w:instrText>
        </w:r>
        <w:r w:rsidR="004546C2">
          <w:rPr>
            <w:noProof/>
            <w:webHidden/>
          </w:rPr>
        </w:r>
        <w:r w:rsidR="004546C2">
          <w:rPr>
            <w:noProof/>
            <w:webHidden/>
          </w:rPr>
          <w:fldChar w:fldCharType="separate"/>
        </w:r>
        <w:r w:rsidR="00102C4C">
          <w:rPr>
            <w:noProof/>
            <w:webHidden/>
          </w:rPr>
          <w:t>102</w:t>
        </w:r>
        <w:r w:rsidR="004546C2">
          <w:rPr>
            <w:noProof/>
            <w:webHidden/>
          </w:rPr>
          <w:fldChar w:fldCharType="end"/>
        </w:r>
      </w:hyperlink>
    </w:p>
    <w:p w:rsidR="004546C2" w:rsidRDefault="00BC2F69">
      <w:pPr>
        <w:pStyle w:val="Obsah3"/>
        <w:tabs>
          <w:tab w:val="left" w:pos="1200"/>
          <w:tab w:val="right" w:leader="dot" w:pos="9061"/>
        </w:tabs>
        <w:rPr>
          <w:rFonts w:asciiTheme="minorHAnsi" w:eastAsiaTheme="minorEastAsia" w:hAnsiTheme="minorHAnsi" w:cstheme="minorBidi"/>
          <w:noProof/>
          <w:sz w:val="22"/>
          <w:szCs w:val="22"/>
        </w:rPr>
      </w:pPr>
      <w:hyperlink w:anchor="_Toc530640153" w:history="1">
        <w:r w:rsidR="004546C2" w:rsidRPr="00AF474A">
          <w:rPr>
            <w:rStyle w:val="Hypertextovodkaz"/>
            <w:noProof/>
          </w:rPr>
          <w:t>9.8.1</w:t>
        </w:r>
        <w:r w:rsidR="004546C2">
          <w:rPr>
            <w:rFonts w:asciiTheme="minorHAnsi" w:eastAsiaTheme="minorEastAsia" w:hAnsiTheme="minorHAnsi" w:cstheme="minorBidi"/>
            <w:noProof/>
            <w:sz w:val="22"/>
            <w:szCs w:val="22"/>
          </w:rPr>
          <w:tab/>
        </w:r>
        <w:r w:rsidR="004546C2" w:rsidRPr="00AF474A">
          <w:rPr>
            <w:rStyle w:val="Hypertextovodkaz"/>
            <w:noProof/>
          </w:rPr>
          <w:t>Prohlídka poruch v interiéru objektu</w:t>
        </w:r>
        <w:r w:rsidR="004546C2">
          <w:rPr>
            <w:noProof/>
            <w:webHidden/>
          </w:rPr>
          <w:tab/>
        </w:r>
        <w:r w:rsidR="004546C2">
          <w:rPr>
            <w:noProof/>
            <w:webHidden/>
          </w:rPr>
          <w:fldChar w:fldCharType="begin"/>
        </w:r>
        <w:r w:rsidR="004546C2">
          <w:rPr>
            <w:noProof/>
            <w:webHidden/>
          </w:rPr>
          <w:instrText xml:space="preserve"> PAGEREF _Toc530640153 \h </w:instrText>
        </w:r>
        <w:r w:rsidR="004546C2">
          <w:rPr>
            <w:noProof/>
            <w:webHidden/>
          </w:rPr>
        </w:r>
        <w:r w:rsidR="004546C2">
          <w:rPr>
            <w:noProof/>
            <w:webHidden/>
          </w:rPr>
          <w:fldChar w:fldCharType="separate"/>
        </w:r>
        <w:r w:rsidR="00102C4C">
          <w:rPr>
            <w:noProof/>
            <w:webHidden/>
          </w:rPr>
          <w:t>102</w:t>
        </w:r>
        <w:r w:rsidR="004546C2">
          <w:rPr>
            <w:noProof/>
            <w:webHidden/>
          </w:rPr>
          <w:fldChar w:fldCharType="end"/>
        </w:r>
      </w:hyperlink>
    </w:p>
    <w:p w:rsidR="004546C2" w:rsidRDefault="00BC2F69">
      <w:pPr>
        <w:pStyle w:val="Obsah3"/>
        <w:tabs>
          <w:tab w:val="left" w:pos="1200"/>
          <w:tab w:val="right" w:leader="dot" w:pos="9061"/>
        </w:tabs>
        <w:rPr>
          <w:rFonts w:asciiTheme="minorHAnsi" w:eastAsiaTheme="minorEastAsia" w:hAnsiTheme="minorHAnsi" w:cstheme="minorBidi"/>
          <w:noProof/>
          <w:sz w:val="22"/>
          <w:szCs w:val="22"/>
        </w:rPr>
      </w:pPr>
      <w:hyperlink w:anchor="_Toc530640154" w:history="1">
        <w:r w:rsidR="004546C2" w:rsidRPr="00AF474A">
          <w:rPr>
            <w:rStyle w:val="Hypertextovodkaz"/>
            <w:noProof/>
          </w:rPr>
          <w:t>9.8.2</w:t>
        </w:r>
        <w:r w:rsidR="004546C2">
          <w:rPr>
            <w:rFonts w:asciiTheme="minorHAnsi" w:eastAsiaTheme="minorEastAsia" w:hAnsiTheme="minorHAnsi" w:cstheme="minorBidi"/>
            <w:noProof/>
            <w:sz w:val="22"/>
            <w:szCs w:val="22"/>
          </w:rPr>
          <w:tab/>
        </w:r>
        <w:r w:rsidR="004546C2" w:rsidRPr="00AF474A">
          <w:rPr>
            <w:rStyle w:val="Hypertextovodkaz"/>
            <w:noProof/>
          </w:rPr>
          <w:t>Prohlídka poruch exteriéru – fasád</w:t>
        </w:r>
        <w:r w:rsidR="004546C2">
          <w:rPr>
            <w:noProof/>
            <w:webHidden/>
          </w:rPr>
          <w:tab/>
        </w:r>
        <w:r w:rsidR="004546C2">
          <w:rPr>
            <w:noProof/>
            <w:webHidden/>
          </w:rPr>
          <w:fldChar w:fldCharType="begin"/>
        </w:r>
        <w:r w:rsidR="004546C2">
          <w:rPr>
            <w:noProof/>
            <w:webHidden/>
          </w:rPr>
          <w:instrText xml:space="preserve"> PAGEREF _Toc530640154 \h </w:instrText>
        </w:r>
        <w:r w:rsidR="004546C2">
          <w:rPr>
            <w:noProof/>
            <w:webHidden/>
          </w:rPr>
        </w:r>
        <w:r w:rsidR="004546C2">
          <w:rPr>
            <w:noProof/>
            <w:webHidden/>
          </w:rPr>
          <w:fldChar w:fldCharType="separate"/>
        </w:r>
        <w:r w:rsidR="00102C4C">
          <w:rPr>
            <w:noProof/>
            <w:webHidden/>
          </w:rPr>
          <w:t>104</w:t>
        </w:r>
        <w:r w:rsidR="004546C2">
          <w:rPr>
            <w:noProof/>
            <w:webHidden/>
          </w:rPr>
          <w:fldChar w:fldCharType="end"/>
        </w:r>
      </w:hyperlink>
    </w:p>
    <w:p w:rsidR="004546C2" w:rsidRDefault="00BC2F69">
      <w:pPr>
        <w:pStyle w:val="Obsah3"/>
        <w:tabs>
          <w:tab w:val="left" w:pos="1200"/>
          <w:tab w:val="right" w:leader="dot" w:pos="9061"/>
        </w:tabs>
        <w:rPr>
          <w:rFonts w:asciiTheme="minorHAnsi" w:eastAsiaTheme="minorEastAsia" w:hAnsiTheme="minorHAnsi" w:cstheme="minorBidi"/>
          <w:noProof/>
          <w:sz w:val="22"/>
          <w:szCs w:val="22"/>
        </w:rPr>
      </w:pPr>
      <w:hyperlink w:anchor="_Toc530640155" w:history="1">
        <w:r w:rsidR="004546C2" w:rsidRPr="00AF474A">
          <w:rPr>
            <w:rStyle w:val="Hypertextovodkaz"/>
            <w:noProof/>
          </w:rPr>
          <w:t>9.8.3</w:t>
        </w:r>
        <w:r w:rsidR="004546C2">
          <w:rPr>
            <w:rFonts w:asciiTheme="minorHAnsi" w:eastAsiaTheme="minorEastAsia" w:hAnsiTheme="minorHAnsi" w:cstheme="minorBidi"/>
            <w:noProof/>
            <w:sz w:val="22"/>
            <w:szCs w:val="22"/>
          </w:rPr>
          <w:tab/>
        </w:r>
        <w:r w:rsidR="004546C2" w:rsidRPr="00AF474A">
          <w:rPr>
            <w:rStyle w:val="Hypertextovodkaz"/>
            <w:noProof/>
          </w:rPr>
          <w:t>Rekapitulace zjištěných poruch a vad</w:t>
        </w:r>
        <w:r w:rsidR="004546C2">
          <w:rPr>
            <w:noProof/>
            <w:webHidden/>
          </w:rPr>
          <w:tab/>
        </w:r>
        <w:r w:rsidR="004546C2">
          <w:rPr>
            <w:noProof/>
            <w:webHidden/>
          </w:rPr>
          <w:fldChar w:fldCharType="begin"/>
        </w:r>
        <w:r w:rsidR="004546C2">
          <w:rPr>
            <w:noProof/>
            <w:webHidden/>
          </w:rPr>
          <w:instrText xml:space="preserve"> PAGEREF _Toc530640155 \h </w:instrText>
        </w:r>
        <w:r w:rsidR="004546C2">
          <w:rPr>
            <w:noProof/>
            <w:webHidden/>
          </w:rPr>
        </w:r>
        <w:r w:rsidR="004546C2">
          <w:rPr>
            <w:noProof/>
            <w:webHidden/>
          </w:rPr>
          <w:fldChar w:fldCharType="separate"/>
        </w:r>
        <w:r w:rsidR="00102C4C">
          <w:rPr>
            <w:noProof/>
            <w:webHidden/>
          </w:rPr>
          <w:t>104</w:t>
        </w:r>
        <w:r w:rsidR="004546C2">
          <w:rPr>
            <w:noProof/>
            <w:webHidden/>
          </w:rPr>
          <w:fldChar w:fldCharType="end"/>
        </w:r>
      </w:hyperlink>
    </w:p>
    <w:p w:rsidR="004546C2" w:rsidRDefault="00BC2F69">
      <w:pPr>
        <w:pStyle w:val="Obsah2"/>
        <w:tabs>
          <w:tab w:val="left" w:pos="960"/>
          <w:tab w:val="right" w:leader="dot" w:pos="9061"/>
        </w:tabs>
        <w:rPr>
          <w:rFonts w:asciiTheme="minorHAnsi" w:eastAsiaTheme="minorEastAsia" w:hAnsiTheme="minorHAnsi" w:cstheme="minorBidi"/>
          <w:noProof/>
          <w:sz w:val="22"/>
          <w:szCs w:val="22"/>
        </w:rPr>
      </w:pPr>
      <w:hyperlink w:anchor="_Toc530640156" w:history="1">
        <w:r w:rsidR="004546C2" w:rsidRPr="00AF474A">
          <w:rPr>
            <w:rStyle w:val="Hypertextovodkaz"/>
            <w:noProof/>
          </w:rPr>
          <w:t>9.9</w:t>
        </w:r>
        <w:r w:rsidR="004546C2">
          <w:rPr>
            <w:rFonts w:asciiTheme="minorHAnsi" w:eastAsiaTheme="minorEastAsia" w:hAnsiTheme="minorHAnsi" w:cstheme="minorBidi"/>
            <w:noProof/>
            <w:sz w:val="22"/>
            <w:szCs w:val="22"/>
          </w:rPr>
          <w:tab/>
        </w:r>
        <w:r w:rsidR="004546C2" w:rsidRPr="00AF474A">
          <w:rPr>
            <w:rStyle w:val="Hypertextovodkaz"/>
            <w:noProof/>
          </w:rPr>
          <w:t>Výskyt materiálů s přítomnosti azbestových vláken</w:t>
        </w:r>
        <w:r w:rsidR="004546C2">
          <w:rPr>
            <w:noProof/>
            <w:webHidden/>
          </w:rPr>
          <w:tab/>
        </w:r>
        <w:r w:rsidR="004546C2">
          <w:rPr>
            <w:noProof/>
            <w:webHidden/>
          </w:rPr>
          <w:fldChar w:fldCharType="begin"/>
        </w:r>
        <w:r w:rsidR="004546C2">
          <w:rPr>
            <w:noProof/>
            <w:webHidden/>
          </w:rPr>
          <w:instrText xml:space="preserve"> PAGEREF _Toc530640156 \h </w:instrText>
        </w:r>
        <w:r w:rsidR="004546C2">
          <w:rPr>
            <w:noProof/>
            <w:webHidden/>
          </w:rPr>
        </w:r>
        <w:r w:rsidR="004546C2">
          <w:rPr>
            <w:noProof/>
            <w:webHidden/>
          </w:rPr>
          <w:fldChar w:fldCharType="separate"/>
        </w:r>
        <w:r w:rsidR="00102C4C">
          <w:rPr>
            <w:noProof/>
            <w:webHidden/>
          </w:rPr>
          <w:t>104</w:t>
        </w:r>
        <w:r w:rsidR="004546C2">
          <w:rPr>
            <w:noProof/>
            <w:webHidden/>
          </w:rPr>
          <w:fldChar w:fldCharType="end"/>
        </w:r>
      </w:hyperlink>
    </w:p>
    <w:p w:rsidR="004546C2" w:rsidRDefault="00BC2F69">
      <w:pPr>
        <w:pStyle w:val="Obsah1"/>
        <w:rPr>
          <w:rFonts w:asciiTheme="minorHAnsi" w:eastAsiaTheme="minorEastAsia" w:hAnsiTheme="minorHAnsi" w:cstheme="minorBidi"/>
          <w:sz w:val="22"/>
          <w:szCs w:val="22"/>
          <w:u w:val="none"/>
        </w:rPr>
      </w:pPr>
      <w:hyperlink w:anchor="_Toc530640157" w:history="1">
        <w:r w:rsidR="004546C2" w:rsidRPr="00AF474A">
          <w:rPr>
            <w:rStyle w:val="Hypertextovodkaz"/>
          </w:rPr>
          <w:t>10</w:t>
        </w:r>
        <w:r w:rsidR="004546C2">
          <w:rPr>
            <w:rFonts w:asciiTheme="minorHAnsi" w:eastAsiaTheme="minorEastAsia" w:hAnsiTheme="minorHAnsi" w:cstheme="minorBidi"/>
            <w:sz w:val="22"/>
            <w:szCs w:val="22"/>
            <w:u w:val="none"/>
          </w:rPr>
          <w:tab/>
        </w:r>
        <w:r w:rsidR="004546C2" w:rsidRPr="00AF474A">
          <w:rPr>
            <w:rStyle w:val="Hypertextovodkaz"/>
          </w:rPr>
          <w:t>ZÁVĚR</w:t>
        </w:r>
        <w:r w:rsidR="004546C2">
          <w:rPr>
            <w:webHidden/>
          </w:rPr>
          <w:tab/>
        </w:r>
        <w:r w:rsidR="004546C2">
          <w:rPr>
            <w:webHidden/>
          </w:rPr>
          <w:fldChar w:fldCharType="begin"/>
        </w:r>
        <w:r w:rsidR="004546C2">
          <w:rPr>
            <w:webHidden/>
          </w:rPr>
          <w:instrText xml:space="preserve"> PAGEREF _Toc530640157 \h </w:instrText>
        </w:r>
        <w:r w:rsidR="004546C2">
          <w:rPr>
            <w:webHidden/>
          </w:rPr>
        </w:r>
        <w:r w:rsidR="004546C2">
          <w:rPr>
            <w:webHidden/>
          </w:rPr>
          <w:fldChar w:fldCharType="separate"/>
        </w:r>
        <w:r w:rsidR="00102C4C">
          <w:rPr>
            <w:webHidden/>
          </w:rPr>
          <w:t>105</w:t>
        </w:r>
        <w:r w:rsidR="004546C2">
          <w:rPr>
            <w:webHidden/>
          </w:rPr>
          <w:fldChar w:fldCharType="end"/>
        </w:r>
      </w:hyperlink>
    </w:p>
    <w:p w:rsidR="00827007" w:rsidRPr="00917D6F" w:rsidRDefault="005D5A01" w:rsidP="005F58AA">
      <w:pPr>
        <w:pStyle w:val="Zhlav"/>
        <w:tabs>
          <w:tab w:val="clear" w:pos="4536"/>
          <w:tab w:val="clear" w:pos="9072"/>
        </w:tabs>
        <w:rPr>
          <w:rFonts w:eastAsia="MS Mincho"/>
          <w:sz w:val="22"/>
          <w:szCs w:val="22"/>
        </w:rPr>
      </w:pPr>
      <w:r w:rsidRPr="009C037B">
        <w:rPr>
          <w:rFonts w:eastAsia="MS Mincho"/>
          <w:color w:val="FF0000"/>
          <w:sz w:val="22"/>
          <w:szCs w:val="22"/>
        </w:rPr>
        <w:fldChar w:fldCharType="end"/>
      </w:r>
    </w:p>
    <w:p w:rsidR="004446FB" w:rsidRPr="00917D6F" w:rsidRDefault="004446FB" w:rsidP="004446FB">
      <w:pPr>
        <w:rPr>
          <w:rFonts w:eastAsia="MS Mincho"/>
          <w:b/>
          <w:szCs w:val="24"/>
          <w:u w:val="single"/>
        </w:rPr>
      </w:pPr>
      <w:r w:rsidRPr="00917D6F">
        <w:rPr>
          <w:rFonts w:eastAsia="MS Mincho"/>
          <w:b/>
          <w:szCs w:val="24"/>
          <w:u w:val="single"/>
        </w:rPr>
        <w:t>Seznam příloh</w:t>
      </w:r>
    </w:p>
    <w:p w:rsidR="004446FB" w:rsidRPr="00917D6F" w:rsidRDefault="004446FB" w:rsidP="005D50C1">
      <w:pPr>
        <w:tabs>
          <w:tab w:val="left" w:pos="1588"/>
          <w:tab w:val="right" w:leader="dot" w:pos="8789"/>
        </w:tabs>
        <w:spacing w:before="120" w:line="276" w:lineRule="auto"/>
        <w:rPr>
          <w:szCs w:val="24"/>
        </w:rPr>
      </w:pPr>
      <w:r w:rsidRPr="00917D6F">
        <w:rPr>
          <w:b/>
          <w:bCs/>
          <w:szCs w:val="24"/>
        </w:rPr>
        <w:t xml:space="preserve">Příloha </w:t>
      </w:r>
      <w:proofErr w:type="spellStart"/>
      <w:proofErr w:type="gramStart"/>
      <w:r w:rsidRPr="00917D6F">
        <w:rPr>
          <w:b/>
          <w:bCs/>
          <w:szCs w:val="24"/>
        </w:rPr>
        <w:t>č.</w:t>
      </w:r>
      <w:r w:rsidR="00DD2862" w:rsidRPr="00917D6F">
        <w:rPr>
          <w:b/>
          <w:bCs/>
          <w:szCs w:val="24"/>
        </w:rPr>
        <w:t>I</w:t>
      </w:r>
      <w:proofErr w:type="spellEnd"/>
      <w:proofErr w:type="gramEnd"/>
      <w:r w:rsidRPr="00917D6F">
        <w:rPr>
          <w:b/>
          <w:bCs/>
          <w:szCs w:val="24"/>
        </w:rPr>
        <w:tab/>
      </w:r>
      <w:r w:rsidRPr="00917D6F">
        <w:rPr>
          <w:szCs w:val="24"/>
        </w:rPr>
        <w:t>Seznam použitých podkladů, norem a literatury</w:t>
      </w:r>
      <w:r w:rsidRPr="00917D6F">
        <w:rPr>
          <w:szCs w:val="24"/>
        </w:rPr>
        <w:tab/>
      </w:r>
      <w:r w:rsidR="00535BD8" w:rsidRPr="00917D6F">
        <w:rPr>
          <w:szCs w:val="24"/>
        </w:rPr>
        <w:t>( 1 x A4 )</w:t>
      </w:r>
    </w:p>
    <w:p w:rsidR="00DA6B0C" w:rsidRPr="003247F3" w:rsidRDefault="00920257" w:rsidP="005D50C1">
      <w:pPr>
        <w:tabs>
          <w:tab w:val="left" w:pos="1588"/>
          <w:tab w:val="right" w:leader="dot" w:pos="8789"/>
        </w:tabs>
        <w:spacing w:before="120" w:line="276" w:lineRule="auto"/>
        <w:rPr>
          <w:szCs w:val="24"/>
        </w:rPr>
      </w:pPr>
      <w:r w:rsidRPr="003247F3">
        <w:rPr>
          <w:b/>
          <w:bCs/>
          <w:szCs w:val="24"/>
        </w:rPr>
        <w:t xml:space="preserve">Příloha </w:t>
      </w:r>
      <w:proofErr w:type="spellStart"/>
      <w:r w:rsidRPr="003247F3">
        <w:rPr>
          <w:b/>
          <w:bCs/>
          <w:szCs w:val="24"/>
        </w:rPr>
        <w:t>č.II</w:t>
      </w:r>
      <w:proofErr w:type="spellEnd"/>
      <w:r w:rsidRPr="003247F3">
        <w:rPr>
          <w:b/>
          <w:bCs/>
          <w:szCs w:val="24"/>
        </w:rPr>
        <w:tab/>
      </w:r>
      <w:r w:rsidR="009F0FB1" w:rsidRPr="003247F3">
        <w:rPr>
          <w:bCs/>
          <w:szCs w:val="24"/>
        </w:rPr>
        <w:t>Půdor</w:t>
      </w:r>
      <w:r w:rsidR="009F0FB1" w:rsidRPr="003247F3">
        <w:rPr>
          <w:szCs w:val="24"/>
        </w:rPr>
        <w:t xml:space="preserve">ysné schéma podlaží - </w:t>
      </w:r>
      <w:r w:rsidR="00917D6F" w:rsidRPr="003247F3">
        <w:rPr>
          <w:szCs w:val="24"/>
        </w:rPr>
        <w:t>rozmístě</w:t>
      </w:r>
      <w:r w:rsidR="009F0FB1" w:rsidRPr="003247F3">
        <w:rPr>
          <w:szCs w:val="24"/>
        </w:rPr>
        <w:t>ní sond</w:t>
      </w:r>
      <w:r w:rsidR="00634406" w:rsidRPr="003247F3">
        <w:rPr>
          <w:szCs w:val="24"/>
        </w:rPr>
        <w:t xml:space="preserve">, </w:t>
      </w:r>
      <w:r w:rsidR="00476291" w:rsidRPr="003247F3">
        <w:rPr>
          <w:szCs w:val="24"/>
        </w:rPr>
        <w:t>značení</w:t>
      </w:r>
      <w:r w:rsidR="00634406" w:rsidRPr="003247F3">
        <w:rPr>
          <w:szCs w:val="24"/>
        </w:rPr>
        <w:t xml:space="preserve"> krovů</w:t>
      </w:r>
      <w:proofErr w:type="gramStart"/>
      <w:r w:rsidR="009F0FB1" w:rsidRPr="003247F3">
        <w:rPr>
          <w:szCs w:val="24"/>
        </w:rPr>
        <w:tab/>
        <w:t>(</w:t>
      </w:r>
      <w:r w:rsidR="003247F3" w:rsidRPr="003247F3">
        <w:rPr>
          <w:szCs w:val="24"/>
        </w:rPr>
        <w:t xml:space="preserve"> </w:t>
      </w:r>
      <w:r w:rsidR="00917D6F" w:rsidRPr="003247F3">
        <w:rPr>
          <w:szCs w:val="24"/>
        </w:rPr>
        <w:t>7</w:t>
      </w:r>
      <w:proofErr w:type="gramEnd"/>
      <w:r w:rsidR="009F0FB1" w:rsidRPr="003247F3">
        <w:rPr>
          <w:szCs w:val="24"/>
        </w:rPr>
        <w:t xml:space="preserve"> xA</w:t>
      </w:r>
      <w:r w:rsidR="00E87B23" w:rsidRPr="003247F3">
        <w:rPr>
          <w:szCs w:val="24"/>
        </w:rPr>
        <w:t>3</w:t>
      </w:r>
      <w:r w:rsidR="009F0FB1" w:rsidRPr="003247F3">
        <w:rPr>
          <w:szCs w:val="24"/>
        </w:rPr>
        <w:t xml:space="preserve"> )</w:t>
      </w:r>
    </w:p>
    <w:p w:rsidR="00DA6B0C" w:rsidRPr="003247F3" w:rsidRDefault="00DA6B0C" w:rsidP="005D50C1">
      <w:pPr>
        <w:tabs>
          <w:tab w:val="left" w:pos="1588"/>
          <w:tab w:val="right" w:leader="dot" w:pos="8789"/>
        </w:tabs>
        <w:spacing w:before="120" w:line="276" w:lineRule="auto"/>
        <w:rPr>
          <w:szCs w:val="24"/>
        </w:rPr>
      </w:pPr>
      <w:r w:rsidRPr="003247F3">
        <w:rPr>
          <w:b/>
          <w:bCs/>
          <w:szCs w:val="24"/>
        </w:rPr>
        <w:t>Příloha č.III</w:t>
      </w:r>
      <w:r w:rsidR="005F44B4" w:rsidRPr="003247F3">
        <w:rPr>
          <w:b/>
          <w:bCs/>
          <w:szCs w:val="24"/>
        </w:rPr>
        <w:t>.1</w:t>
      </w:r>
      <w:r w:rsidRPr="003247F3">
        <w:rPr>
          <w:b/>
          <w:bCs/>
          <w:szCs w:val="24"/>
        </w:rPr>
        <w:tab/>
      </w:r>
      <w:r w:rsidR="005F44B4" w:rsidRPr="003247F3">
        <w:rPr>
          <w:bCs/>
          <w:szCs w:val="24"/>
        </w:rPr>
        <w:t>Půdor</w:t>
      </w:r>
      <w:r w:rsidR="005F44B4" w:rsidRPr="003247F3">
        <w:rPr>
          <w:szCs w:val="24"/>
        </w:rPr>
        <w:t>ysné schéma podlaží - zakreslení poruch</w:t>
      </w:r>
      <w:proofErr w:type="gramStart"/>
      <w:r w:rsidRPr="003247F3">
        <w:rPr>
          <w:szCs w:val="24"/>
        </w:rPr>
        <w:tab/>
        <w:t>(</w:t>
      </w:r>
      <w:r w:rsidR="003247F3" w:rsidRPr="003247F3">
        <w:rPr>
          <w:szCs w:val="24"/>
        </w:rPr>
        <w:t xml:space="preserve"> </w:t>
      </w:r>
      <w:r w:rsidR="00917D6F" w:rsidRPr="003247F3">
        <w:rPr>
          <w:szCs w:val="24"/>
        </w:rPr>
        <w:t>5</w:t>
      </w:r>
      <w:proofErr w:type="gramEnd"/>
      <w:r w:rsidRPr="003247F3">
        <w:rPr>
          <w:szCs w:val="24"/>
        </w:rPr>
        <w:t>x</w:t>
      </w:r>
      <w:r w:rsidR="003247F3" w:rsidRPr="003247F3">
        <w:rPr>
          <w:szCs w:val="24"/>
        </w:rPr>
        <w:t xml:space="preserve"> </w:t>
      </w:r>
      <w:r w:rsidRPr="003247F3">
        <w:rPr>
          <w:szCs w:val="24"/>
        </w:rPr>
        <w:t>A</w:t>
      </w:r>
      <w:r w:rsidR="00E87B23" w:rsidRPr="003247F3">
        <w:rPr>
          <w:szCs w:val="24"/>
        </w:rPr>
        <w:t>3</w:t>
      </w:r>
      <w:r w:rsidRPr="003247F3">
        <w:rPr>
          <w:szCs w:val="24"/>
        </w:rPr>
        <w:t xml:space="preserve"> )</w:t>
      </w:r>
    </w:p>
    <w:p w:rsidR="00DA6B0C" w:rsidRPr="003247F3" w:rsidRDefault="00DA6B0C" w:rsidP="005D50C1">
      <w:pPr>
        <w:tabs>
          <w:tab w:val="left" w:pos="1588"/>
          <w:tab w:val="right" w:leader="dot" w:pos="8789"/>
        </w:tabs>
        <w:spacing w:before="120" w:line="276" w:lineRule="auto"/>
        <w:rPr>
          <w:szCs w:val="24"/>
        </w:rPr>
      </w:pPr>
      <w:r w:rsidRPr="003247F3">
        <w:rPr>
          <w:b/>
          <w:bCs/>
          <w:szCs w:val="24"/>
        </w:rPr>
        <w:t>Příloha č.III</w:t>
      </w:r>
      <w:r w:rsidR="005F44B4" w:rsidRPr="003247F3">
        <w:rPr>
          <w:b/>
          <w:bCs/>
          <w:szCs w:val="24"/>
        </w:rPr>
        <w:t>.2</w:t>
      </w:r>
      <w:r w:rsidRPr="003247F3">
        <w:rPr>
          <w:b/>
          <w:bCs/>
          <w:szCs w:val="24"/>
        </w:rPr>
        <w:tab/>
      </w:r>
      <w:r w:rsidR="005F44B4" w:rsidRPr="003247F3">
        <w:rPr>
          <w:bCs/>
          <w:szCs w:val="24"/>
        </w:rPr>
        <w:t xml:space="preserve">Pohledové </w:t>
      </w:r>
      <w:r w:rsidR="005F44B4" w:rsidRPr="003247F3">
        <w:rPr>
          <w:szCs w:val="24"/>
        </w:rPr>
        <w:t xml:space="preserve">schéma </w:t>
      </w:r>
      <w:proofErr w:type="gramStart"/>
      <w:r w:rsidR="005F44B4" w:rsidRPr="003247F3">
        <w:rPr>
          <w:szCs w:val="24"/>
        </w:rPr>
        <w:t>objektu  -</w:t>
      </w:r>
      <w:proofErr w:type="gramEnd"/>
      <w:r w:rsidR="005F44B4" w:rsidRPr="003247F3">
        <w:rPr>
          <w:szCs w:val="24"/>
        </w:rPr>
        <w:t xml:space="preserve"> zakreslení poruch</w:t>
      </w:r>
      <w:r w:rsidRPr="003247F3">
        <w:rPr>
          <w:szCs w:val="24"/>
        </w:rPr>
        <w:tab/>
        <w:t xml:space="preserve">( </w:t>
      </w:r>
      <w:r w:rsidR="00917D6F" w:rsidRPr="003247F3">
        <w:rPr>
          <w:szCs w:val="24"/>
        </w:rPr>
        <w:t>3</w:t>
      </w:r>
      <w:r w:rsidRPr="003247F3">
        <w:rPr>
          <w:szCs w:val="24"/>
        </w:rPr>
        <w:t xml:space="preserve"> x A</w:t>
      </w:r>
      <w:r w:rsidR="00917D6F" w:rsidRPr="003247F3">
        <w:rPr>
          <w:szCs w:val="24"/>
        </w:rPr>
        <w:t>3</w:t>
      </w:r>
      <w:r w:rsidRPr="003247F3">
        <w:rPr>
          <w:szCs w:val="24"/>
        </w:rPr>
        <w:t xml:space="preserve"> )</w:t>
      </w:r>
    </w:p>
    <w:p w:rsidR="0078204A" w:rsidRPr="00ED59D3" w:rsidRDefault="00C017B8" w:rsidP="005D50C1">
      <w:pPr>
        <w:tabs>
          <w:tab w:val="left" w:pos="1588"/>
          <w:tab w:val="right" w:leader="dot" w:pos="8789"/>
        </w:tabs>
        <w:spacing w:before="120" w:line="276" w:lineRule="auto"/>
        <w:rPr>
          <w:szCs w:val="24"/>
        </w:rPr>
      </w:pPr>
      <w:r w:rsidRPr="00ED59D3">
        <w:rPr>
          <w:b/>
          <w:bCs/>
          <w:szCs w:val="24"/>
        </w:rPr>
        <w:t xml:space="preserve">Příloha </w:t>
      </w:r>
      <w:proofErr w:type="spellStart"/>
      <w:r w:rsidRPr="00ED59D3">
        <w:rPr>
          <w:b/>
          <w:bCs/>
          <w:szCs w:val="24"/>
        </w:rPr>
        <w:t>č.I</w:t>
      </w:r>
      <w:r w:rsidR="00DA6B0C" w:rsidRPr="00ED59D3">
        <w:rPr>
          <w:b/>
          <w:bCs/>
          <w:szCs w:val="24"/>
        </w:rPr>
        <w:t>V</w:t>
      </w:r>
      <w:proofErr w:type="spellEnd"/>
      <w:r w:rsidR="0078204A" w:rsidRPr="00ED59D3">
        <w:rPr>
          <w:b/>
          <w:bCs/>
          <w:szCs w:val="24"/>
        </w:rPr>
        <w:tab/>
      </w:r>
      <w:r w:rsidR="00BE696B" w:rsidRPr="00ED59D3">
        <w:rPr>
          <w:bCs/>
          <w:szCs w:val="24"/>
        </w:rPr>
        <w:t>Protokol o zkoušce – s</w:t>
      </w:r>
      <w:r w:rsidR="00A970D0" w:rsidRPr="00ED59D3">
        <w:rPr>
          <w:bCs/>
          <w:szCs w:val="24"/>
        </w:rPr>
        <w:t xml:space="preserve">tanovení vlhkosti na vzorcích zdiva </w:t>
      </w:r>
      <w:proofErr w:type="gramStart"/>
      <w:r w:rsidR="00A970D0" w:rsidRPr="00ED59D3">
        <w:rPr>
          <w:szCs w:val="24"/>
        </w:rPr>
        <w:tab/>
        <w:t>( 1</w:t>
      </w:r>
      <w:proofErr w:type="gramEnd"/>
      <w:r w:rsidR="00A970D0" w:rsidRPr="00ED59D3">
        <w:rPr>
          <w:szCs w:val="24"/>
        </w:rPr>
        <w:t xml:space="preserve"> x A4 )</w:t>
      </w:r>
    </w:p>
    <w:p w:rsidR="00712D0C" w:rsidRPr="00ED59D3" w:rsidRDefault="00DA6B0C" w:rsidP="005D50C1">
      <w:pPr>
        <w:tabs>
          <w:tab w:val="left" w:pos="1588"/>
          <w:tab w:val="right" w:leader="dot" w:pos="8789"/>
        </w:tabs>
        <w:spacing w:before="120" w:line="276" w:lineRule="auto"/>
        <w:rPr>
          <w:szCs w:val="24"/>
        </w:rPr>
      </w:pPr>
      <w:r w:rsidRPr="00ED59D3">
        <w:rPr>
          <w:b/>
          <w:bCs/>
          <w:szCs w:val="24"/>
        </w:rPr>
        <w:t xml:space="preserve">Příloha </w:t>
      </w:r>
      <w:proofErr w:type="spellStart"/>
      <w:proofErr w:type="gramStart"/>
      <w:r w:rsidRPr="00ED59D3">
        <w:rPr>
          <w:b/>
          <w:bCs/>
          <w:szCs w:val="24"/>
        </w:rPr>
        <w:t>č.</w:t>
      </w:r>
      <w:r w:rsidR="00712D0C" w:rsidRPr="00ED59D3">
        <w:rPr>
          <w:b/>
          <w:bCs/>
          <w:szCs w:val="24"/>
        </w:rPr>
        <w:t>V</w:t>
      </w:r>
      <w:proofErr w:type="spellEnd"/>
      <w:proofErr w:type="gramEnd"/>
      <w:r w:rsidR="00712D0C" w:rsidRPr="00ED59D3">
        <w:rPr>
          <w:b/>
          <w:bCs/>
          <w:szCs w:val="24"/>
        </w:rPr>
        <w:tab/>
      </w:r>
      <w:r w:rsidR="00712D0C" w:rsidRPr="00ED59D3">
        <w:rPr>
          <w:bCs/>
          <w:szCs w:val="24"/>
        </w:rPr>
        <w:t>Laboratorní protokol – stanovení salinity zdiva</w:t>
      </w:r>
      <w:r w:rsidR="00712D0C" w:rsidRPr="00ED59D3">
        <w:rPr>
          <w:szCs w:val="24"/>
        </w:rPr>
        <w:tab/>
        <w:t>( 2 x A4 )</w:t>
      </w:r>
    </w:p>
    <w:p w:rsidR="00E11887" w:rsidRPr="00ED59D3" w:rsidRDefault="00E11887" w:rsidP="005D50C1">
      <w:pPr>
        <w:tabs>
          <w:tab w:val="left" w:pos="1588"/>
          <w:tab w:val="right" w:leader="dot" w:pos="8789"/>
        </w:tabs>
        <w:spacing w:before="120" w:line="276" w:lineRule="auto"/>
        <w:rPr>
          <w:szCs w:val="24"/>
        </w:rPr>
      </w:pPr>
      <w:r w:rsidRPr="00ED59D3">
        <w:rPr>
          <w:b/>
          <w:bCs/>
          <w:szCs w:val="24"/>
        </w:rPr>
        <w:t>Příloha č.V</w:t>
      </w:r>
      <w:r w:rsidR="00DA6B0C" w:rsidRPr="00ED59D3">
        <w:rPr>
          <w:b/>
          <w:bCs/>
          <w:szCs w:val="24"/>
        </w:rPr>
        <w:t>I</w:t>
      </w:r>
      <w:r w:rsidRPr="00ED59D3">
        <w:rPr>
          <w:b/>
          <w:bCs/>
          <w:szCs w:val="24"/>
        </w:rPr>
        <w:tab/>
      </w:r>
      <w:r w:rsidRPr="00ED59D3">
        <w:rPr>
          <w:bCs/>
          <w:szCs w:val="24"/>
        </w:rPr>
        <w:t>Výsledky měření na vzorcích zeminy</w:t>
      </w:r>
      <w:proofErr w:type="gramStart"/>
      <w:r w:rsidRPr="00ED59D3">
        <w:rPr>
          <w:bCs/>
          <w:szCs w:val="24"/>
        </w:rPr>
        <w:tab/>
        <w:t xml:space="preserve">( </w:t>
      </w:r>
      <w:r w:rsidR="00425FB6" w:rsidRPr="00ED59D3">
        <w:rPr>
          <w:bCs/>
          <w:szCs w:val="24"/>
        </w:rPr>
        <w:t>5</w:t>
      </w:r>
      <w:proofErr w:type="gramEnd"/>
      <w:r w:rsidRPr="00ED59D3">
        <w:rPr>
          <w:bCs/>
          <w:szCs w:val="24"/>
        </w:rPr>
        <w:t xml:space="preserve"> x A4 )</w:t>
      </w:r>
    </w:p>
    <w:p w:rsidR="00712D0C" w:rsidRPr="00ED59D3" w:rsidRDefault="00712D0C" w:rsidP="005D50C1">
      <w:pPr>
        <w:tabs>
          <w:tab w:val="left" w:pos="1588"/>
          <w:tab w:val="right" w:leader="dot" w:pos="8789"/>
        </w:tabs>
        <w:spacing w:before="120" w:line="276" w:lineRule="auto"/>
        <w:rPr>
          <w:szCs w:val="24"/>
        </w:rPr>
      </w:pPr>
      <w:r w:rsidRPr="00ED59D3">
        <w:rPr>
          <w:b/>
          <w:bCs/>
          <w:szCs w:val="24"/>
        </w:rPr>
        <w:t xml:space="preserve">Příloha </w:t>
      </w:r>
      <w:proofErr w:type="spellStart"/>
      <w:r w:rsidRPr="00ED59D3">
        <w:rPr>
          <w:b/>
          <w:bCs/>
          <w:szCs w:val="24"/>
        </w:rPr>
        <w:t>č.VI</w:t>
      </w:r>
      <w:r w:rsidR="00DA6B0C" w:rsidRPr="00ED59D3">
        <w:rPr>
          <w:b/>
          <w:bCs/>
          <w:szCs w:val="24"/>
        </w:rPr>
        <w:t>I</w:t>
      </w:r>
      <w:proofErr w:type="spellEnd"/>
      <w:r w:rsidRPr="00ED59D3">
        <w:rPr>
          <w:b/>
          <w:bCs/>
          <w:szCs w:val="24"/>
        </w:rPr>
        <w:tab/>
      </w:r>
      <w:r w:rsidRPr="00ED59D3">
        <w:rPr>
          <w:bCs/>
          <w:szCs w:val="24"/>
        </w:rPr>
        <w:t xml:space="preserve">Kalibrační protokoly Schmidtových tvrdoměrů </w:t>
      </w:r>
      <w:proofErr w:type="gramStart"/>
      <w:r w:rsidRPr="00ED59D3">
        <w:rPr>
          <w:bCs/>
          <w:szCs w:val="24"/>
        </w:rPr>
        <w:t>NR  a</w:t>
      </w:r>
      <w:proofErr w:type="gramEnd"/>
      <w:r w:rsidRPr="00ED59D3">
        <w:rPr>
          <w:bCs/>
          <w:szCs w:val="24"/>
        </w:rPr>
        <w:t xml:space="preserve"> LB</w:t>
      </w:r>
      <w:r w:rsidRPr="00ED59D3">
        <w:rPr>
          <w:bCs/>
          <w:szCs w:val="24"/>
        </w:rPr>
        <w:tab/>
      </w:r>
      <w:r w:rsidRPr="00ED59D3">
        <w:rPr>
          <w:szCs w:val="24"/>
        </w:rPr>
        <w:t>( 2 x A4 )</w:t>
      </w:r>
    </w:p>
    <w:p w:rsidR="00BE696B" w:rsidRPr="00C814F4" w:rsidRDefault="00E11887" w:rsidP="005D50C1">
      <w:pPr>
        <w:tabs>
          <w:tab w:val="left" w:pos="1588"/>
          <w:tab w:val="right" w:leader="dot" w:pos="8789"/>
        </w:tabs>
        <w:spacing w:before="120" w:line="276" w:lineRule="auto"/>
        <w:rPr>
          <w:szCs w:val="24"/>
        </w:rPr>
      </w:pPr>
      <w:r w:rsidRPr="00C814F4">
        <w:rPr>
          <w:b/>
          <w:bCs/>
          <w:szCs w:val="24"/>
        </w:rPr>
        <w:t xml:space="preserve">Příloha </w:t>
      </w:r>
      <w:proofErr w:type="spellStart"/>
      <w:r w:rsidRPr="00C814F4">
        <w:rPr>
          <w:b/>
          <w:bCs/>
          <w:szCs w:val="24"/>
        </w:rPr>
        <w:t>č.V</w:t>
      </w:r>
      <w:r w:rsidR="009D06F0" w:rsidRPr="00C814F4">
        <w:rPr>
          <w:b/>
          <w:bCs/>
          <w:szCs w:val="24"/>
        </w:rPr>
        <w:t>II</w:t>
      </w:r>
      <w:r w:rsidR="00DA6B0C" w:rsidRPr="00C814F4">
        <w:rPr>
          <w:b/>
          <w:bCs/>
          <w:szCs w:val="24"/>
        </w:rPr>
        <w:t>I</w:t>
      </w:r>
      <w:proofErr w:type="spellEnd"/>
      <w:r w:rsidRPr="00C814F4">
        <w:rPr>
          <w:b/>
          <w:bCs/>
          <w:szCs w:val="24"/>
        </w:rPr>
        <w:tab/>
      </w:r>
      <w:r w:rsidRPr="00C814F4">
        <w:rPr>
          <w:bCs/>
          <w:szCs w:val="24"/>
        </w:rPr>
        <w:t>Fotodokumentace</w:t>
      </w:r>
      <w:proofErr w:type="gramStart"/>
      <w:r w:rsidRPr="00C814F4">
        <w:rPr>
          <w:szCs w:val="24"/>
        </w:rPr>
        <w:tab/>
        <w:t xml:space="preserve">( </w:t>
      </w:r>
      <w:r w:rsidR="006D3FFD" w:rsidRPr="00C814F4">
        <w:rPr>
          <w:szCs w:val="24"/>
        </w:rPr>
        <w:t>1</w:t>
      </w:r>
      <w:r w:rsidR="00C814F4" w:rsidRPr="00C814F4">
        <w:rPr>
          <w:szCs w:val="24"/>
        </w:rPr>
        <w:t>9</w:t>
      </w:r>
      <w:proofErr w:type="gramEnd"/>
      <w:r w:rsidRPr="00C814F4">
        <w:rPr>
          <w:szCs w:val="24"/>
        </w:rPr>
        <w:t xml:space="preserve"> x A4 )</w:t>
      </w:r>
    </w:p>
    <w:p w:rsidR="0000244A" w:rsidRPr="00ED59D3" w:rsidRDefault="0000244A" w:rsidP="005D50C1">
      <w:pPr>
        <w:tabs>
          <w:tab w:val="left" w:pos="1588"/>
          <w:tab w:val="right" w:leader="dot" w:pos="8789"/>
        </w:tabs>
        <w:spacing w:before="120" w:line="276" w:lineRule="auto"/>
        <w:rPr>
          <w:szCs w:val="24"/>
        </w:rPr>
      </w:pPr>
      <w:r w:rsidRPr="00ED59D3">
        <w:rPr>
          <w:b/>
          <w:bCs/>
          <w:szCs w:val="24"/>
        </w:rPr>
        <w:t xml:space="preserve">Příloha </w:t>
      </w:r>
      <w:proofErr w:type="spellStart"/>
      <w:r w:rsidRPr="00ED59D3">
        <w:rPr>
          <w:b/>
          <w:bCs/>
          <w:szCs w:val="24"/>
        </w:rPr>
        <w:t>č.</w:t>
      </w:r>
      <w:r w:rsidR="00DA6B0C" w:rsidRPr="00ED59D3">
        <w:rPr>
          <w:b/>
          <w:bCs/>
          <w:szCs w:val="24"/>
        </w:rPr>
        <w:t>IX</w:t>
      </w:r>
      <w:proofErr w:type="spellEnd"/>
      <w:r w:rsidRPr="00ED59D3">
        <w:rPr>
          <w:b/>
          <w:bCs/>
          <w:szCs w:val="24"/>
        </w:rPr>
        <w:tab/>
      </w:r>
      <w:r w:rsidRPr="00ED59D3">
        <w:rPr>
          <w:bCs/>
          <w:szCs w:val="24"/>
        </w:rPr>
        <w:t>Protokol o laboratorním vyšetření vzorků dřeva</w:t>
      </w:r>
      <w:r w:rsidRPr="00ED59D3">
        <w:rPr>
          <w:b/>
          <w:bCs/>
          <w:szCs w:val="24"/>
        </w:rPr>
        <w:t xml:space="preserve"> </w:t>
      </w:r>
      <w:proofErr w:type="gramStart"/>
      <w:r w:rsidRPr="00ED59D3">
        <w:rPr>
          <w:szCs w:val="24"/>
        </w:rPr>
        <w:tab/>
        <w:t>( 1</w:t>
      </w:r>
      <w:r w:rsidR="00ED59D3" w:rsidRPr="00ED59D3">
        <w:rPr>
          <w:szCs w:val="24"/>
        </w:rPr>
        <w:t>0</w:t>
      </w:r>
      <w:proofErr w:type="gramEnd"/>
      <w:r w:rsidRPr="00ED59D3">
        <w:rPr>
          <w:szCs w:val="24"/>
        </w:rPr>
        <w:t xml:space="preserve"> x A4 )</w:t>
      </w:r>
    </w:p>
    <w:p w:rsidR="00274D2D" w:rsidRPr="00ED59D3" w:rsidRDefault="00274D2D" w:rsidP="005D50C1">
      <w:pPr>
        <w:tabs>
          <w:tab w:val="left" w:pos="1588"/>
          <w:tab w:val="right" w:leader="dot" w:pos="8789"/>
        </w:tabs>
        <w:spacing w:before="120" w:line="276" w:lineRule="auto"/>
        <w:rPr>
          <w:szCs w:val="24"/>
        </w:rPr>
      </w:pPr>
      <w:r w:rsidRPr="00ED59D3">
        <w:rPr>
          <w:b/>
          <w:bCs/>
          <w:szCs w:val="24"/>
        </w:rPr>
        <w:t xml:space="preserve">Příloha </w:t>
      </w:r>
      <w:proofErr w:type="spellStart"/>
      <w:r w:rsidRPr="00ED59D3">
        <w:rPr>
          <w:b/>
          <w:bCs/>
          <w:szCs w:val="24"/>
        </w:rPr>
        <w:t>č.X</w:t>
      </w:r>
      <w:proofErr w:type="spellEnd"/>
      <w:r w:rsidRPr="00ED59D3">
        <w:rPr>
          <w:b/>
          <w:bCs/>
          <w:szCs w:val="24"/>
        </w:rPr>
        <w:tab/>
      </w:r>
      <w:r w:rsidRPr="00ED59D3">
        <w:rPr>
          <w:bCs/>
          <w:szCs w:val="24"/>
        </w:rPr>
        <w:t>Zpráva č. 1</w:t>
      </w:r>
      <w:r w:rsidR="00ED59D3" w:rsidRPr="00ED59D3">
        <w:rPr>
          <w:bCs/>
          <w:szCs w:val="24"/>
        </w:rPr>
        <w:t>0</w:t>
      </w:r>
      <w:r w:rsidRPr="00ED59D3">
        <w:rPr>
          <w:bCs/>
          <w:szCs w:val="24"/>
        </w:rPr>
        <w:t>/201</w:t>
      </w:r>
      <w:r w:rsidR="00ED59D3" w:rsidRPr="00ED59D3">
        <w:rPr>
          <w:bCs/>
          <w:szCs w:val="24"/>
        </w:rPr>
        <w:t>8</w:t>
      </w:r>
      <w:r w:rsidRPr="00ED59D3">
        <w:rPr>
          <w:b/>
          <w:bCs/>
          <w:szCs w:val="24"/>
        </w:rPr>
        <w:t xml:space="preserve"> </w:t>
      </w:r>
      <w:r w:rsidRPr="00ED59D3">
        <w:rPr>
          <w:bCs/>
          <w:szCs w:val="24"/>
        </w:rPr>
        <w:t>o revizi hromosvodu</w:t>
      </w:r>
      <w:r w:rsidRPr="00ED59D3">
        <w:rPr>
          <w:b/>
          <w:bCs/>
          <w:szCs w:val="24"/>
        </w:rPr>
        <w:t xml:space="preserve"> </w:t>
      </w:r>
      <w:proofErr w:type="gramStart"/>
      <w:r w:rsidRPr="00ED59D3">
        <w:rPr>
          <w:szCs w:val="24"/>
        </w:rPr>
        <w:tab/>
        <w:t xml:space="preserve">( </w:t>
      </w:r>
      <w:r w:rsidR="00ED59D3" w:rsidRPr="00ED59D3">
        <w:rPr>
          <w:szCs w:val="24"/>
        </w:rPr>
        <w:t>2</w:t>
      </w:r>
      <w:proofErr w:type="gramEnd"/>
      <w:r w:rsidRPr="00ED59D3">
        <w:rPr>
          <w:szCs w:val="24"/>
        </w:rPr>
        <w:t xml:space="preserve"> x A4 )</w:t>
      </w:r>
    </w:p>
    <w:p w:rsidR="00917D6F" w:rsidRPr="00ED59D3" w:rsidRDefault="00917D6F" w:rsidP="005D50C1">
      <w:pPr>
        <w:tabs>
          <w:tab w:val="left" w:pos="1588"/>
          <w:tab w:val="right" w:leader="dot" w:pos="8789"/>
        </w:tabs>
        <w:spacing w:before="120" w:line="276" w:lineRule="auto"/>
        <w:rPr>
          <w:szCs w:val="24"/>
        </w:rPr>
      </w:pPr>
      <w:bookmarkStart w:id="3" w:name="_Hlk530493946"/>
      <w:r w:rsidRPr="00ED59D3">
        <w:rPr>
          <w:b/>
          <w:bCs/>
          <w:szCs w:val="24"/>
        </w:rPr>
        <w:t xml:space="preserve">Příloha </w:t>
      </w:r>
      <w:proofErr w:type="spellStart"/>
      <w:r w:rsidRPr="00ED59D3">
        <w:rPr>
          <w:b/>
          <w:bCs/>
          <w:szCs w:val="24"/>
        </w:rPr>
        <w:t>č.X</w:t>
      </w:r>
      <w:r>
        <w:rPr>
          <w:b/>
          <w:bCs/>
          <w:szCs w:val="24"/>
        </w:rPr>
        <w:t>I</w:t>
      </w:r>
      <w:proofErr w:type="spellEnd"/>
      <w:r w:rsidRPr="00ED59D3">
        <w:rPr>
          <w:b/>
          <w:bCs/>
          <w:szCs w:val="24"/>
        </w:rPr>
        <w:tab/>
      </w:r>
      <w:r>
        <w:rPr>
          <w:bCs/>
          <w:szCs w:val="24"/>
        </w:rPr>
        <w:t xml:space="preserve">Půdorysné schéma průběhu ležaté </w:t>
      </w:r>
      <w:proofErr w:type="gramStart"/>
      <w:r>
        <w:rPr>
          <w:bCs/>
          <w:szCs w:val="24"/>
        </w:rPr>
        <w:t xml:space="preserve">kanalizace </w:t>
      </w:r>
      <w:r w:rsidRPr="00ED59D3">
        <w:rPr>
          <w:b/>
          <w:bCs/>
          <w:szCs w:val="24"/>
        </w:rPr>
        <w:t xml:space="preserve"> </w:t>
      </w:r>
      <w:bookmarkEnd w:id="3"/>
      <w:r w:rsidRPr="00ED59D3">
        <w:rPr>
          <w:szCs w:val="24"/>
        </w:rPr>
        <w:tab/>
      </w:r>
      <w:proofErr w:type="gramEnd"/>
      <w:r w:rsidRPr="00ED59D3">
        <w:rPr>
          <w:szCs w:val="24"/>
        </w:rPr>
        <w:t xml:space="preserve">( </w:t>
      </w:r>
      <w:r>
        <w:rPr>
          <w:szCs w:val="24"/>
        </w:rPr>
        <w:t>1</w:t>
      </w:r>
      <w:r w:rsidRPr="00ED59D3">
        <w:rPr>
          <w:szCs w:val="24"/>
        </w:rPr>
        <w:t xml:space="preserve"> x A</w:t>
      </w:r>
      <w:r>
        <w:rPr>
          <w:szCs w:val="24"/>
        </w:rPr>
        <w:t>3</w:t>
      </w:r>
      <w:r w:rsidRPr="00ED59D3">
        <w:rPr>
          <w:szCs w:val="24"/>
        </w:rPr>
        <w:t xml:space="preserve"> )</w:t>
      </w:r>
    </w:p>
    <w:p w:rsidR="00F82817" w:rsidRPr="00ED59D3" w:rsidRDefault="00F82817" w:rsidP="00F82817">
      <w:pPr>
        <w:tabs>
          <w:tab w:val="left" w:pos="1588"/>
          <w:tab w:val="right" w:leader="dot" w:pos="8789"/>
        </w:tabs>
        <w:spacing w:before="120" w:line="276" w:lineRule="auto"/>
        <w:rPr>
          <w:szCs w:val="24"/>
        </w:rPr>
      </w:pPr>
      <w:r w:rsidRPr="00ED59D3">
        <w:rPr>
          <w:b/>
          <w:bCs/>
          <w:szCs w:val="24"/>
        </w:rPr>
        <w:t xml:space="preserve">Příloha </w:t>
      </w:r>
      <w:proofErr w:type="spellStart"/>
      <w:r w:rsidRPr="00ED59D3">
        <w:rPr>
          <w:b/>
          <w:bCs/>
          <w:szCs w:val="24"/>
        </w:rPr>
        <w:t>č.X</w:t>
      </w:r>
      <w:r>
        <w:rPr>
          <w:b/>
          <w:bCs/>
          <w:szCs w:val="24"/>
        </w:rPr>
        <w:t>II</w:t>
      </w:r>
      <w:proofErr w:type="spellEnd"/>
      <w:r w:rsidRPr="00ED59D3">
        <w:rPr>
          <w:b/>
          <w:bCs/>
          <w:szCs w:val="24"/>
        </w:rPr>
        <w:tab/>
      </w:r>
      <w:r w:rsidRPr="00ED59D3">
        <w:rPr>
          <w:szCs w:val="24"/>
        </w:rPr>
        <w:t xml:space="preserve">Kamerový záznam z prohlídky </w:t>
      </w:r>
      <w:r>
        <w:rPr>
          <w:szCs w:val="24"/>
        </w:rPr>
        <w:t>l</w:t>
      </w:r>
      <w:r>
        <w:rPr>
          <w:bCs/>
          <w:szCs w:val="24"/>
        </w:rPr>
        <w:t xml:space="preserve">ežaté </w:t>
      </w:r>
      <w:r w:rsidRPr="00ED59D3">
        <w:rPr>
          <w:szCs w:val="24"/>
        </w:rPr>
        <w:t>kanalizace</w:t>
      </w:r>
      <w:proofErr w:type="gramStart"/>
      <w:r w:rsidRPr="00ED59D3">
        <w:rPr>
          <w:szCs w:val="24"/>
        </w:rPr>
        <w:tab/>
        <w:t xml:space="preserve">( </w:t>
      </w:r>
      <w:r>
        <w:rPr>
          <w:szCs w:val="24"/>
        </w:rPr>
        <w:t>1</w:t>
      </w:r>
      <w:proofErr w:type="gramEnd"/>
      <w:r w:rsidRPr="00ED59D3">
        <w:rPr>
          <w:szCs w:val="24"/>
        </w:rPr>
        <w:t xml:space="preserve"> x </w:t>
      </w:r>
      <w:r>
        <w:rPr>
          <w:szCs w:val="24"/>
        </w:rPr>
        <w:t>DVD</w:t>
      </w:r>
      <w:r w:rsidRPr="00ED59D3">
        <w:rPr>
          <w:szCs w:val="24"/>
        </w:rPr>
        <w:t xml:space="preserve"> )</w:t>
      </w:r>
    </w:p>
    <w:p w:rsidR="002D7C0D" w:rsidRPr="009C037B" w:rsidRDefault="006C7B69" w:rsidP="005D50C1">
      <w:pPr>
        <w:tabs>
          <w:tab w:val="left" w:pos="1588"/>
          <w:tab w:val="right" w:leader="dot" w:pos="8789"/>
        </w:tabs>
        <w:spacing w:before="120" w:line="276" w:lineRule="auto"/>
        <w:rPr>
          <w:color w:val="FF0000"/>
          <w:sz w:val="20"/>
          <w:szCs w:val="24"/>
        </w:rPr>
      </w:pPr>
      <w:r w:rsidRPr="009C037B">
        <w:rPr>
          <w:color w:val="FF0000"/>
          <w:sz w:val="20"/>
          <w:szCs w:val="24"/>
        </w:rPr>
        <w:br w:type="page"/>
      </w:r>
    </w:p>
    <w:p w:rsidR="00C3324F" w:rsidRPr="009C037B" w:rsidRDefault="00C3324F">
      <w:pPr>
        <w:pStyle w:val="Nadpis1"/>
        <w:rPr>
          <w:rFonts w:eastAsia="MS Mincho"/>
          <w:color w:val="000000" w:themeColor="text1"/>
        </w:rPr>
      </w:pPr>
      <w:bookmarkStart w:id="4" w:name="_Toc530640081"/>
      <w:r w:rsidRPr="009C037B">
        <w:rPr>
          <w:rFonts w:eastAsia="MS Mincho"/>
          <w:color w:val="000000" w:themeColor="text1"/>
        </w:rPr>
        <w:lastRenderedPageBreak/>
        <w:t>ÚVOD</w:t>
      </w:r>
      <w:bookmarkEnd w:id="4"/>
    </w:p>
    <w:p w:rsidR="00A017D9" w:rsidRDefault="00A017D9" w:rsidP="00920257">
      <w:pPr>
        <w:rPr>
          <w:rFonts w:eastAsia="MS Mincho"/>
          <w:color w:val="000000" w:themeColor="text1"/>
        </w:rPr>
      </w:pPr>
    </w:p>
    <w:p w:rsidR="00626DA2" w:rsidRPr="009C037B" w:rsidRDefault="00626DA2" w:rsidP="00920257">
      <w:pPr>
        <w:rPr>
          <w:rFonts w:eastAsia="MS Mincho"/>
          <w:color w:val="000000" w:themeColor="text1"/>
        </w:rPr>
      </w:pPr>
    </w:p>
    <w:p w:rsidR="00C3324F" w:rsidRPr="009C037B" w:rsidRDefault="00C3324F" w:rsidP="00920257">
      <w:pPr>
        <w:pStyle w:val="Nadpis2"/>
        <w:spacing w:before="0"/>
        <w:rPr>
          <w:rFonts w:eastAsia="MS Mincho"/>
          <w:color w:val="000000" w:themeColor="text1"/>
        </w:rPr>
      </w:pPr>
      <w:bookmarkStart w:id="5" w:name="_Toc530640082"/>
      <w:r w:rsidRPr="009C037B">
        <w:rPr>
          <w:rFonts w:eastAsia="MS Mincho"/>
          <w:color w:val="000000" w:themeColor="text1"/>
        </w:rPr>
        <w:t>Objekt</w:t>
      </w:r>
      <w:bookmarkEnd w:id="5"/>
    </w:p>
    <w:p w:rsidR="00692B53" w:rsidRPr="009C037B" w:rsidRDefault="00692B53" w:rsidP="00920257">
      <w:pPr>
        <w:rPr>
          <w:rFonts w:eastAsia="MS Mincho"/>
          <w:color w:val="000000" w:themeColor="text1"/>
        </w:rPr>
      </w:pPr>
    </w:p>
    <w:p w:rsidR="00C3324F" w:rsidRPr="009C037B" w:rsidRDefault="00E3769E" w:rsidP="00920257">
      <w:pPr>
        <w:rPr>
          <w:rFonts w:eastAsia="MS Mincho"/>
          <w:color w:val="000000" w:themeColor="text1"/>
        </w:rPr>
      </w:pPr>
      <w:r w:rsidRPr="009C037B">
        <w:rPr>
          <w:rFonts w:eastAsia="MS Mincho"/>
          <w:color w:val="000000" w:themeColor="text1"/>
        </w:rPr>
        <w:t>mě</w:t>
      </w:r>
      <w:r w:rsidR="00C3324F" w:rsidRPr="009C037B">
        <w:rPr>
          <w:rFonts w:eastAsia="MS Mincho"/>
          <w:color w:val="000000" w:themeColor="text1"/>
        </w:rPr>
        <w:t xml:space="preserve">sto </w:t>
      </w:r>
      <w:r w:rsidR="00C3324F" w:rsidRPr="009C037B">
        <w:rPr>
          <w:rFonts w:eastAsia="MS Mincho"/>
          <w:color w:val="000000" w:themeColor="text1"/>
        </w:rPr>
        <w:tab/>
        <w:t>:</w:t>
      </w:r>
      <w:r w:rsidR="00C3324F" w:rsidRPr="009C037B">
        <w:rPr>
          <w:rFonts w:eastAsia="MS Mincho"/>
          <w:color w:val="000000" w:themeColor="text1"/>
        </w:rPr>
        <w:tab/>
      </w:r>
      <w:r w:rsidR="00D42503" w:rsidRPr="009C037B">
        <w:rPr>
          <w:rFonts w:eastAsia="MS Mincho"/>
          <w:color w:val="000000" w:themeColor="text1"/>
        </w:rPr>
        <w:tab/>
      </w:r>
      <w:r w:rsidR="005C7DA8" w:rsidRPr="009C037B">
        <w:rPr>
          <w:rFonts w:eastAsia="MS Mincho"/>
          <w:color w:val="000000" w:themeColor="text1"/>
        </w:rPr>
        <w:t>Frýdek-</w:t>
      </w:r>
      <w:r w:rsidR="0036179E" w:rsidRPr="009C037B">
        <w:rPr>
          <w:rFonts w:eastAsia="MS Mincho"/>
          <w:color w:val="000000" w:themeColor="text1"/>
        </w:rPr>
        <w:t>Místek</w:t>
      </w:r>
    </w:p>
    <w:p w:rsidR="00C3324F" w:rsidRPr="009C037B" w:rsidRDefault="00C3324F" w:rsidP="00920257">
      <w:pPr>
        <w:rPr>
          <w:rFonts w:eastAsia="MS Mincho"/>
          <w:color w:val="000000" w:themeColor="text1"/>
        </w:rPr>
      </w:pPr>
      <w:r w:rsidRPr="009C037B">
        <w:rPr>
          <w:rFonts w:eastAsia="MS Mincho"/>
          <w:color w:val="000000" w:themeColor="text1"/>
        </w:rPr>
        <w:t>ulice</w:t>
      </w:r>
      <w:r w:rsidRPr="009C037B">
        <w:rPr>
          <w:rFonts w:eastAsia="MS Mincho"/>
          <w:color w:val="000000" w:themeColor="text1"/>
        </w:rPr>
        <w:tab/>
        <w:t>:</w:t>
      </w:r>
      <w:r w:rsidRPr="009C037B">
        <w:rPr>
          <w:rFonts w:eastAsia="MS Mincho"/>
          <w:color w:val="000000" w:themeColor="text1"/>
        </w:rPr>
        <w:tab/>
      </w:r>
      <w:r w:rsidR="003B0627" w:rsidRPr="009C037B">
        <w:rPr>
          <w:rFonts w:eastAsia="MS Mincho"/>
          <w:color w:val="000000" w:themeColor="text1"/>
        </w:rPr>
        <w:tab/>
      </w:r>
      <w:r w:rsidR="00090D53" w:rsidRPr="009C037B">
        <w:rPr>
          <w:color w:val="000000" w:themeColor="text1"/>
        </w:rPr>
        <w:t>Palackého</w:t>
      </w:r>
      <w:r w:rsidR="00E11887" w:rsidRPr="009C037B">
        <w:rPr>
          <w:rFonts w:eastAsia="MS Mincho"/>
          <w:color w:val="000000" w:themeColor="text1"/>
        </w:rPr>
        <w:t xml:space="preserve"> </w:t>
      </w:r>
    </w:p>
    <w:p w:rsidR="00626DA2" w:rsidRPr="009C037B" w:rsidRDefault="000F2D5F" w:rsidP="00626DA2">
      <w:pPr>
        <w:rPr>
          <w:rFonts w:eastAsia="MS Mincho"/>
          <w:color w:val="000000" w:themeColor="text1"/>
        </w:rPr>
      </w:pPr>
      <w:r w:rsidRPr="009C037B">
        <w:rPr>
          <w:color w:val="000000" w:themeColor="text1"/>
        </w:rPr>
        <w:t xml:space="preserve">č.p.    </w:t>
      </w:r>
      <w:proofErr w:type="gramStart"/>
      <w:r w:rsidRPr="009C037B">
        <w:rPr>
          <w:color w:val="000000" w:themeColor="text1"/>
        </w:rPr>
        <w:t xml:space="preserve">  :</w:t>
      </w:r>
      <w:proofErr w:type="gramEnd"/>
      <w:r w:rsidRPr="009C037B">
        <w:rPr>
          <w:color w:val="000000" w:themeColor="text1"/>
        </w:rPr>
        <w:tab/>
      </w:r>
      <w:r w:rsidR="003B0627" w:rsidRPr="009C037B">
        <w:rPr>
          <w:color w:val="000000" w:themeColor="text1"/>
        </w:rPr>
        <w:tab/>
      </w:r>
      <w:r w:rsidR="00090D53" w:rsidRPr="009C037B">
        <w:rPr>
          <w:color w:val="000000" w:themeColor="text1"/>
        </w:rPr>
        <w:t>13</w:t>
      </w:r>
      <w:r w:rsidR="009C037B" w:rsidRPr="009C037B">
        <w:rPr>
          <w:color w:val="000000" w:themeColor="text1"/>
        </w:rPr>
        <w:t>3</w:t>
      </w:r>
      <w:r w:rsidR="00626DA2" w:rsidRPr="00626DA2">
        <w:rPr>
          <w:color w:val="000000" w:themeColor="text1"/>
        </w:rPr>
        <w:t xml:space="preserve"> </w:t>
      </w:r>
      <w:r w:rsidR="00626DA2">
        <w:rPr>
          <w:color w:val="000000" w:themeColor="text1"/>
        </w:rPr>
        <w:tab/>
      </w:r>
      <w:r w:rsidR="00626DA2">
        <w:rPr>
          <w:color w:val="000000" w:themeColor="text1"/>
        </w:rPr>
        <w:tab/>
      </w:r>
      <w:r w:rsidR="00626DA2">
        <w:rPr>
          <w:color w:val="000000" w:themeColor="text1"/>
        </w:rPr>
        <w:tab/>
      </w:r>
      <w:r w:rsidR="00626DA2">
        <w:rPr>
          <w:color w:val="000000" w:themeColor="text1"/>
        </w:rPr>
        <w:tab/>
      </w:r>
      <w:r w:rsidR="00626DA2">
        <w:rPr>
          <w:color w:val="000000" w:themeColor="text1"/>
        </w:rPr>
        <w:tab/>
      </w:r>
      <w:proofErr w:type="spellStart"/>
      <w:r w:rsidR="00626DA2" w:rsidRPr="009C037B">
        <w:rPr>
          <w:color w:val="000000" w:themeColor="text1"/>
        </w:rPr>
        <w:t>č.o</w:t>
      </w:r>
      <w:proofErr w:type="spellEnd"/>
      <w:r w:rsidR="00626DA2" w:rsidRPr="009C037B">
        <w:rPr>
          <w:color w:val="000000" w:themeColor="text1"/>
        </w:rPr>
        <w:t>.</w:t>
      </w:r>
      <w:r w:rsidR="00626DA2" w:rsidRPr="009C037B">
        <w:rPr>
          <w:color w:val="000000" w:themeColor="text1"/>
        </w:rPr>
        <w:tab/>
        <w:t>:</w:t>
      </w:r>
      <w:r w:rsidR="00626DA2" w:rsidRPr="009C037B">
        <w:rPr>
          <w:rFonts w:eastAsia="MS Mincho"/>
          <w:color w:val="000000" w:themeColor="text1"/>
        </w:rPr>
        <w:tab/>
        <w:t>-</w:t>
      </w:r>
    </w:p>
    <w:p w:rsidR="00626DA2" w:rsidRPr="009C037B" w:rsidRDefault="00E3769E" w:rsidP="00626DA2">
      <w:pPr>
        <w:rPr>
          <w:color w:val="000000" w:themeColor="text1"/>
        </w:rPr>
      </w:pPr>
      <w:proofErr w:type="spellStart"/>
      <w:r w:rsidRPr="009C037B">
        <w:rPr>
          <w:color w:val="000000" w:themeColor="text1"/>
        </w:rPr>
        <w:t>p</w:t>
      </w:r>
      <w:r w:rsidR="00FC5588" w:rsidRPr="009C037B">
        <w:rPr>
          <w:color w:val="000000" w:themeColor="text1"/>
        </w:rPr>
        <w:t>arc</w:t>
      </w:r>
      <w:r w:rsidRPr="009C037B">
        <w:rPr>
          <w:color w:val="000000" w:themeColor="text1"/>
        </w:rPr>
        <w:t>.č</w:t>
      </w:r>
      <w:proofErr w:type="spellEnd"/>
      <w:r w:rsidRPr="009C037B">
        <w:rPr>
          <w:color w:val="000000" w:themeColor="text1"/>
        </w:rPr>
        <w:t xml:space="preserve">.    </w:t>
      </w:r>
      <w:proofErr w:type="gramStart"/>
      <w:r w:rsidRPr="009C037B">
        <w:rPr>
          <w:color w:val="000000" w:themeColor="text1"/>
        </w:rPr>
        <w:t xml:space="preserve">  :</w:t>
      </w:r>
      <w:proofErr w:type="gramEnd"/>
      <w:r w:rsidRPr="009C037B">
        <w:rPr>
          <w:color w:val="000000" w:themeColor="text1"/>
        </w:rPr>
        <w:tab/>
      </w:r>
      <w:r w:rsidRPr="009C037B">
        <w:rPr>
          <w:color w:val="000000" w:themeColor="text1"/>
        </w:rPr>
        <w:tab/>
      </w:r>
      <w:r w:rsidR="009C037B" w:rsidRPr="009C037B">
        <w:rPr>
          <w:color w:val="000000" w:themeColor="text1"/>
        </w:rPr>
        <w:t>213</w:t>
      </w:r>
      <w:r w:rsidR="00626DA2">
        <w:rPr>
          <w:color w:val="000000" w:themeColor="text1"/>
        </w:rPr>
        <w:tab/>
      </w:r>
      <w:r w:rsidR="00626DA2">
        <w:rPr>
          <w:color w:val="000000" w:themeColor="text1"/>
        </w:rPr>
        <w:tab/>
      </w:r>
      <w:r w:rsidR="00626DA2">
        <w:rPr>
          <w:color w:val="000000" w:themeColor="text1"/>
        </w:rPr>
        <w:tab/>
      </w:r>
      <w:r w:rsidR="00626DA2">
        <w:rPr>
          <w:color w:val="000000" w:themeColor="text1"/>
        </w:rPr>
        <w:tab/>
      </w:r>
      <w:r w:rsidR="00626DA2">
        <w:rPr>
          <w:color w:val="000000" w:themeColor="text1"/>
        </w:rPr>
        <w:tab/>
      </w:r>
      <w:r w:rsidR="00626DA2" w:rsidRPr="00626DA2">
        <w:rPr>
          <w:rFonts w:eastAsia="MS Mincho"/>
          <w:color w:val="000000" w:themeColor="text1"/>
        </w:rPr>
        <w:t xml:space="preserve"> </w:t>
      </w:r>
      <w:proofErr w:type="spellStart"/>
      <w:r w:rsidR="00626DA2" w:rsidRPr="009C037B">
        <w:rPr>
          <w:rFonts w:eastAsia="MS Mincho"/>
          <w:color w:val="000000" w:themeColor="text1"/>
        </w:rPr>
        <w:t>k.ú</w:t>
      </w:r>
      <w:proofErr w:type="spellEnd"/>
      <w:r w:rsidR="00626DA2" w:rsidRPr="009C037B">
        <w:rPr>
          <w:rFonts w:eastAsia="MS Mincho"/>
          <w:color w:val="000000" w:themeColor="text1"/>
        </w:rPr>
        <w:t>.</w:t>
      </w:r>
      <w:r w:rsidR="00626DA2" w:rsidRPr="009C037B">
        <w:rPr>
          <w:rFonts w:eastAsia="MS Mincho"/>
          <w:color w:val="000000" w:themeColor="text1"/>
        </w:rPr>
        <w:tab/>
        <w:t>:</w:t>
      </w:r>
      <w:r w:rsidR="00626DA2" w:rsidRPr="009C037B">
        <w:rPr>
          <w:color w:val="000000" w:themeColor="text1"/>
        </w:rPr>
        <w:tab/>
        <w:t xml:space="preserve">Místek </w:t>
      </w:r>
      <w:hyperlink r:id="rId12" w:history="1">
        <w:r w:rsidR="00626DA2" w:rsidRPr="009C037B">
          <w:rPr>
            <w:rStyle w:val="Hypertextovodkaz"/>
            <w:color w:val="000000" w:themeColor="text1"/>
          </w:rPr>
          <w:t>[634824]</w:t>
        </w:r>
      </w:hyperlink>
    </w:p>
    <w:p w:rsidR="00E81630" w:rsidRPr="009C037B" w:rsidRDefault="000F2D5F" w:rsidP="00920257">
      <w:pPr>
        <w:rPr>
          <w:color w:val="000000" w:themeColor="text1"/>
        </w:rPr>
      </w:pPr>
      <w:r w:rsidRPr="009C037B">
        <w:rPr>
          <w:color w:val="000000" w:themeColor="text1"/>
        </w:rPr>
        <w:t xml:space="preserve">účel </w:t>
      </w:r>
      <w:proofErr w:type="gramStart"/>
      <w:r w:rsidR="004A03EB" w:rsidRPr="009C037B">
        <w:rPr>
          <w:color w:val="000000" w:themeColor="text1"/>
        </w:rPr>
        <w:t xml:space="preserve">stavby </w:t>
      </w:r>
      <w:r w:rsidRPr="009C037B">
        <w:rPr>
          <w:color w:val="000000" w:themeColor="text1"/>
        </w:rPr>
        <w:t>:</w:t>
      </w:r>
      <w:proofErr w:type="gramEnd"/>
      <w:r w:rsidRPr="009C037B">
        <w:rPr>
          <w:color w:val="000000" w:themeColor="text1"/>
        </w:rPr>
        <w:t xml:space="preserve"> </w:t>
      </w:r>
      <w:r w:rsidRPr="009C037B">
        <w:rPr>
          <w:color w:val="000000" w:themeColor="text1"/>
        </w:rPr>
        <w:tab/>
      </w:r>
      <w:r w:rsidR="003B0627" w:rsidRPr="009C037B">
        <w:rPr>
          <w:color w:val="000000" w:themeColor="text1"/>
        </w:rPr>
        <w:tab/>
      </w:r>
      <w:r w:rsidR="009C037B">
        <w:rPr>
          <w:color w:val="000000" w:themeColor="text1"/>
        </w:rPr>
        <w:t>objekt k bydlení</w:t>
      </w:r>
    </w:p>
    <w:p w:rsidR="00AE3DB5" w:rsidRDefault="001D1B19" w:rsidP="00064FDE">
      <w:pPr>
        <w:rPr>
          <w:rFonts w:eastAsia="MS Mincho"/>
          <w:color w:val="000000" w:themeColor="text1"/>
        </w:rPr>
      </w:pPr>
      <w:r w:rsidRPr="009C037B">
        <w:rPr>
          <w:rFonts w:eastAsia="MS Mincho"/>
          <w:color w:val="000000" w:themeColor="text1"/>
        </w:rPr>
        <w:t xml:space="preserve">ochrana </w:t>
      </w:r>
      <w:proofErr w:type="spellStart"/>
      <w:r w:rsidRPr="009C037B">
        <w:rPr>
          <w:rFonts w:eastAsia="MS Mincho"/>
          <w:color w:val="000000" w:themeColor="text1"/>
        </w:rPr>
        <w:t>nemov</w:t>
      </w:r>
      <w:proofErr w:type="spellEnd"/>
      <w:r w:rsidRPr="009C037B">
        <w:rPr>
          <w:rFonts w:eastAsia="MS Mincho"/>
          <w:color w:val="000000" w:themeColor="text1"/>
        </w:rPr>
        <w:t xml:space="preserve">.: </w:t>
      </w:r>
      <w:r w:rsidRPr="009C037B">
        <w:rPr>
          <w:rFonts w:eastAsia="MS Mincho"/>
          <w:color w:val="000000" w:themeColor="text1"/>
        </w:rPr>
        <w:tab/>
        <w:t>nejsou evidovány žádné způsoby ochran</w:t>
      </w:r>
      <w:r w:rsidR="00BA6B32">
        <w:rPr>
          <w:rFonts w:eastAsia="MS Mincho"/>
          <w:color w:val="000000" w:themeColor="text1"/>
        </w:rPr>
        <w:t>y</w:t>
      </w:r>
    </w:p>
    <w:p w:rsidR="00064FDE" w:rsidRPr="009C037B" w:rsidRDefault="00AE3DB5" w:rsidP="00064FDE">
      <w:pPr>
        <w:rPr>
          <w:rFonts w:eastAsia="MS Mincho"/>
          <w:color w:val="000000" w:themeColor="text1"/>
        </w:rPr>
      </w:pPr>
      <w:r>
        <w:rPr>
          <w:rFonts w:eastAsia="MS Mincho"/>
          <w:color w:val="000000" w:themeColor="text1"/>
        </w:rPr>
        <w:t xml:space="preserve">rok </w:t>
      </w:r>
      <w:proofErr w:type="gramStart"/>
      <w:r>
        <w:rPr>
          <w:rFonts w:eastAsia="MS Mincho"/>
          <w:color w:val="000000" w:themeColor="text1"/>
        </w:rPr>
        <w:t xml:space="preserve">výstavby </w:t>
      </w:r>
      <w:r w:rsidR="00064FDE" w:rsidRPr="009C037B">
        <w:rPr>
          <w:rFonts w:eastAsia="MS Mincho"/>
          <w:color w:val="000000" w:themeColor="text1"/>
        </w:rPr>
        <w:t>:</w:t>
      </w:r>
      <w:proofErr w:type="gramEnd"/>
      <w:r w:rsidR="00064FDE" w:rsidRPr="009C037B">
        <w:rPr>
          <w:rFonts w:eastAsia="MS Mincho"/>
          <w:color w:val="000000" w:themeColor="text1"/>
        </w:rPr>
        <w:t xml:space="preserve"> </w:t>
      </w:r>
      <w:r>
        <w:rPr>
          <w:rFonts w:eastAsia="MS Mincho"/>
          <w:color w:val="000000" w:themeColor="text1"/>
        </w:rPr>
        <w:tab/>
      </w:r>
      <w:r w:rsidR="00064FDE" w:rsidRPr="009C037B">
        <w:rPr>
          <w:rFonts w:eastAsia="MS Mincho"/>
          <w:color w:val="000000" w:themeColor="text1"/>
        </w:rPr>
        <w:tab/>
      </w:r>
      <w:r>
        <w:rPr>
          <w:rFonts w:eastAsia="MS Mincho"/>
          <w:color w:val="000000" w:themeColor="text1"/>
        </w:rPr>
        <w:t>1927</w:t>
      </w:r>
    </w:p>
    <w:p w:rsidR="0068755F" w:rsidRPr="009C037B" w:rsidRDefault="0068755F" w:rsidP="00920257">
      <w:pPr>
        <w:rPr>
          <w:rFonts w:eastAsia="MS Mincho"/>
          <w:color w:val="000000" w:themeColor="text1"/>
        </w:rPr>
      </w:pPr>
    </w:p>
    <w:p w:rsidR="00F93BC2" w:rsidRPr="009C037B" w:rsidRDefault="00F93BC2" w:rsidP="00920257">
      <w:pPr>
        <w:pStyle w:val="Nadpis2"/>
        <w:spacing w:before="0"/>
        <w:rPr>
          <w:rFonts w:eastAsia="MS Mincho"/>
          <w:color w:val="000000" w:themeColor="text1"/>
        </w:rPr>
      </w:pPr>
      <w:bookmarkStart w:id="6" w:name="_Toc280100392"/>
      <w:bookmarkStart w:id="7" w:name="_Toc530640083"/>
      <w:proofErr w:type="gramStart"/>
      <w:r w:rsidRPr="009C037B">
        <w:rPr>
          <w:rFonts w:eastAsia="MS Mincho"/>
          <w:color w:val="000000" w:themeColor="text1"/>
        </w:rPr>
        <w:t>Objednatel</w:t>
      </w:r>
      <w:bookmarkEnd w:id="6"/>
      <w:r w:rsidRPr="009C037B">
        <w:rPr>
          <w:rFonts w:eastAsia="MS Mincho"/>
          <w:color w:val="000000" w:themeColor="text1"/>
        </w:rPr>
        <w:t xml:space="preserve"> </w:t>
      </w:r>
      <w:r w:rsidR="005D4A35" w:rsidRPr="009C037B">
        <w:rPr>
          <w:rFonts w:eastAsia="MS Mincho"/>
          <w:color w:val="000000" w:themeColor="text1"/>
        </w:rPr>
        <w:t xml:space="preserve"> a</w:t>
      </w:r>
      <w:proofErr w:type="gramEnd"/>
      <w:r w:rsidR="005D4A35" w:rsidRPr="009C037B">
        <w:rPr>
          <w:rFonts w:eastAsia="MS Mincho"/>
          <w:color w:val="000000" w:themeColor="text1"/>
        </w:rPr>
        <w:t xml:space="preserve"> majitel</w:t>
      </w:r>
      <w:bookmarkEnd w:id="7"/>
      <w:r w:rsidR="005D4A35" w:rsidRPr="009C037B">
        <w:rPr>
          <w:rFonts w:eastAsia="MS Mincho"/>
          <w:color w:val="000000" w:themeColor="text1"/>
        </w:rPr>
        <w:t xml:space="preserve"> </w:t>
      </w:r>
    </w:p>
    <w:p w:rsidR="005D4A35" w:rsidRPr="009C037B" w:rsidRDefault="005D4A35" w:rsidP="005D4A35">
      <w:pPr>
        <w:rPr>
          <w:rFonts w:eastAsia="MS Mincho"/>
          <w:color w:val="000000" w:themeColor="text1"/>
        </w:rPr>
      </w:pPr>
    </w:p>
    <w:p w:rsidR="005D4A35" w:rsidRPr="009C037B" w:rsidRDefault="0047309A" w:rsidP="005D4A35">
      <w:pPr>
        <w:ind w:left="2160"/>
        <w:jc w:val="left"/>
        <w:rPr>
          <w:color w:val="000000" w:themeColor="text1"/>
        </w:rPr>
      </w:pPr>
      <w:r w:rsidRPr="009C037B">
        <w:rPr>
          <w:color w:val="000000" w:themeColor="text1"/>
          <w:szCs w:val="24"/>
        </w:rPr>
        <w:t xml:space="preserve">Statutární město </w:t>
      </w:r>
      <w:proofErr w:type="gramStart"/>
      <w:r w:rsidRPr="009C037B">
        <w:rPr>
          <w:color w:val="000000" w:themeColor="text1"/>
          <w:szCs w:val="24"/>
        </w:rPr>
        <w:t>Frýdek- Místek</w:t>
      </w:r>
      <w:proofErr w:type="gramEnd"/>
      <w:r w:rsidR="005D4A35" w:rsidRPr="009C037B">
        <w:rPr>
          <w:color w:val="000000" w:themeColor="text1"/>
        </w:rPr>
        <w:t xml:space="preserve"> </w:t>
      </w:r>
    </w:p>
    <w:p w:rsidR="0047309A" w:rsidRPr="009C037B" w:rsidRDefault="0047309A" w:rsidP="005D4A35">
      <w:pPr>
        <w:ind w:left="2160"/>
        <w:jc w:val="left"/>
        <w:rPr>
          <w:color w:val="000000" w:themeColor="text1"/>
        </w:rPr>
      </w:pPr>
      <w:r w:rsidRPr="009C037B">
        <w:rPr>
          <w:color w:val="000000" w:themeColor="text1"/>
        </w:rPr>
        <w:t>Radniční 1148</w:t>
      </w:r>
    </w:p>
    <w:p w:rsidR="005D4A35" w:rsidRPr="003A6851" w:rsidRDefault="0047309A" w:rsidP="005D4A35">
      <w:pPr>
        <w:ind w:left="2160"/>
        <w:jc w:val="left"/>
      </w:pPr>
      <w:r w:rsidRPr="003A6851">
        <w:rPr>
          <w:szCs w:val="24"/>
        </w:rPr>
        <w:t xml:space="preserve">738 22 </w:t>
      </w:r>
      <w:proofErr w:type="gramStart"/>
      <w:r w:rsidRPr="003A6851">
        <w:rPr>
          <w:szCs w:val="24"/>
        </w:rPr>
        <w:t>Frýdek- Místek</w:t>
      </w:r>
      <w:proofErr w:type="gramEnd"/>
    </w:p>
    <w:p w:rsidR="0068755F" w:rsidRPr="003A6851" w:rsidRDefault="0068755F" w:rsidP="00BA2850">
      <w:pPr>
        <w:ind w:left="2160"/>
        <w:jc w:val="left"/>
      </w:pPr>
    </w:p>
    <w:p w:rsidR="00C3324F" w:rsidRPr="003A6851" w:rsidRDefault="00C3324F">
      <w:pPr>
        <w:pStyle w:val="Nadpis2"/>
        <w:rPr>
          <w:rFonts w:eastAsia="MS Mincho"/>
        </w:rPr>
      </w:pPr>
      <w:bookmarkStart w:id="8" w:name="_Toc530640084"/>
      <w:r w:rsidRPr="003A6851">
        <w:rPr>
          <w:rFonts w:eastAsia="MS Mincho"/>
        </w:rPr>
        <w:t>Popis a rozsah prací</w:t>
      </w:r>
      <w:bookmarkEnd w:id="8"/>
    </w:p>
    <w:p w:rsidR="0068755F" w:rsidRPr="003A6851" w:rsidRDefault="00F93BC2" w:rsidP="0068755F">
      <w:pPr>
        <w:pStyle w:val="Zhlav"/>
        <w:ind w:firstLine="567"/>
        <w:rPr>
          <w:rFonts w:eastAsia="MS Mincho"/>
        </w:rPr>
      </w:pPr>
      <w:r w:rsidRPr="003A6851">
        <w:rPr>
          <w:rFonts w:eastAsia="MS Mincho"/>
        </w:rPr>
        <w:t xml:space="preserve">Na základě </w:t>
      </w:r>
      <w:r w:rsidR="00827007" w:rsidRPr="003A6851">
        <w:rPr>
          <w:rFonts w:eastAsia="MS Mincho"/>
        </w:rPr>
        <w:t xml:space="preserve">výzvy </w:t>
      </w:r>
      <w:r w:rsidRPr="003A6851">
        <w:rPr>
          <w:rFonts w:eastAsia="MS Mincho"/>
        </w:rPr>
        <w:t xml:space="preserve">objednatele </w:t>
      </w:r>
      <w:r w:rsidR="00827007" w:rsidRPr="003A6851">
        <w:rPr>
          <w:rFonts w:eastAsia="MS Mincho"/>
        </w:rPr>
        <w:t xml:space="preserve">k podání nabídky </w:t>
      </w:r>
      <w:r w:rsidRPr="003A6851">
        <w:rPr>
          <w:rFonts w:eastAsia="MS Mincho"/>
        </w:rPr>
        <w:t xml:space="preserve">na </w:t>
      </w:r>
      <w:proofErr w:type="gramStart"/>
      <w:r w:rsidR="0068755F" w:rsidRPr="003A6851">
        <w:rPr>
          <w:rFonts w:eastAsia="MS Mincho"/>
        </w:rPr>
        <w:t>akci :</w:t>
      </w:r>
      <w:proofErr w:type="gramEnd"/>
      <w:r w:rsidR="00090D53" w:rsidRPr="003A6851">
        <w:rPr>
          <w:rFonts w:eastAsia="MS Mincho"/>
        </w:rPr>
        <w:t xml:space="preserve"> </w:t>
      </w:r>
      <w:r w:rsidR="00C84051" w:rsidRPr="003A6851">
        <w:rPr>
          <w:b/>
          <w:bCs/>
        </w:rPr>
        <w:t xml:space="preserve">Národní dům v Místku – </w:t>
      </w:r>
      <w:r w:rsidR="007C20EB">
        <w:rPr>
          <w:b/>
          <w:bCs/>
        </w:rPr>
        <w:t xml:space="preserve">objekt  bývalé Moravia banky v Místku - </w:t>
      </w:r>
      <w:r w:rsidR="00C84051" w:rsidRPr="003A6851">
        <w:rPr>
          <w:b/>
          <w:bCs/>
        </w:rPr>
        <w:t>zaměření skutečného stavu a průzkumy</w:t>
      </w:r>
      <w:r w:rsidR="00C84051" w:rsidRPr="003A6851">
        <w:rPr>
          <w:rFonts w:eastAsia="MS Mincho"/>
        </w:rPr>
        <w:t xml:space="preserve"> </w:t>
      </w:r>
      <w:r w:rsidR="0068755F" w:rsidRPr="003A6851">
        <w:rPr>
          <w:rFonts w:eastAsia="MS Mincho"/>
        </w:rPr>
        <w:t>- Číslo veřejné zakázky: P1</w:t>
      </w:r>
      <w:r w:rsidR="003A6851" w:rsidRPr="003A6851">
        <w:rPr>
          <w:rFonts w:eastAsia="MS Mincho"/>
        </w:rPr>
        <w:t>8</w:t>
      </w:r>
      <w:r w:rsidR="0068755F" w:rsidRPr="003A6851">
        <w:rPr>
          <w:rFonts w:eastAsia="MS Mincho"/>
        </w:rPr>
        <w:t>V00000</w:t>
      </w:r>
      <w:r w:rsidR="003A6851" w:rsidRPr="003A6851">
        <w:rPr>
          <w:rFonts w:eastAsia="MS Mincho"/>
        </w:rPr>
        <w:t>093</w:t>
      </w:r>
      <w:r w:rsidR="0068755F" w:rsidRPr="003A6851">
        <w:rPr>
          <w:rFonts w:eastAsia="MS Mincho"/>
        </w:rPr>
        <w:t xml:space="preserve">,  </w:t>
      </w:r>
      <w:r w:rsidR="003A6851" w:rsidRPr="003A6851">
        <w:rPr>
          <w:rFonts w:eastAsia="MS Mincho"/>
        </w:rPr>
        <w:t>smlouvy o dílo objednatele</w:t>
      </w:r>
      <w:r w:rsidR="005D4A35" w:rsidRPr="003A6851">
        <w:rPr>
          <w:rFonts w:eastAsia="MS Mincho"/>
        </w:rPr>
        <w:t xml:space="preserve"> </w:t>
      </w:r>
      <w:r w:rsidR="003A6851" w:rsidRPr="003A6851">
        <w:rPr>
          <w:rFonts w:eastAsia="MS Mincho"/>
        </w:rPr>
        <w:t xml:space="preserve"> č. S/0455/2018/IO ze </w:t>
      </w:r>
      <w:r w:rsidR="005D4A35" w:rsidRPr="003A6851">
        <w:rPr>
          <w:rFonts w:eastAsia="MS Mincho"/>
        </w:rPr>
        <w:t>dne 1</w:t>
      </w:r>
      <w:r w:rsidR="003A6851" w:rsidRPr="003A6851">
        <w:rPr>
          <w:rFonts w:eastAsia="MS Mincho"/>
        </w:rPr>
        <w:t>7</w:t>
      </w:r>
      <w:r w:rsidR="005D4A35" w:rsidRPr="003A6851">
        <w:rPr>
          <w:rFonts w:eastAsia="MS Mincho"/>
        </w:rPr>
        <w:t>.</w:t>
      </w:r>
      <w:r w:rsidR="0068755F" w:rsidRPr="003A6851">
        <w:rPr>
          <w:rFonts w:eastAsia="MS Mincho"/>
        </w:rPr>
        <w:t>0</w:t>
      </w:r>
      <w:r w:rsidR="003A6851" w:rsidRPr="003A6851">
        <w:rPr>
          <w:rFonts w:eastAsia="MS Mincho"/>
        </w:rPr>
        <w:t>8</w:t>
      </w:r>
      <w:r w:rsidR="005D4A35" w:rsidRPr="003A6851">
        <w:rPr>
          <w:rFonts w:eastAsia="MS Mincho"/>
        </w:rPr>
        <w:t>.201</w:t>
      </w:r>
      <w:r w:rsidR="003A6851" w:rsidRPr="003A6851">
        <w:rPr>
          <w:rFonts w:eastAsia="MS Mincho"/>
        </w:rPr>
        <w:t>8</w:t>
      </w:r>
      <w:r w:rsidR="005D4A35" w:rsidRPr="003A6851">
        <w:rPr>
          <w:rFonts w:eastAsia="MS Mincho"/>
        </w:rPr>
        <w:t xml:space="preserve">, byl </w:t>
      </w:r>
      <w:r w:rsidR="00F02C4D" w:rsidRPr="003A6851">
        <w:rPr>
          <w:rFonts w:eastAsia="MS Mincho"/>
        </w:rPr>
        <w:t>stanoven</w:t>
      </w:r>
      <w:r w:rsidR="005F06C4" w:rsidRPr="003A6851">
        <w:rPr>
          <w:rFonts w:eastAsia="MS Mincho"/>
        </w:rPr>
        <w:t xml:space="preserve"> </w:t>
      </w:r>
      <w:r w:rsidR="00F02C4D" w:rsidRPr="003A6851">
        <w:rPr>
          <w:rFonts w:eastAsia="MS Mincho"/>
        </w:rPr>
        <w:t xml:space="preserve">rozsah prací, </w:t>
      </w:r>
      <w:r w:rsidR="005D4A35" w:rsidRPr="003A6851">
        <w:rPr>
          <w:rFonts w:eastAsia="MS Mincho"/>
        </w:rPr>
        <w:t>který</w:t>
      </w:r>
      <w:r w:rsidR="005F06C4" w:rsidRPr="003A6851">
        <w:rPr>
          <w:rFonts w:eastAsia="MS Mincho"/>
        </w:rPr>
        <w:t xml:space="preserve"> je uveden níže v tabulce:</w:t>
      </w:r>
      <w:r w:rsidR="0068755F" w:rsidRPr="003A6851">
        <w:rPr>
          <w:rFonts w:eastAsia="MS Mincho"/>
        </w:rPr>
        <w:t xml:space="preserve">  </w:t>
      </w:r>
    </w:p>
    <w:tbl>
      <w:tblPr>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1" w:type="dxa"/>
          <w:right w:w="71" w:type="dxa"/>
        </w:tblCellMar>
        <w:tblLook w:val="0000" w:firstRow="0" w:lastRow="0" w:firstColumn="0" w:lastColumn="0" w:noHBand="0" w:noVBand="0"/>
      </w:tblPr>
      <w:tblGrid>
        <w:gridCol w:w="2906"/>
        <w:gridCol w:w="851"/>
        <w:gridCol w:w="850"/>
        <w:gridCol w:w="4536"/>
      </w:tblGrid>
      <w:tr w:rsidR="003A6851" w:rsidRPr="003A6851" w:rsidTr="00271950">
        <w:trPr>
          <w:trHeight w:val="611"/>
        </w:trPr>
        <w:tc>
          <w:tcPr>
            <w:tcW w:w="2906" w:type="dxa"/>
            <w:tcBorders>
              <w:top w:val="single" w:sz="6" w:space="0" w:color="000000"/>
              <w:left w:val="single" w:sz="6" w:space="0" w:color="000000"/>
              <w:bottom w:val="single" w:sz="6" w:space="0" w:color="000000"/>
              <w:right w:val="single" w:sz="6" w:space="0" w:color="000000"/>
            </w:tcBorders>
            <w:vAlign w:val="center"/>
          </w:tcPr>
          <w:p w:rsidR="00FA41CD" w:rsidRPr="003A6851" w:rsidRDefault="00FA41CD" w:rsidP="00FA41CD">
            <w:pPr>
              <w:rPr>
                <w:b/>
                <w:bCs/>
                <w:sz w:val="28"/>
              </w:rPr>
            </w:pPr>
            <w:r w:rsidRPr="003A6851">
              <w:rPr>
                <w:b/>
                <w:bCs/>
                <w:sz w:val="28"/>
              </w:rPr>
              <w:t>KONSTRUKCE</w:t>
            </w:r>
          </w:p>
        </w:tc>
        <w:tc>
          <w:tcPr>
            <w:tcW w:w="851" w:type="dxa"/>
            <w:tcBorders>
              <w:top w:val="single" w:sz="6" w:space="0" w:color="000000"/>
              <w:left w:val="single" w:sz="6" w:space="0" w:color="000000"/>
              <w:bottom w:val="single" w:sz="6" w:space="0" w:color="000000"/>
              <w:right w:val="single" w:sz="6" w:space="0" w:color="000000"/>
            </w:tcBorders>
            <w:vAlign w:val="center"/>
          </w:tcPr>
          <w:p w:rsidR="00FA41CD" w:rsidRPr="003A6851" w:rsidRDefault="00FA41CD" w:rsidP="00FA41CD">
            <w:pPr>
              <w:jc w:val="center"/>
              <w:rPr>
                <w:b/>
                <w:bCs/>
                <w:sz w:val="28"/>
              </w:rPr>
            </w:pPr>
            <w:r w:rsidRPr="003A6851">
              <w:rPr>
                <w:b/>
                <w:bCs/>
                <w:sz w:val="28"/>
              </w:rPr>
              <w:t>ANO</w:t>
            </w:r>
          </w:p>
        </w:tc>
        <w:tc>
          <w:tcPr>
            <w:tcW w:w="850" w:type="dxa"/>
            <w:tcBorders>
              <w:top w:val="single" w:sz="6" w:space="0" w:color="000000"/>
              <w:left w:val="single" w:sz="6" w:space="0" w:color="000000"/>
              <w:bottom w:val="single" w:sz="6" w:space="0" w:color="000000"/>
              <w:right w:val="single" w:sz="6" w:space="0" w:color="000000"/>
            </w:tcBorders>
            <w:vAlign w:val="center"/>
          </w:tcPr>
          <w:p w:rsidR="00FA41CD" w:rsidRPr="003A6851" w:rsidRDefault="00FA41CD" w:rsidP="00FA41CD">
            <w:pPr>
              <w:jc w:val="center"/>
              <w:rPr>
                <w:b/>
                <w:bCs/>
                <w:sz w:val="28"/>
              </w:rPr>
            </w:pPr>
            <w:r w:rsidRPr="003A6851">
              <w:rPr>
                <w:b/>
                <w:bCs/>
                <w:sz w:val="28"/>
              </w:rPr>
              <w:t>NE</w:t>
            </w:r>
          </w:p>
        </w:tc>
        <w:tc>
          <w:tcPr>
            <w:tcW w:w="4536" w:type="dxa"/>
            <w:tcBorders>
              <w:top w:val="single" w:sz="6" w:space="0" w:color="000000"/>
              <w:left w:val="single" w:sz="6" w:space="0" w:color="000000"/>
              <w:bottom w:val="single" w:sz="6" w:space="0" w:color="000000"/>
              <w:right w:val="single" w:sz="6" w:space="0" w:color="000000"/>
            </w:tcBorders>
            <w:vAlign w:val="center"/>
          </w:tcPr>
          <w:p w:rsidR="00FA41CD" w:rsidRPr="003A6851" w:rsidRDefault="00FA41CD" w:rsidP="00FA41CD">
            <w:pPr>
              <w:rPr>
                <w:b/>
                <w:bCs/>
                <w:sz w:val="28"/>
              </w:rPr>
            </w:pPr>
            <w:r w:rsidRPr="003A6851">
              <w:rPr>
                <w:b/>
                <w:bCs/>
                <w:sz w:val="28"/>
              </w:rPr>
              <w:t>POZNÁMKA</w:t>
            </w:r>
          </w:p>
        </w:tc>
      </w:tr>
      <w:tr w:rsidR="003A6851" w:rsidRPr="003A6851" w:rsidTr="00271950">
        <w:trPr>
          <w:trHeight w:val="239"/>
        </w:trPr>
        <w:tc>
          <w:tcPr>
            <w:tcW w:w="2906" w:type="dxa"/>
            <w:tcBorders>
              <w:top w:val="single" w:sz="6" w:space="0" w:color="000000"/>
              <w:left w:val="single" w:sz="6" w:space="0" w:color="000000"/>
              <w:bottom w:val="single" w:sz="6" w:space="0" w:color="000000"/>
              <w:right w:val="single" w:sz="6" w:space="0" w:color="000000"/>
            </w:tcBorders>
          </w:tcPr>
          <w:p w:rsidR="00FA41CD" w:rsidRPr="003A6851" w:rsidRDefault="00FA41CD" w:rsidP="00FA41CD">
            <w:pPr>
              <w:rPr>
                <w:szCs w:val="24"/>
              </w:rPr>
            </w:pPr>
            <w:r w:rsidRPr="003A6851">
              <w:rPr>
                <w:szCs w:val="24"/>
              </w:rPr>
              <w:t xml:space="preserve">IG průzkum </w:t>
            </w:r>
          </w:p>
        </w:tc>
        <w:tc>
          <w:tcPr>
            <w:tcW w:w="851" w:type="dxa"/>
            <w:tcBorders>
              <w:top w:val="single" w:sz="6" w:space="0" w:color="000000"/>
              <w:left w:val="single" w:sz="6" w:space="0" w:color="000000"/>
              <w:bottom w:val="single" w:sz="6" w:space="0" w:color="000000"/>
              <w:right w:val="single" w:sz="6" w:space="0" w:color="000000"/>
            </w:tcBorders>
          </w:tcPr>
          <w:p w:rsidR="00FA41CD" w:rsidRPr="003A6851" w:rsidRDefault="00FA41CD" w:rsidP="00FA41CD">
            <w:pPr>
              <w:jc w:val="center"/>
              <w:rPr>
                <w:szCs w:val="24"/>
              </w:rPr>
            </w:pPr>
          </w:p>
        </w:tc>
        <w:tc>
          <w:tcPr>
            <w:tcW w:w="850" w:type="dxa"/>
            <w:tcBorders>
              <w:top w:val="single" w:sz="6" w:space="0" w:color="000000"/>
              <w:left w:val="single" w:sz="6" w:space="0" w:color="000000"/>
              <w:bottom w:val="single" w:sz="6" w:space="0" w:color="000000"/>
              <w:right w:val="single" w:sz="6" w:space="0" w:color="000000"/>
            </w:tcBorders>
          </w:tcPr>
          <w:p w:rsidR="00FA41CD" w:rsidRPr="003A6851" w:rsidRDefault="0046096D" w:rsidP="00FA41CD">
            <w:pPr>
              <w:jc w:val="center"/>
              <w:rPr>
                <w:szCs w:val="24"/>
              </w:rPr>
            </w:pPr>
            <w:r w:rsidRPr="003A6851">
              <w:rPr>
                <w:szCs w:val="24"/>
              </w:rPr>
              <w:t>X</w:t>
            </w:r>
          </w:p>
        </w:tc>
        <w:tc>
          <w:tcPr>
            <w:tcW w:w="4536" w:type="dxa"/>
            <w:tcBorders>
              <w:top w:val="single" w:sz="6" w:space="0" w:color="000000"/>
              <w:left w:val="single" w:sz="6" w:space="0" w:color="000000"/>
              <w:bottom w:val="single" w:sz="6" w:space="0" w:color="000000"/>
              <w:right w:val="single" w:sz="6" w:space="0" w:color="000000"/>
            </w:tcBorders>
          </w:tcPr>
          <w:p w:rsidR="00FA41CD" w:rsidRPr="003A6851" w:rsidRDefault="00FA41CD" w:rsidP="003B0627">
            <w:pPr>
              <w:rPr>
                <w:szCs w:val="24"/>
              </w:rPr>
            </w:pPr>
          </w:p>
        </w:tc>
      </w:tr>
      <w:tr w:rsidR="003A6851" w:rsidRPr="003A6851" w:rsidTr="00271950">
        <w:trPr>
          <w:trHeight w:val="239"/>
        </w:trPr>
        <w:tc>
          <w:tcPr>
            <w:tcW w:w="2906" w:type="dxa"/>
            <w:tcBorders>
              <w:top w:val="single" w:sz="6" w:space="0" w:color="000000"/>
              <w:left w:val="single" w:sz="6" w:space="0" w:color="000000"/>
              <w:bottom w:val="single" w:sz="6" w:space="0" w:color="000000"/>
              <w:right w:val="single" w:sz="6" w:space="0" w:color="000000"/>
            </w:tcBorders>
          </w:tcPr>
          <w:p w:rsidR="00FA41CD" w:rsidRPr="003A6851" w:rsidRDefault="00FA41CD" w:rsidP="00FA41CD">
            <w:pPr>
              <w:rPr>
                <w:szCs w:val="24"/>
              </w:rPr>
            </w:pPr>
            <w:r w:rsidRPr="003A6851">
              <w:rPr>
                <w:szCs w:val="24"/>
              </w:rPr>
              <w:t xml:space="preserve">Základové konstrukce </w:t>
            </w:r>
          </w:p>
        </w:tc>
        <w:tc>
          <w:tcPr>
            <w:tcW w:w="851" w:type="dxa"/>
            <w:tcBorders>
              <w:top w:val="single" w:sz="6" w:space="0" w:color="000000"/>
              <w:left w:val="single" w:sz="6" w:space="0" w:color="000000"/>
              <w:bottom w:val="single" w:sz="6" w:space="0" w:color="000000"/>
              <w:right w:val="single" w:sz="6" w:space="0" w:color="000000"/>
            </w:tcBorders>
          </w:tcPr>
          <w:p w:rsidR="00FA41CD" w:rsidRPr="003A6851" w:rsidRDefault="005D4A35" w:rsidP="00FA41CD">
            <w:pPr>
              <w:jc w:val="center"/>
              <w:rPr>
                <w:szCs w:val="24"/>
              </w:rPr>
            </w:pPr>
            <w:r w:rsidRPr="003A6851">
              <w:rPr>
                <w:szCs w:val="24"/>
              </w:rPr>
              <w:t>X</w:t>
            </w:r>
          </w:p>
        </w:tc>
        <w:tc>
          <w:tcPr>
            <w:tcW w:w="850" w:type="dxa"/>
            <w:tcBorders>
              <w:top w:val="single" w:sz="6" w:space="0" w:color="000000"/>
              <w:left w:val="single" w:sz="6" w:space="0" w:color="000000"/>
              <w:bottom w:val="single" w:sz="6" w:space="0" w:color="000000"/>
              <w:right w:val="single" w:sz="6" w:space="0" w:color="000000"/>
            </w:tcBorders>
          </w:tcPr>
          <w:p w:rsidR="00FA41CD" w:rsidRPr="003A6851" w:rsidRDefault="00FA41CD" w:rsidP="00FA41CD">
            <w:pPr>
              <w:jc w:val="center"/>
              <w:rPr>
                <w:szCs w:val="24"/>
              </w:rPr>
            </w:pPr>
          </w:p>
        </w:tc>
        <w:tc>
          <w:tcPr>
            <w:tcW w:w="4536" w:type="dxa"/>
            <w:tcBorders>
              <w:top w:val="single" w:sz="6" w:space="0" w:color="000000"/>
              <w:left w:val="single" w:sz="6" w:space="0" w:color="000000"/>
              <w:bottom w:val="single" w:sz="6" w:space="0" w:color="000000"/>
              <w:right w:val="single" w:sz="6" w:space="0" w:color="000000"/>
            </w:tcBorders>
          </w:tcPr>
          <w:p w:rsidR="00FA41CD" w:rsidRPr="003A6851" w:rsidRDefault="005D4A35" w:rsidP="005D4A35">
            <w:pPr>
              <w:rPr>
                <w:szCs w:val="24"/>
              </w:rPr>
            </w:pPr>
            <w:r w:rsidRPr="003A6851">
              <w:rPr>
                <w:szCs w:val="24"/>
              </w:rPr>
              <w:t>Typ, tvar, hloubka založení, charakteristika přímého podzákladí</w:t>
            </w:r>
          </w:p>
        </w:tc>
      </w:tr>
      <w:tr w:rsidR="003A6851" w:rsidRPr="003A6851" w:rsidTr="00271950">
        <w:trPr>
          <w:trHeight w:val="260"/>
        </w:trPr>
        <w:tc>
          <w:tcPr>
            <w:tcW w:w="2906" w:type="dxa"/>
            <w:tcBorders>
              <w:top w:val="single" w:sz="6" w:space="0" w:color="000000"/>
              <w:left w:val="single" w:sz="6" w:space="0" w:color="000000"/>
              <w:bottom w:val="single" w:sz="6" w:space="0" w:color="000000"/>
              <w:right w:val="single" w:sz="6" w:space="0" w:color="000000"/>
            </w:tcBorders>
          </w:tcPr>
          <w:p w:rsidR="00FA41CD" w:rsidRPr="003A6851" w:rsidRDefault="00FA41CD" w:rsidP="00FA41CD">
            <w:pPr>
              <w:rPr>
                <w:szCs w:val="24"/>
              </w:rPr>
            </w:pPr>
            <w:r w:rsidRPr="003A6851">
              <w:rPr>
                <w:szCs w:val="24"/>
              </w:rPr>
              <w:t>Svislé konstrukce</w:t>
            </w:r>
          </w:p>
        </w:tc>
        <w:tc>
          <w:tcPr>
            <w:tcW w:w="851" w:type="dxa"/>
            <w:tcBorders>
              <w:top w:val="single" w:sz="6" w:space="0" w:color="000000"/>
              <w:left w:val="single" w:sz="6" w:space="0" w:color="000000"/>
              <w:bottom w:val="single" w:sz="6" w:space="0" w:color="000000"/>
              <w:right w:val="single" w:sz="6" w:space="0" w:color="000000"/>
            </w:tcBorders>
          </w:tcPr>
          <w:p w:rsidR="00FA41CD" w:rsidRPr="003A6851" w:rsidRDefault="005D4A35" w:rsidP="00FA41CD">
            <w:pPr>
              <w:jc w:val="center"/>
              <w:rPr>
                <w:szCs w:val="24"/>
              </w:rPr>
            </w:pPr>
            <w:r w:rsidRPr="003A6851">
              <w:rPr>
                <w:szCs w:val="24"/>
              </w:rPr>
              <w:t>X</w:t>
            </w:r>
          </w:p>
        </w:tc>
        <w:tc>
          <w:tcPr>
            <w:tcW w:w="850" w:type="dxa"/>
            <w:tcBorders>
              <w:top w:val="single" w:sz="6" w:space="0" w:color="000000"/>
              <w:left w:val="single" w:sz="6" w:space="0" w:color="000000"/>
              <w:bottom w:val="single" w:sz="6" w:space="0" w:color="000000"/>
              <w:right w:val="single" w:sz="6" w:space="0" w:color="000000"/>
            </w:tcBorders>
          </w:tcPr>
          <w:p w:rsidR="00FA41CD" w:rsidRPr="003A6851" w:rsidRDefault="00FA41CD" w:rsidP="00FA41CD">
            <w:pPr>
              <w:jc w:val="center"/>
              <w:rPr>
                <w:szCs w:val="24"/>
              </w:rPr>
            </w:pPr>
          </w:p>
        </w:tc>
        <w:tc>
          <w:tcPr>
            <w:tcW w:w="4536" w:type="dxa"/>
            <w:tcBorders>
              <w:top w:val="single" w:sz="6" w:space="0" w:color="000000"/>
              <w:left w:val="single" w:sz="6" w:space="0" w:color="000000"/>
              <w:bottom w:val="single" w:sz="6" w:space="0" w:color="000000"/>
              <w:right w:val="single" w:sz="6" w:space="0" w:color="000000"/>
            </w:tcBorders>
          </w:tcPr>
          <w:p w:rsidR="00FA41CD" w:rsidRPr="003A6851" w:rsidRDefault="005D4A35" w:rsidP="00FA41CD">
            <w:pPr>
              <w:rPr>
                <w:szCs w:val="24"/>
              </w:rPr>
            </w:pPr>
            <w:r w:rsidRPr="003A6851">
              <w:t xml:space="preserve">Stanovení orientační pevnosti zdiva, materiálové složení </w:t>
            </w:r>
          </w:p>
        </w:tc>
      </w:tr>
      <w:tr w:rsidR="003A6851" w:rsidRPr="003A6851" w:rsidTr="00271950">
        <w:trPr>
          <w:trHeight w:val="239"/>
        </w:trPr>
        <w:tc>
          <w:tcPr>
            <w:tcW w:w="2906" w:type="dxa"/>
            <w:tcBorders>
              <w:top w:val="single" w:sz="6" w:space="0" w:color="000000"/>
              <w:left w:val="single" w:sz="6" w:space="0" w:color="000000"/>
              <w:bottom w:val="single" w:sz="6" w:space="0" w:color="000000"/>
              <w:right w:val="single" w:sz="6" w:space="0" w:color="000000"/>
            </w:tcBorders>
          </w:tcPr>
          <w:p w:rsidR="00FA41CD" w:rsidRPr="003A6851" w:rsidRDefault="00FA41CD" w:rsidP="00FA41CD">
            <w:pPr>
              <w:rPr>
                <w:szCs w:val="24"/>
              </w:rPr>
            </w:pPr>
            <w:r w:rsidRPr="003A6851">
              <w:rPr>
                <w:szCs w:val="24"/>
              </w:rPr>
              <w:t>Vodorovné konstrukce</w:t>
            </w:r>
          </w:p>
        </w:tc>
        <w:tc>
          <w:tcPr>
            <w:tcW w:w="851" w:type="dxa"/>
            <w:tcBorders>
              <w:top w:val="single" w:sz="6" w:space="0" w:color="000000"/>
              <w:left w:val="single" w:sz="6" w:space="0" w:color="000000"/>
              <w:bottom w:val="single" w:sz="6" w:space="0" w:color="000000"/>
              <w:right w:val="single" w:sz="6" w:space="0" w:color="000000"/>
            </w:tcBorders>
          </w:tcPr>
          <w:p w:rsidR="00FA41CD" w:rsidRPr="003A6851" w:rsidRDefault="00FA41CD" w:rsidP="00FA41CD">
            <w:pPr>
              <w:jc w:val="center"/>
              <w:rPr>
                <w:szCs w:val="24"/>
              </w:rPr>
            </w:pPr>
            <w:r w:rsidRPr="003A6851">
              <w:rPr>
                <w:szCs w:val="24"/>
              </w:rPr>
              <w:t>X</w:t>
            </w:r>
          </w:p>
        </w:tc>
        <w:tc>
          <w:tcPr>
            <w:tcW w:w="850" w:type="dxa"/>
            <w:tcBorders>
              <w:top w:val="single" w:sz="6" w:space="0" w:color="000000"/>
              <w:left w:val="single" w:sz="6" w:space="0" w:color="000000"/>
              <w:bottom w:val="single" w:sz="6" w:space="0" w:color="000000"/>
              <w:right w:val="single" w:sz="6" w:space="0" w:color="000000"/>
            </w:tcBorders>
          </w:tcPr>
          <w:p w:rsidR="00FA41CD" w:rsidRPr="003A6851" w:rsidRDefault="00FA41CD" w:rsidP="00FA41CD">
            <w:pPr>
              <w:jc w:val="center"/>
              <w:rPr>
                <w:szCs w:val="24"/>
              </w:rPr>
            </w:pPr>
          </w:p>
        </w:tc>
        <w:tc>
          <w:tcPr>
            <w:tcW w:w="4536" w:type="dxa"/>
            <w:tcBorders>
              <w:top w:val="single" w:sz="6" w:space="0" w:color="000000"/>
              <w:left w:val="single" w:sz="6" w:space="0" w:color="000000"/>
              <w:bottom w:val="single" w:sz="6" w:space="0" w:color="000000"/>
              <w:right w:val="single" w:sz="6" w:space="0" w:color="000000"/>
            </w:tcBorders>
          </w:tcPr>
          <w:p w:rsidR="00FA41CD" w:rsidRPr="003A6851" w:rsidRDefault="00F02C4D" w:rsidP="005D4A35">
            <w:pPr>
              <w:rPr>
                <w:szCs w:val="24"/>
              </w:rPr>
            </w:pPr>
            <w:r w:rsidRPr="003A6851">
              <w:rPr>
                <w:szCs w:val="24"/>
              </w:rPr>
              <w:t>Tvar a typy s</w:t>
            </w:r>
            <w:r w:rsidR="005F06C4" w:rsidRPr="003A6851">
              <w:rPr>
                <w:szCs w:val="24"/>
              </w:rPr>
              <w:t>trop</w:t>
            </w:r>
            <w:r w:rsidRPr="003A6851">
              <w:rPr>
                <w:szCs w:val="24"/>
              </w:rPr>
              <w:t>ů</w:t>
            </w:r>
            <w:r w:rsidR="005D4A35" w:rsidRPr="003A6851">
              <w:rPr>
                <w:szCs w:val="24"/>
              </w:rPr>
              <w:t xml:space="preserve">, nosné prvky, dimenze, skladby podlah, </w:t>
            </w:r>
          </w:p>
        </w:tc>
      </w:tr>
      <w:tr w:rsidR="003A6851" w:rsidRPr="003A6851" w:rsidTr="00271950">
        <w:trPr>
          <w:trHeight w:val="239"/>
        </w:trPr>
        <w:tc>
          <w:tcPr>
            <w:tcW w:w="2906" w:type="dxa"/>
            <w:tcBorders>
              <w:top w:val="single" w:sz="6" w:space="0" w:color="000000"/>
              <w:left w:val="single" w:sz="6" w:space="0" w:color="000000"/>
              <w:bottom w:val="single" w:sz="6" w:space="0" w:color="000000"/>
              <w:right w:val="single" w:sz="6" w:space="0" w:color="000000"/>
            </w:tcBorders>
          </w:tcPr>
          <w:p w:rsidR="00FA41CD" w:rsidRPr="003A6851" w:rsidRDefault="00FA41CD" w:rsidP="00FA41CD">
            <w:pPr>
              <w:rPr>
                <w:szCs w:val="24"/>
              </w:rPr>
            </w:pPr>
            <w:r w:rsidRPr="003A6851">
              <w:rPr>
                <w:szCs w:val="24"/>
              </w:rPr>
              <w:t>Mykologické posouzení</w:t>
            </w:r>
          </w:p>
        </w:tc>
        <w:tc>
          <w:tcPr>
            <w:tcW w:w="851" w:type="dxa"/>
            <w:tcBorders>
              <w:top w:val="single" w:sz="6" w:space="0" w:color="000000"/>
              <w:left w:val="single" w:sz="6" w:space="0" w:color="000000"/>
              <w:bottom w:val="single" w:sz="6" w:space="0" w:color="000000"/>
              <w:right w:val="single" w:sz="6" w:space="0" w:color="000000"/>
            </w:tcBorders>
          </w:tcPr>
          <w:p w:rsidR="00FA41CD" w:rsidRPr="003A6851" w:rsidRDefault="00FA41CD" w:rsidP="00FA41CD">
            <w:pPr>
              <w:jc w:val="center"/>
              <w:rPr>
                <w:szCs w:val="24"/>
              </w:rPr>
            </w:pPr>
            <w:r w:rsidRPr="003A6851">
              <w:rPr>
                <w:szCs w:val="24"/>
              </w:rPr>
              <w:t>X</w:t>
            </w:r>
          </w:p>
        </w:tc>
        <w:tc>
          <w:tcPr>
            <w:tcW w:w="850" w:type="dxa"/>
            <w:tcBorders>
              <w:top w:val="single" w:sz="6" w:space="0" w:color="000000"/>
              <w:left w:val="single" w:sz="6" w:space="0" w:color="000000"/>
              <w:bottom w:val="single" w:sz="6" w:space="0" w:color="000000"/>
              <w:right w:val="single" w:sz="6" w:space="0" w:color="000000"/>
            </w:tcBorders>
          </w:tcPr>
          <w:p w:rsidR="00FA41CD" w:rsidRPr="003A6851" w:rsidRDefault="00FA41CD" w:rsidP="00FA41CD">
            <w:pPr>
              <w:jc w:val="center"/>
              <w:rPr>
                <w:szCs w:val="24"/>
              </w:rPr>
            </w:pPr>
          </w:p>
        </w:tc>
        <w:tc>
          <w:tcPr>
            <w:tcW w:w="4536" w:type="dxa"/>
            <w:tcBorders>
              <w:top w:val="single" w:sz="6" w:space="0" w:color="000000"/>
              <w:left w:val="single" w:sz="6" w:space="0" w:color="000000"/>
              <w:bottom w:val="single" w:sz="6" w:space="0" w:color="000000"/>
              <w:right w:val="single" w:sz="6" w:space="0" w:color="000000"/>
            </w:tcBorders>
          </w:tcPr>
          <w:p w:rsidR="00FA41CD" w:rsidRPr="003A6851" w:rsidRDefault="003B0627" w:rsidP="0068755F">
            <w:pPr>
              <w:rPr>
                <w:szCs w:val="24"/>
              </w:rPr>
            </w:pPr>
            <w:r w:rsidRPr="003A6851">
              <w:rPr>
                <w:szCs w:val="24"/>
              </w:rPr>
              <w:t>Dřevěných konstrukcí</w:t>
            </w:r>
            <w:r w:rsidR="005F06C4" w:rsidRPr="003A6851">
              <w:rPr>
                <w:szCs w:val="24"/>
              </w:rPr>
              <w:t xml:space="preserve"> krovů</w:t>
            </w:r>
            <w:r w:rsidR="0068755F" w:rsidRPr="003A6851">
              <w:rPr>
                <w:szCs w:val="24"/>
              </w:rPr>
              <w:t>, u</w:t>
            </w:r>
            <w:r w:rsidR="005F06C4" w:rsidRPr="003A6851">
              <w:rPr>
                <w:szCs w:val="24"/>
              </w:rPr>
              <w:t xml:space="preserve"> </w:t>
            </w:r>
            <w:proofErr w:type="spellStart"/>
            <w:proofErr w:type="gramStart"/>
            <w:r w:rsidR="005D4A35" w:rsidRPr="003A6851">
              <w:rPr>
                <w:szCs w:val="24"/>
              </w:rPr>
              <w:t>dřev.</w:t>
            </w:r>
            <w:r w:rsidR="005F06C4" w:rsidRPr="003A6851">
              <w:rPr>
                <w:szCs w:val="24"/>
              </w:rPr>
              <w:t>stropů</w:t>
            </w:r>
            <w:proofErr w:type="spellEnd"/>
            <w:proofErr w:type="gramEnd"/>
            <w:r w:rsidR="005F06C4" w:rsidRPr="003A6851">
              <w:rPr>
                <w:szCs w:val="24"/>
              </w:rPr>
              <w:t xml:space="preserve"> v místech sond </w:t>
            </w:r>
          </w:p>
        </w:tc>
      </w:tr>
      <w:tr w:rsidR="003A6851" w:rsidRPr="003A6851" w:rsidTr="00271950">
        <w:trPr>
          <w:trHeight w:val="253"/>
        </w:trPr>
        <w:tc>
          <w:tcPr>
            <w:tcW w:w="2906" w:type="dxa"/>
            <w:tcBorders>
              <w:top w:val="single" w:sz="6" w:space="0" w:color="000000"/>
              <w:left w:val="single" w:sz="6" w:space="0" w:color="000000"/>
              <w:bottom w:val="single" w:sz="6" w:space="0" w:color="000000"/>
              <w:right w:val="single" w:sz="6" w:space="0" w:color="000000"/>
            </w:tcBorders>
          </w:tcPr>
          <w:p w:rsidR="00FA41CD" w:rsidRPr="003A6851" w:rsidRDefault="00FA41CD" w:rsidP="00FA41CD">
            <w:pPr>
              <w:rPr>
                <w:szCs w:val="24"/>
              </w:rPr>
            </w:pPr>
            <w:r w:rsidRPr="003A6851">
              <w:rPr>
                <w:szCs w:val="24"/>
              </w:rPr>
              <w:t>Konstrukce krovu</w:t>
            </w:r>
          </w:p>
        </w:tc>
        <w:tc>
          <w:tcPr>
            <w:tcW w:w="851" w:type="dxa"/>
            <w:tcBorders>
              <w:top w:val="single" w:sz="6" w:space="0" w:color="000000"/>
              <w:left w:val="single" w:sz="6" w:space="0" w:color="000000"/>
              <w:bottom w:val="single" w:sz="6" w:space="0" w:color="000000"/>
              <w:right w:val="single" w:sz="6" w:space="0" w:color="000000"/>
            </w:tcBorders>
          </w:tcPr>
          <w:p w:rsidR="00FA41CD" w:rsidRPr="003A6851" w:rsidRDefault="00FA41CD" w:rsidP="00FA41CD">
            <w:pPr>
              <w:jc w:val="center"/>
              <w:rPr>
                <w:szCs w:val="24"/>
              </w:rPr>
            </w:pPr>
            <w:r w:rsidRPr="003A6851">
              <w:rPr>
                <w:szCs w:val="24"/>
              </w:rPr>
              <w:t>X</w:t>
            </w:r>
          </w:p>
        </w:tc>
        <w:tc>
          <w:tcPr>
            <w:tcW w:w="850" w:type="dxa"/>
            <w:tcBorders>
              <w:top w:val="single" w:sz="6" w:space="0" w:color="000000"/>
              <w:left w:val="single" w:sz="6" w:space="0" w:color="000000"/>
              <w:bottom w:val="single" w:sz="6" w:space="0" w:color="000000"/>
              <w:right w:val="single" w:sz="6" w:space="0" w:color="000000"/>
            </w:tcBorders>
          </w:tcPr>
          <w:p w:rsidR="00FA41CD" w:rsidRPr="003A6851" w:rsidRDefault="00FA41CD" w:rsidP="00FA41CD">
            <w:pPr>
              <w:jc w:val="center"/>
              <w:rPr>
                <w:szCs w:val="24"/>
              </w:rPr>
            </w:pPr>
          </w:p>
        </w:tc>
        <w:tc>
          <w:tcPr>
            <w:tcW w:w="4536" w:type="dxa"/>
            <w:tcBorders>
              <w:top w:val="single" w:sz="6" w:space="0" w:color="000000"/>
              <w:left w:val="single" w:sz="6" w:space="0" w:color="000000"/>
              <w:bottom w:val="single" w:sz="6" w:space="0" w:color="000000"/>
              <w:right w:val="single" w:sz="6" w:space="0" w:color="000000"/>
            </w:tcBorders>
          </w:tcPr>
          <w:p w:rsidR="00FA41CD" w:rsidRPr="003A6851" w:rsidRDefault="003B0627" w:rsidP="003B0627">
            <w:pPr>
              <w:rPr>
                <w:szCs w:val="24"/>
              </w:rPr>
            </w:pPr>
            <w:r w:rsidRPr="003A6851">
              <w:rPr>
                <w:szCs w:val="24"/>
              </w:rPr>
              <w:t>Prohlídka zdravotního stavu</w:t>
            </w:r>
            <w:r w:rsidR="005D4A35" w:rsidRPr="003A6851">
              <w:rPr>
                <w:szCs w:val="24"/>
              </w:rPr>
              <w:t xml:space="preserve">, určení rozsahu a </w:t>
            </w:r>
            <w:proofErr w:type="gramStart"/>
            <w:r w:rsidR="005D4A35" w:rsidRPr="003A6851">
              <w:rPr>
                <w:szCs w:val="24"/>
              </w:rPr>
              <w:t>typu  napadení</w:t>
            </w:r>
            <w:proofErr w:type="gramEnd"/>
          </w:p>
        </w:tc>
      </w:tr>
      <w:tr w:rsidR="003A6851" w:rsidRPr="003A6851" w:rsidTr="00271950">
        <w:trPr>
          <w:trHeight w:val="239"/>
        </w:trPr>
        <w:tc>
          <w:tcPr>
            <w:tcW w:w="2906" w:type="dxa"/>
            <w:tcBorders>
              <w:top w:val="single" w:sz="6" w:space="0" w:color="000000"/>
              <w:left w:val="single" w:sz="6" w:space="0" w:color="000000"/>
              <w:bottom w:val="single" w:sz="6" w:space="0" w:color="000000"/>
              <w:right w:val="single" w:sz="6" w:space="0" w:color="000000"/>
            </w:tcBorders>
          </w:tcPr>
          <w:p w:rsidR="00FA41CD" w:rsidRPr="003A6851" w:rsidRDefault="00FA41CD" w:rsidP="00FA41CD">
            <w:pPr>
              <w:rPr>
                <w:szCs w:val="24"/>
              </w:rPr>
            </w:pPr>
            <w:r w:rsidRPr="003A6851">
              <w:rPr>
                <w:szCs w:val="24"/>
              </w:rPr>
              <w:t xml:space="preserve">Konstrukce střechy </w:t>
            </w:r>
          </w:p>
        </w:tc>
        <w:tc>
          <w:tcPr>
            <w:tcW w:w="851" w:type="dxa"/>
            <w:tcBorders>
              <w:top w:val="single" w:sz="6" w:space="0" w:color="000000"/>
              <w:left w:val="single" w:sz="6" w:space="0" w:color="000000"/>
              <w:bottom w:val="single" w:sz="6" w:space="0" w:color="000000"/>
              <w:right w:val="single" w:sz="6" w:space="0" w:color="000000"/>
            </w:tcBorders>
          </w:tcPr>
          <w:p w:rsidR="00FA41CD" w:rsidRPr="003A6851" w:rsidRDefault="00090D53" w:rsidP="00FA41CD">
            <w:pPr>
              <w:jc w:val="center"/>
              <w:rPr>
                <w:szCs w:val="24"/>
              </w:rPr>
            </w:pPr>
            <w:r w:rsidRPr="003A6851">
              <w:rPr>
                <w:szCs w:val="24"/>
              </w:rPr>
              <w:t>X</w:t>
            </w:r>
          </w:p>
        </w:tc>
        <w:tc>
          <w:tcPr>
            <w:tcW w:w="850" w:type="dxa"/>
            <w:tcBorders>
              <w:top w:val="single" w:sz="6" w:space="0" w:color="000000"/>
              <w:left w:val="single" w:sz="6" w:space="0" w:color="000000"/>
              <w:bottom w:val="single" w:sz="6" w:space="0" w:color="000000"/>
              <w:right w:val="single" w:sz="6" w:space="0" w:color="000000"/>
            </w:tcBorders>
          </w:tcPr>
          <w:p w:rsidR="00FA41CD" w:rsidRPr="003A6851" w:rsidRDefault="00FA41CD" w:rsidP="00FA41CD">
            <w:pPr>
              <w:jc w:val="center"/>
              <w:rPr>
                <w:szCs w:val="24"/>
              </w:rPr>
            </w:pPr>
          </w:p>
        </w:tc>
        <w:tc>
          <w:tcPr>
            <w:tcW w:w="4536" w:type="dxa"/>
            <w:tcBorders>
              <w:top w:val="single" w:sz="6" w:space="0" w:color="000000"/>
              <w:left w:val="single" w:sz="6" w:space="0" w:color="000000"/>
              <w:bottom w:val="single" w:sz="6" w:space="0" w:color="000000"/>
              <w:right w:val="single" w:sz="6" w:space="0" w:color="000000"/>
            </w:tcBorders>
          </w:tcPr>
          <w:p w:rsidR="00FA41CD" w:rsidRPr="003A6851" w:rsidRDefault="00090D53" w:rsidP="00FA41CD">
            <w:pPr>
              <w:rPr>
                <w:szCs w:val="24"/>
              </w:rPr>
            </w:pPr>
            <w:r w:rsidRPr="003A6851">
              <w:rPr>
                <w:szCs w:val="24"/>
              </w:rPr>
              <w:t>Skladba konstrukce ploché střechy</w:t>
            </w:r>
          </w:p>
        </w:tc>
      </w:tr>
      <w:tr w:rsidR="003A6851" w:rsidRPr="003A6851" w:rsidTr="00271950">
        <w:trPr>
          <w:trHeight w:val="239"/>
        </w:trPr>
        <w:tc>
          <w:tcPr>
            <w:tcW w:w="2906" w:type="dxa"/>
            <w:tcBorders>
              <w:top w:val="single" w:sz="6" w:space="0" w:color="000000"/>
              <w:left w:val="single" w:sz="6" w:space="0" w:color="000000"/>
              <w:bottom w:val="single" w:sz="6" w:space="0" w:color="000000"/>
              <w:right w:val="single" w:sz="6" w:space="0" w:color="000000"/>
            </w:tcBorders>
          </w:tcPr>
          <w:p w:rsidR="00FA41CD" w:rsidRPr="003A6851" w:rsidRDefault="00FA41CD" w:rsidP="00FA41CD">
            <w:pPr>
              <w:rPr>
                <w:szCs w:val="24"/>
              </w:rPr>
            </w:pPr>
            <w:r w:rsidRPr="003A6851">
              <w:rPr>
                <w:szCs w:val="24"/>
              </w:rPr>
              <w:t>Vlhkost zdiva</w:t>
            </w:r>
          </w:p>
        </w:tc>
        <w:tc>
          <w:tcPr>
            <w:tcW w:w="851" w:type="dxa"/>
            <w:tcBorders>
              <w:top w:val="single" w:sz="6" w:space="0" w:color="000000"/>
              <w:left w:val="single" w:sz="6" w:space="0" w:color="000000"/>
              <w:bottom w:val="single" w:sz="6" w:space="0" w:color="000000"/>
              <w:right w:val="single" w:sz="6" w:space="0" w:color="000000"/>
            </w:tcBorders>
          </w:tcPr>
          <w:p w:rsidR="00FA41CD" w:rsidRPr="003A6851" w:rsidRDefault="00FA41CD" w:rsidP="00FA41CD">
            <w:pPr>
              <w:jc w:val="center"/>
              <w:rPr>
                <w:szCs w:val="24"/>
              </w:rPr>
            </w:pPr>
            <w:r w:rsidRPr="003A6851">
              <w:rPr>
                <w:szCs w:val="24"/>
              </w:rPr>
              <w:t>X</w:t>
            </w:r>
          </w:p>
        </w:tc>
        <w:tc>
          <w:tcPr>
            <w:tcW w:w="850" w:type="dxa"/>
            <w:tcBorders>
              <w:top w:val="single" w:sz="6" w:space="0" w:color="000000"/>
              <w:left w:val="single" w:sz="6" w:space="0" w:color="000000"/>
              <w:bottom w:val="single" w:sz="6" w:space="0" w:color="000000"/>
              <w:right w:val="single" w:sz="6" w:space="0" w:color="000000"/>
            </w:tcBorders>
          </w:tcPr>
          <w:p w:rsidR="00FA41CD" w:rsidRPr="003A6851" w:rsidRDefault="00FA41CD" w:rsidP="00FA41CD">
            <w:pPr>
              <w:jc w:val="center"/>
              <w:rPr>
                <w:szCs w:val="24"/>
              </w:rPr>
            </w:pPr>
          </w:p>
        </w:tc>
        <w:tc>
          <w:tcPr>
            <w:tcW w:w="4536" w:type="dxa"/>
            <w:tcBorders>
              <w:top w:val="single" w:sz="6" w:space="0" w:color="000000"/>
              <w:left w:val="single" w:sz="6" w:space="0" w:color="000000"/>
              <w:bottom w:val="single" w:sz="6" w:space="0" w:color="000000"/>
              <w:right w:val="single" w:sz="6" w:space="0" w:color="000000"/>
            </w:tcBorders>
          </w:tcPr>
          <w:p w:rsidR="00FA41CD" w:rsidRPr="003A6851" w:rsidRDefault="0046096D" w:rsidP="00F02C4D">
            <w:pPr>
              <w:rPr>
                <w:szCs w:val="24"/>
              </w:rPr>
            </w:pPr>
            <w:r w:rsidRPr="003A6851">
              <w:rPr>
                <w:szCs w:val="24"/>
              </w:rPr>
              <w:t>zdiva v</w:t>
            </w:r>
            <w:r w:rsidR="00C017B8" w:rsidRPr="003A6851">
              <w:rPr>
                <w:szCs w:val="24"/>
              </w:rPr>
              <w:t> 1. PP</w:t>
            </w:r>
            <w:r w:rsidR="005D4A35" w:rsidRPr="003A6851">
              <w:rPr>
                <w:szCs w:val="24"/>
              </w:rPr>
              <w:t xml:space="preserve"> a 1.NP</w:t>
            </w:r>
          </w:p>
        </w:tc>
      </w:tr>
      <w:tr w:rsidR="003A6851" w:rsidRPr="003A6851" w:rsidTr="00271950">
        <w:trPr>
          <w:trHeight w:val="239"/>
        </w:trPr>
        <w:tc>
          <w:tcPr>
            <w:tcW w:w="2906" w:type="dxa"/>
            <w:tcBorders>
              <w:top w:val="single" w:sz="6" w:space="0" w:color="000000"/>
              <w:left w:val="single" w:sz="6" w:space="0" w:color="000000"/>
              <w:bottom w:val="single" w:sz="6" w:space="0" w:color="000000"/>
              <w:right w:val="single" w:sz="6" w:space="0" w:color="000000"/>
            </w:tcBorders>
          </w:tcPr>
          <w:p w:rsidR="00FA41CD" w:rsidRPr="003A6851" w:rsidRDefault="00FA41CD" w:rsidP="00FA41CD">
            <w:pPr>
              <w:rPr>
                <w:szCs w:val="24"/>
              </w:rPr>
            </w:pPr>
            <w:r w:rsidRPr="003A6851">
              <w:rPr>
                <w:szCs w:val="24"/>
              </w:rPr>
              <w:t>Salinita zdiva</w:t>
            </w:r>
          </w:p>
        </w:tc>
        <w:tc>
          <w:tcPr>
            <w:tcW w:w="851" w:type="dxa"/>
            <w:tcBorders>
              <w:top w:val="single" w:sz="6" w:space="0" w:color="000000"/>
              <w:left w:val="single" w:sz="6" w:space="0" w:color="000000"/>
              <w:bottom w:val="single" w:sz="6" w:space="0" w:color="000000"/>
              <w:right w:val="single" w:sz="6" w:space="0" w:color="000000"/>
            </w:tcBorders>
          </w:tcPr>
          <w:p w:rsidR="00FA41CD" w:rsidRPr="003A6851" w:rsidRDefault="005D4A35" w:rsidP="00FA41CD">
            <w:pPr>
              <w:jc w:val="center"/>
              <w:rPr>
                <w:szCs w:val="24"/>
              </w:rPr>
            </w:pPr>
            <w:r w:rsidRPr="003A6851">
              <w:rPr>
                <w:szCs w:val="24"/>
              </w:rPr>
              <w:t>X</w:t>
            </w:r>
          </w:p>
        </w:tc>
        <w:tc>
          <w:tcPr>
            <w:tcW w:w="850" w:type="dxa"/>
            <w:tcBorders>
              <w:top w:val="single" w:sz="6" w:space="0" w:color="000000"/>
              <w:left w:val="single" w:sz="6" w:space="0" w:color="000000"/>
              <w:bottom w:val="single" w:sz="6" w:space="0" w:color="000000"/>
              <w:right w:val="single" w:sz="6" w:space="0" w:color="000000"/>
            </w:tcBorders>
          </w:tcPr>
          <w:p w:rsidR="00FA41CD" w:rsidRPr="003A6851" w:rsidRDefault="00FA41CD" w:rsidP="00FA41CD">
            <w:pPr>
              <w:jc w:val="center"/>
              <w:rPr>
                <w:szCs w:val="24"/>
              </w:rPr>
            </w:pPr>
          </w:p>
        </w:tc>
        <w:tc>
          <w:tcPr>
            <w:tcW w:w="4536" w:type="dxa"/>
            <w:tcBorders>
              <w:top w:val="single" w:sz="6" w:space="0" w:color="000000"/>
              <w:left w:val="single" w:sz="6" w:space="0" w:color="000000"/>
              <w:bottom w:val="single" w:sz="6" w:space="0" w:color="000000"/>
              <w:right w:val="single" w:sz="6" w:space="0" w:color="000000"/>
            </w:tcBorders>
          </w:tcPr>
          <w:p w:rsidR="00FA41CD" w:rsidRPr="003A6851" w:rsidRDefault="005D4A35" w:rsidP="00FA41CD">
            <w:pPr>
              <w:rPr>
                <w:szCs w:val="24"/>
              </w:rPr>
            </w:pPr>
            <w:r w:rsidRPr="003A6851">
              <w:rPr>
                <w:szCs w:val="24"/>
              </w:rPr>
              <w:t>zdiva v 1. PP</w:t>
            </w:r>
          </w:p>
        </w:tc>
      </w:tr>
      <w:tr w:rsidR="003A6851" w:rsidRPr="003A6851" w:rsidTr="00271950">
        <w:trPr>
          <w:trHeight w:val="253"/>
        </w:trPr>
        <w:tc>
          <w:tcPr>
            <w:tcW w:w="2906" w:type="dxa"/>
            <w:tcBorders>
              <w:top w:val="single" w:sz="6" w:space="0" w:color="000000"/>
              <w:left w:val="single" w:sz="6" w:space="0" w:color="000000"/>
              <w:bottom w:val="single" w:sz="6" w:space="0" w:color="000000"/>
              <w:right w:val="single" w:sz="6" w:space="0" w:color="000000"/>
            </w:tcBorders>
          </w:tcPr>
          <w:p w:rsidR="00FA41CD" w:rsidRPr="003A6851" w:rsidRDefault="00FA41CD" w:rsidP="00FA41CD">
            <w:pPr>
              <w:rPr>
                <w:szCs w:val="24"/>
              </w:rPr>
            </w:pPr>
            <w:r w:rsidRPr="003A6851">
              <w:rPr>
                <w:szCs w:val="24"/>
              </w:rPr>
              <w:t xml:space="preserve">Statické posouzení </w:t>
            </w:r>
          </w:p>
        </w:tc>
        <w:tc>
          <w:tcPr>
            <w:tcW w:w="851" w:type="dxa"/>
            <w:tcBorders>
              <w:top w:val="single" w:sz="6" w:space="0" w:color="000000"/>
              <w:left w:val="single" w:sz="6" w:space="0" w:color="000000"/>
              <w:bottom w:val="single" w:sz="6" w:space="0" w:color="000000"/>
              <w:right w:val="single" w:sz="6" w:space="0" w:color="000000"/>
            </w:tcBorders>
          </w:tcPr>
          <w:p w:rsidR="00FA41CD" w:rsidRPr="003A6851" w:rsidRDefault="00FA41CD" w:rsidP="00FA41CD">
            <w:pPr>
              <w:jc w:val="center"/>
              <w:rPr>
                <w:szCs w:val="24"/>
              </w:rPr>
            </w:pPr>
          </w:p>
        </w:tc>
        <w:tc>
          <w:tcPr>
            <w:tcW w:w="850" w:type="dxa"/>
            <w:tcBorders>
              <w:top w:val="single" w:sz="6" w:space="0" w:color="000000"/>
              <w:left w:val="single" w:sz="6" w:space="0" w:color="000000"/>
              <w:bottom w:val="single" w:sz="6" w:space="0" w:color="000000"/>
              <w:right w:val="single" w:sz="6" w:space="0" w:color="000000"/>
            </w:tcBorders>
          </w:tcPr>
          <w:p w:rsidR="00FA41CD" w:rsidRPr="003A6851" w:rsidRDefault="00FA41CD" w:rsidP="00FA41CD">
            <w:pPr>
              <w:jc w:val="center"/>
              <w:rPr>
                <w:szCs w:val="24"/>
              </w:rPr>
            </w:pPr>
            <w:r w:rsidRPr="003A6851">
              <w:rPr>
                <w:szCs w:val="24"/>
              </w:rPr>
              <w:t>X</w:t>
            </w:r>
          </w:p>
        </w:tc>
        <w:tc>
          <w:tcPr>
            <w:tcW w:w="4536" w:type="dxa"/>
            <w:tcBorders>
              <w:top w:val="single" w:sz="6" w:space="0" w:color="000000"/>
              <w:left w:val="single" w:sz="6" w:space="0" w:color="000000"/>
              <w:bottom w:val="single" w:sz="6" w:space="0" w:color="000000"/>
              <w:right w:val="single" w:sz="6" w:space="0" w:color="000000"/>
            </w:tcBorders>
          </w:tcPr>
          <w:p w:rsidR="00FA41CD" w:rsidRPr="003A6851" w:rsidRDefault="00FA41CD" w:rsidP="00FA41CD">
            <w:pPr>
              <w:rPr>
                <w:szCs w:val="24"/>
              </w:rPr>
            </w:pPr>
          </w:p>
        </w:tc>
      </w:tr>
      <w:tr w:rsidR="003A6851" w:rsidRPr="003A6851" w:rsidTr="00271950">
        <w:trPr>
          <w:trHeight w:val="239"/>
        </w:trPr>
        <w:tc>
          <w:tcPr>
            <w:tcW w:w="2906" w:type="dxa"/>
            <w:tcBorders>
              <w:top w:val="single" w:sz="6" w:space="0" w:color="000000"/>
              <w:left w:val="single" w:sz="6" w:space="0" w:color="000000"/>
              <w:bottom w:val="single" w:sz="6" w:space="0" w:color="000000"/>
              <w:right w:val="single" w:sz="6" w:space="0" w:color="000000"/>
            </w:tcBorders>
          </w:tcPr>
          <w:p w:rsidR="00FA41CD" w:rsidRPr="003A6851" w:rsidRDefault="00FA41CD" w:rsidP="00FA41CD">
            <w:pPr>
              <w:rPr>
                <w:szCs w:val="24"/>
              </w:rPr>
            </w:pPr>
            <w:r w:rsidRPr="003A6851">
              <w:rPr>
                <w:szCs w:val="24"/>
              </w:rPr>
              <w:t>Ostatní konstrukce</w:t>
            </w:r>
            <w:r w:rsidR="0036179E" w:rsidRPr="003A6851">
              <w:rPr>
                <w:szCs w:val="24"/>
              </w:rPr>
              <w:t xml:space="preserve"> a práce</w:t>
            </w:r>
          </w:p>
        </w:tc>
        <w:tc>
          <w:tcPr>
            <w:tcW w:w="851" w:type="dxa"/>
            <w:tcBorders>
              <w:top w:val="single" w:sz="6" w:space="0" w:color="000000"/>
              <w:left w:val="single" w:sz="6" w:space="0" w:color="000000"/>
              <w:bottom w:val="single" w:sz="6" w:space="0" w:color="000000"/>
              <w:right w:val="single" w:sz="6" w:space="0" w:color="000000"/>
            </w:tcBorders>
          </w:tcPr>
          <w:p w:rsidR="00FA41CD" w:rsidRPr="003A6851" w:rsidRDefault="0036179E" w:rsidP="00FA41CD">
            <w:pPr>
              <w:jc w:val="center"/>
              <w:rPr>
                <w:szCs w:val="24"/>
              </w:rPr>
            </w:pPr>
            <w:r w:rsidRPr="003A6851">
              <w:rPr>
                <w:szCs w:val="24"/>
              </w:rPr>
              <w:t>X</w:t>
            </w:r>
          </w:p>
        </w:tc>
        <w:tc>
          <w:tcPr>
            <w:tcW w:w="850" w:type="dxa"/>
            <w:tcBorders>
              <w:top w:val="single" w:sz="6" w:space="0" w:color="000000"/>
              <w:left w:val="single" w:sz="6" w:space="0" w:color="000000"/>
              <w:bottom w:val="single" w:sz="6" w:space="0" w:color="000000"/>
              <w:right w:val="single" w:sz="6" w:space="0" w:color="000000"/>
            </w:tcBorders>
          </w:tcPr>
          <w:p w:rsidR="00FA41CD" w:rsidRPr="003A6851" w:rsidRDefault="00FA41CD" w:rsidP="00FA41CD">
            <w:pPr>
              <w:jc w:val="center"/>
              <w:rPr>
                <w:szCs w:val="24"/>
              </w:rPr>
            </w:pPr>
          </w:p>
        </w:tc>
        <w:tc>
          <w:tcPr>
            <w:tcW w:w="4536" w:type="dxa"/>
            <w:tcBorders>
              <w:top w:val="single" w:sz="6" w:space="0" w:color="000000"/>
              <w:left w:val="single" w:sz="6" w:space="0" w:color="000000"/>
              <w:bottom w:val="single" w:sz="6" w:space="0" w:color="000000"/>
              <w:right w:val="single" w:sz="6" w:space="0" w:color="000000"/>
            </w:tcBorders>
          </w:tcPr>
          <w:p w:rsidR="00FA41CD" w:rsidRDefault="0036179E" w:rsidP="00FA41CD">
            <w:pPr>
              <w:rPr>
                <w:szCs w:val="24"/>
              </w:rPr>
            </w:pPr>
            <w:r w:rsidRPr="003A6851">
              <w:rPr>
                <w:szCs w:val="24"/>
              </w:rPr>
              <w:t xml:space="preserve">Prohlídka </w:t>
            </w:r>
            <w:proofErr w:type="gramStart"/>
            <w:r w:rsidRPr="003A6851">
              <w:rPr>
                <w:szCs w:val="24"/>
              </w:rPr>
              <w:t>objektu - vady</w:t>
            </w:r>
            <w:proofErr w:type="gramEnd"/>
            <w:r w:rsidRPr="003A6851">
              <w:rPr>
                <w:szCs w:val="24"/>
              </w:rPr>
              <w:t xml:space="preserve"> a poruchy</w:t>
            </w:r>
          </w:p>
          <w:p w:rsidR="00271950" w:rsidRPr="003A6851" w:rsidRDefault="00271950" w:rsidP="00626DA2">
            <w:pPr>
              <w:rPr>
                <w:szCs w:val="24"/>
              </w:rPr>
            </w:pPr>
            <w:r>
              <w:rPr>
                <w:szCs w:val="24"/>
              </w:rPr>
              <w:t xml:space="preserve">Prohlídka komínových těles, konstrukcí schodiště, výplní otvorů – oken a dveří, omítek, střešní krytiny, prověření zemního odporu zemnící části hromosvodu, </w:t>
            </w:r>
            <w:r w:rsidR="00626DA2">
              <w:rPr>
                <w:szCs w:val="24"/>
              </w:rPr>
              <w:t>kontrola stavu ležaté kanalizace po připojovací místa</w:t>
            </w:r>
          </w:p>
        </w:tc>
      </w:tr>
    </w:tbl>
    <w:p w:rsidR="00BA2850" w:rsidRPr="003A6851" w:rsidRDefault="00FA41CD" w:rsidP="00FA41CD">
      <w:pPr>
        <w:pStyle w:val="Zkladntextodsazen3"/>
        <w:spacing w:before="120"/>
      </w:pPr>
      <w:r w:rsidRPr="003A6851">
        <w:rPr>
          <w:szCs w:val="24"/>
        </w:rPr>
        <w:t xml:space="preserve">Terénní práce průzkumu na objektu byly provedeny </w:t>
      </w:r>
      <w:r w:rsidR="004546C2">
        <w:rPr>
          <w:szCs w:val="24"/>
        </w:rPr>
        <w:t xml:space="preserve">ve </w:t>
      </w:r>
      <w:r w:rsidR="00C017B8" w:rsidRPr="003A6851">
        <w:rPr>
          <w:szCs w:val="24"/>
        </w:rPr>
        <w:t>dne</w:t>
      </w:r>
      <w:r w:rsidR="004546C2">
        <w:rPr>
          <w:szCs w:val="24"/>
        </w:rPr>
        <w:t>ch</w:t>
      </w:r>
      <w:r w:rsidR="00C017B8" w:rsidRPr="003A6851">
        <w:rPr>
          <w:szCs w:val="24"/>
        </w:rPr>
        <w:t xml:space="preserve"> </w:t>
      </w:r>
      <w:r w:rsidR="009C037B" w:rsidRPr="003A6851">
        <w:rPr>
          <w:szCs w:val="24"/>
        </w:rPr>
        <w:t>15.10</w:t>
      </w:r>
      <w:r w:rsidR="00090D53" w:rsidRPr="003A6851">
        <w:rPr>
          <w:szCs w:val="24"/>
        </w:rPr>
        <w:t>.</w:t>
      </w:r>
      <w:r w:rsidR="004546C2">
        <w:rPr>
          <w:szCs w:val="24"/>
        </w:rPr>
        <w:t xml:space="preserve"> </w:t>
      </w:r>
      <w:r w:rsidR="00090D53" w:rsidRPr="003A6851">
        <w:rPr>
          <w:szCs w:val="24"/>
        </w:rPr>
        <w:t>-</w:t>
      </w:r>
      <w:r w:rsidR="004546C2">
        <w:rPr>
          <w:szCs w:val="24"/>
        </w:rPr>
        <w:t xml:space="preserve"> </w:t>
      </w:r>
      <w:r w:rsidR="00090D53" w:rsidRPr="003A6851">
        <w:rPr>
          <w:szCs w:val="24"/>
        </w:rPr>
        <w:t>1</w:t>
      </w:r>
      <w:r w:rsidR="00C814F4">
        <w:rPr>
          <w:szCs w:val="24"/>
        </w:rPr>
        <w:t>5</w:t>
      </w:r>
      <w:r w:rsidR="00090D53" w:rsidRPr="003A6851">
        <w:rPr>
          <w:szCs w:val="24"/>
        </w:rPr>
        <w:t>.1</w:t>
      </w:r>
      <w:r w:rsidR="00C814F4">
        <w:rPr>
          <w:szCs w:val="24"/>
        </w:rPr>
        <w:t>1</w:t>
      </w:r>
      <w:r w:rsidR="00090D53" w:rsidRPr="003A6851">
        <w:rPr>
          <w:szCs w:val="24"/>
        </w:rPr>
        <w:t>.</w:t>
      </w:r>
      <w:r w:rsidR="00C017B8" w:rsidRPr="003A6851">
        <w:rPr>
          <w:szCs w:val="24"/>
        </w:rPr>
        <w:t xml:space="preserve"> 201</w:t>
      </w:r>
      <w:r w:rsidR="009C037B" w:rsidRPr="003A6851">
        <w:rPr>
          <w:szCs w:val="24"/>
        </w:rPr>
        <w:t>8</w:t>
      </w:r>
      <w:r w:rsidR="00C017B8" w:rsidRPr="003A6851">
        <w:rPr>
          <w:szCs w:val="24"/>
        </w:rPr>
        <w:t>.</w:t>
      </w:r>
    </w:p>
    <w:p w:rsidR="00DD37F0" w:rsidRPr="009C037B" w:rsidRDefault="00BA2850" w:rsidP="009E79E3">
      <w:pPr>
        <w:pStyle w:val="Zkladntextodsazen3"/>
        <w:spacing w:before="120"/>
        <w:rPr>
          <w:color w:val="000000" w:themeColor="text1"/>
        </w:rPr>
      </w:pPr>
      <w:r w:rsidRPr="009C037B">
        <w:rPr>
          <w:color w:val="000000" w:themeColor="text1"/>
        </w:rPr>
        <w:t xml:space="preserve">Pro zakreslení umístění sond bylo použito </w:t>
      </w:r>
      <w:r w:rsidR="00090D53" w:rsidRPr="009C037B">
        <w:rPr>
          <w:color w:val="000000" w:themeColor="text1"/>
        </w:rPr>
        <w:t xml:space="preserve">zaměření </w:t>
      </w:r>
      <w:r w:rsidRPr="009C037B">
        <w:rPr>
          <w:color w:val="000000" w:themeColor="text1"/>
        </w:rPr>
        <w:t>objektu.</w:t>
      </w:r>
    </w:p>
    <w:p w:rsidR="00697318" w:rsidRDefault="00697318" w:rsidP="00FA41CD">
      <w:pPr>
        <w:pStyle w:val="Nadpis2"/>
        <w:rPr>
          <w:color w:val="000000" w:themeColor="text1"/>
        </w:rPr>
      </w:pPr>
      <w:bookmarkStart w:id="9" w:name="_Toc530640085"/>
      <w:r w:rsidRPr="009C037B">
        <w:rPr>
          <w:color w:val="000000" w:themeColor="text1"/>
        </w:rPr>
        <w:lastRenderedPageBreak/>
        <w:t>Situace</w:t>
      </w:r>
      <w:bookmarkEnd w:id="9"/>
      <w:r w:rsidRPr="009C037B">
        <w:rPr>
          <w:color w:val="000000" w:themeColor="text1"/>
        </w:rPr>
        <w:t xml:space="preserve"> </w:t>
      </w:r>
    </w:p>
    <w:p w:rsidR="00626DA2" w:rsidRPr="00626DA2" w:rsidRDefault="00626DA2" w:rsidP="00626DA2"/>
    <w:p w:rsidR="009E79E3" w:rsidRPr="009C037B" w:rsidRDefault="009C037B" w:rsidP="00090D53">
      <w:pPr>
        <w:jc w:val="center"/>
        <w:rPr>
          <w:rFonts w:eastAsia="MS Mincho"/>
          <w:color w:val="000000" w:themeColor="text1"/>
        </w:rPr>
      </w:pPr>
      <w:r w:rsidRPr="009C037B">
        <w:rPr>
          <w:noProof/>
          <w:color w:val="000000" w:themeColor="text1"/>
        </w:rPr>
        <w:drawing>
          <wp:inline distT="0" distB="0" distL="0" distR="0">
            <wp:extent cx="4996282" cy="3831524"/>
            <wp:effectExtent l="0" t="0" r="0" b="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cstate="print">
                      <a:extLst>
                        <a:ext uri="{28A0092B-C50C-407E-A947-70E740481C1C}">
                          <a14:useLocalDpi xmlns:a14="http://schemas.microsoft.com/office/drawing/2010/main" val="0"/>
                        </a:ext>
                      </a:extLst>
                    </a:blip>
                    <a:srcRect/>
                    <a:stretch/>
                  </pic:blipFill>
                  <pic:spPr bwMode="auto">
                    <a:xfrm>
                      <a:off x="0" y="0"/>
                      <a:ext cx="5024116" cy="3852869"/>
                    </a:xfrm>
                    <a:prstGeom prst="rect">
                      <a:avLst/>
                    </a:prstGeom>
                    <a:ln>
                      <a:noFill/>
                    </a:ln>
                    <a:extLst>
                      <a:ext uri="{53640926-AAD7-44D8-BBD7-CCE9431645EC}">
                        <a14:shadowObscured xmlns:a14="http://schemas.microsoft.com/office/drawing/2010/main"/>
                      </a:ext>
                    </a:extLst>
                  </pic:spPr>
                </pic:pic>
              </a:graphicData>
            </a:graphic>
          </wp:inline>
        </w:drawing>
      </w:r>
    </w:p>
    <w:p w:rsidR="002C225B" w:rsidRPr="009C037B" w:rsidRDefault="002C225B" w:rsidP="00F93BC2">
      <w:pPr>
        <w:pStyle w:val="Zhlav"/>
        <w:tabs>
          <w:tab w:val="clear" w:pos="4536"/>
          <w:tab w:val="clear" w:pos="9072"/>
        </w:tabs>
        <w:jc w:val="center"/>
        <w:rPr>
          <w:rFonts w:eastAsia="MS Mincho"/>
          <w:color w:val="000000" w:themeColor="text1"/>
        </w:rPr>
      </w:pPr>
    </w:p>
    <w:p w:rsidR="0046096D" w:rsidRPr="009C037B" w:rsidRDefault="0046096D" w:rsidP="0046096D">
      <w:pPr>
        <w:jc w:val="center"/>
        <w:rPr>
          <w:rFonts w:eastAsia="MS Mincho"/>
          <w:i/>
          <w:color w:val="000000" w:themeColor="text1"/>
        </w:rPr>
      </w:pPr>
      <w:r w:rsidRPr="009C037B">
        <w:rPr>
          <w:rFonts w:eastAsia="MS Mincho"/>
          <w:i/>
          <w:color w:val="000000" w:themeColor="text1"/>
        </w:rPr>
        <w:t>Obr. č. 1: Mapa katastrálního území</w:t>
      </w:r>
      <w:proofErr w:type="gramStart"/>
      <w:r w:rsidRPr="009C037B">
        <w:rPr>
          <w:rFonts w:eastAsia="MS Mincho"/>
          <w:i/>
          <w:color w:val="000000" w:themeColor="text1"/>
        </w:rPr>
        <w:t>-(</w:t>
      </w:r>
      <w:proofErr w:type="gramEnd"/>
      <w:r w:rsidRPr="009C037B">
        <w:rPr>
          <w:rFonts w:eastAsia="MS Mincho"/>
          <w:i/>
          <w:color w:val="000000" w:themeColor="text1"/>
        </w:rPr>
        <w:t>bez měřítka)</w:t>
      </w:r>
    </w:p>
    <w:p w:rsidR="0046096D" w:rsidRPr="009C037B" w:rsidRDefault="0046096D" w:rsidP="0046096D">
      <w:pPr>
        <w:jc w:val="center"/>
        <w:rPr>
          <w:rFonts w:eastAsia="MS Mincho"/>
          <w:i/>
          <w:color w:val="000000" w:themeColor="text1"/>
          <w:sz w:val="20"/>
        </w:rPr>
      </w:pPr>
      <w:r w:rsidRPr="009C037B">
        <w:rPr>
          <w:rFonts w:eastAsia="MS Mincho"/>
          <w:i/>
          <w:color w:val="000000" w:themeColor="text1"/>
          <w:sz w:val="20"/>
        </w:rPr>
        <w:t xml:space="preserve">Zdroj: </w:t>
      </w:r>
      <w:hyperlink r:id="rId14" w:history="1">
        <w:r w:rsidR="00090D53" w:rsidRPr="009C037B">
          <w:rPr>
            <w:rStyle w:val="Hypertextovodkaz"/>
            <w:rFonts w:eastAsia="MS Mincho"/>
            <w:i/>
            <w:color w:val="000000" w:themeColor="text1"/>
            <w:sz w:val="20"/>
          </w:rPr>
          <w:t>www.cuzk.cz</w:t>
        </w:r>
      </w:hyperlink>
    </w:p>
    <w:p w:rsidR="00090D53" w:rsidRPr="009C037B" w:rsidRDefault="00090D53" w:rsidP="0046096D">
      <w:pPr>
        <w:jc w:val="center"/>
        <w:rPr>
          <w:i/>
          <w:color w:val="000000" w:themeColor="text1"/>
          <w:sz w:val="20"/>
        </w:rPr>
      </w:pPr>
    </w:p>
    <w:p w:rsidR="00E11887" w:rsidRPr="009C037B" w:rsidRDefault="009C037B" w:rsidP="009C037B">
      <w:pPr>
        <w:pStyle w:val="Zhlav"/>
        <w:tabs>
          <w:tab w:val="clear" w:pos="4536"/>
          <w:tab w:val="clear" w:pos="9072"/>
        </w:tabs>
        <w:jc w:val="center"/>
        <w:rPr>
          <w:rFonts w:eastAsia="MS Mincho"/>
          <w:b/>
          <w:color w:val="000000" w:themeColor="text1"/>
        </w:rPr>
      </w:pPr>
      <w:r w:rsidRPr="009C037B">
        <w:rPr>
          <w:noProof/>
          <w:color w:val="000000" w:themeColor="text1"/>
        </w:rPr>
        <w:drawing>
          <wp:inline distT="0" distB="0" distL="0" distR="0">
            <wp:extent cx="5132904" cy="3868616"/>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cstate="print">
                      <a:extLst>
                        <a:ext uri="{28A0092B-C50C-407E-A947-70E740481C1C}">
                          <a14:useLocalDpi xmlns:a14="http://schemas.microsoft.com/office/drawing/2010/main" val="0"/>
                        </a:ext>
                      </a:extLst>
                    </a:blip>
                    <a:srcRect/>
                    <a:stretch/>
                  </pic:blipFill>
                  <pic:spPr bwMode="auto">
                    <a:xfrm>
                      <a:off x="0" y="0"/>
                      <a:ext cx="5162028" cy="3890566"/>
                    </a:xfrm>
                    <a:prstGeom prst="rect">
                      <a:avLst/>
                    </a:prstGeom>
                    <a:ln>
                      <a:noFill/>
                    </a:ln>
                    <a:extLst>
                      <a:ext uri="{53640926-AAD7-44D8-BBD7-CCE9431645EC}">
                        <a14:shadowObscured xmlns:a14="http://schemas.microsoft.com/office/drawing/2010/main"/>
                      </a:ext>
                    </a:extLst>
                  </pic:spPr>
                </pic:pic>
              </a:graphicData>
            </a:graphic>
          </wp:inline>
        </w:drawing>
      </w:r>
    </w:p>
    <w:p w:rsidR="00742514" w:rsidRPr="009C037B" w:rsidRDefault="00742514">
      <w:pPr>
        <w:pStyle w:val="Zhlav"/>
        <w:tabs>
          <w:tab w:val="clear" w:pos="4536"/>
          <w:tab w:val="clear" w:pos="9072"/>
        </w:tabs>
        <w:rPr>
          <w:rFonts w:eastAsia="MS Mincho"/>
          <w:b/>
          <w:color w:val="000000" w:themeColor="text1"/>
        </w:rPr>
      </w:pPr>
    </w:p>
    <w:p w:rsidR="00742514" w:rsidRPr="009C037B" w:rsidRDefault="00742514" w:rsidP="00742514">
      <w:pPr>
        <w:jc w:val="center"/>
        <w:rPr>
          <w:rFonts w:eastAsia="MS Mincho"/>
          <w:i/>
          <w:color w:val="000000" w:themeColor="text1"/>
        </w:rPr>
      </w:pPr>
      <w:r w:rsidRPr="009C037B">
        <w:rPr>
          <w:rFonts w:eastAsia="MS Mincho"/>
          <w:i/>
          <w:color w:val="000000" w:themeColor="text1"/>
        </w:rPr>
        <w:t xml:space="preserve">Obr. č. 2: Mapa </w:t>
      </w:r>
      <w:r w:rsidR="00E11887" w:rsidRPr="009C037B">
        <w:rPr>
          <w:rFonts w:eastAsia="MS Mincho"/>
          <w:i/>
          <w:color w:val="000000" w:themeColor="text1"/>
        </w:rPr>
        <w:t>– letecký snímek</w:t>
      </w:r>
      <w:proofErr w:type="gramStart"/>
      <w:r w:rsidRPr="009C037B">
        <w:rPr>
          <w:rFonts w:eastAsia="MS Mincho"/>
          <w:i/>
          <w:color w:val="000000" w:themeColor="text1"/>
        </w:rPr>
        <w:t>-(</w:t>
      </w:r>
      <w:proofErr w:type="gramEnd"/>
      <w:r w:rsidRPr="009C037B">
        <w:rPr>
          <w:rFonts w:eastAsia="MS Mincho"/>
          <w:i/>
          <w:color w:val="000000" w:themeColor="text1"/>
        </w:rPr>
        <w:t>bez měřítka)</w:t>
      </w:r>
    </w:p>
    <w:p w:rsidR="00742514" w:rsidRPr="009C037B" w:rsidRDefault="00742514" w:rsidP="00742514">
      <w:pPr>
        <w:jc w:val="center"/>
        <w:rPr>
          <w:i/>
          <w:color w:val="000000" w:themeColor="text1"/>
          <w:sz w:val="20"/>
        </w:rPr>
      </w:pPr>
      <w:r w:rsidRPr="009C037B">
        <w:rPr>
          <w:rFonts w:eastAsia="MS Mincho"/>
          <w:i/>
          <w:color w:val="000000" w:themeColor="text1"/>
          <w:sz w:val="20"/>
        </w:rPr>
        <w:t xml:space="preserve">Zdroj: </w:t>
      </w:r>
      <w:hyperlink r:id="rId16" w:history="1">
        <w:r w:rsidR="00E11887" w:rsidRPr="009C037B">
          <w:rPr>
            <w:rFonts w:eastAsia="MS Mincho"/>
            <w:i/>
            <w:color w:val="000000" w:themeColor="text1"/>
            <w:sz w:val="20"/>
          </w:rPr>
          <w:t>www.mapy.cz</w:t>
        </w:r>
      </w:hyperlink>
      <w:r w:rsidR="00E11887" w:rsidRPr="009C037B">
        <w:rPr>
          <w:rFonts w:eastAsia="MS Mincho"/>
          <w:i/>
          <w:color w:val="000000" w:themeColor="text1"/>
          <w:sz w:val="20"/>
        </w:rPr>
        <w:t xml:space="preserve"> </w:t>
      </w:r>
    </w:p>
    <w:p w:rsidR="00C3324F" w:rsidRPr="00086972" w:rsidRDefault="00C3324F">
      <w:pPr>
        <w:pStyle w:val="Nadpis2"/>
        <w:rPr>
          <w:bCs w:val="0"/>
          <w:color w:val="000000" w:themeColor="text1"/>
        </w:rPr>
      </w:pPr>
      <w:bookmarkStart w:id="10" w:name="_Toc530640086"/>
      <w:r w:rsidRPr="00086972">
        <w:rPr>
          <w:color w:val="000000" w:themeColor="text1"/>
        </w:rPr>
        <w:lastRenderedPageBreak/>
        <w:t>Označení sond v přiložené výkresové dokumentaci</w:t>
      </w:r>
      <w:r w:rsidRPr="00086972">
        <w:rPr>
          <w:bCs w:val="0"/>
          <w:color w:val="000000" w:themeColor="text1"/>
        </w:rPr>
        <w:t>:</w:t>
      </w:r>
      <w:bookmarkEnd w:id="10"/>
    </w:p>
    <w:p w:rsidR="00E11887" w:rsidRPr="00086972" w:rsidRDefault="00E11887" w:rsidP="00E11887">
      <w:pPr>
        <w:tabs>
          <w:tab w:val="left" w:pos="2410"/>
        </w:tabs>
        <w:spacing w:before="120"/>
        <w:rPr>
          <w:color w:val="000000" w:themeColor="text1"/>
        </w:rPr>
      </w:pPr>
    </w:p>
    <w:p w:rsidR="00E11887" w:rsidRPr="00086972" w:rsidRDefault="00770135" w:rsidP="00E11887">
      <w:pPr>
        <w:tabs>
          <w:tab w:val="left" w:pos="2410"/>
        </w:tabs>
        <w:spacing w:before="120"/>
        <w:rPr>
          <w:color w:val="000000" w:themeColor="text1"/>
        </w:rPr>
      </w:pPr>
      <w:r>
        <w:rPr>
          <w:noProof/>
          <w:color w:val="000000" w:themeColor="text1"/>
          <w:sz w:val="20"/>
        </w:rPr>
        <mc:AlternateContent>
          <mc:Choice Requires="wpg">
            <w:drawing>
              <wp:anchor distT="0" distB="0" distL="114300" distR="114300" simplePos="0" relativeHeight="251682816" behindDoc="0" locked="0" layoutInCell="1" allowOverlap="1">
                <wp:simplePos x="0" y="0"/>
                <wp:positionH relativeFrom="column">
                  <wp:posOffset>318770</wp:posOffset>
                </wp:positionH>
                <wp:positionV relativeFrom="paragraph">
                  <wp:posOffset>227330</wp:posOffset>
                </wp:positionV>
                <wp:extent cx="704850" cy="362585"/>
                <wp:effectExtent l="9525" t="12700" r="9525" b="5715"/>
                <wp:wrapNone/>
                <wp:docPr id="291" name="Group 16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04850" cy="362585"/>
                          <a:chOff x="1947" y="1635"/>
                          <a:chExt cx="1110" cy="828"/>
                        </a:xfrm>
                      </wpg:grpSpPr>
                      <wps:wsp>
                        <wps:cNvPr id="292" name="AutoShape 1691"/>
                        <wps:cNvSpPr>
                          <a:spLocks noChangeArrowheads="1"/>
                        </wps:cNvSpPr>
                        <wps:spPr bwMode="auto">
                          <a:xfrm rot="5400000">
                            <a:off x="2231" y="1689"/>
                            <a:ext cx="543" cy="724"/>
                          </a:xfrm>
                          <a:prstGeom prst="flowChartCollate">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293" name="Rectangle 1692"/>
                        <wps:cNvSpPr>
                          <a:spLocks noChangeArrowheads="1"/>
                        </wps:cNvSpPr>
                        <wps:spPr bwMode="auto">
                          <a:xfrm>
                            <a:off x="2141" y="1779"/>
                            <a:ext cx="724" cy="543"/>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6" name="Line 1693"/>
                        <wps:cNvCnPr>
                          <a:cxnSpLocks noChangeShapeType="1"/>
                        </wps:cNvCnPr>
                        <wps:spPr bwMode="auto">
                          <a:xfrm>
                            <a:off x="1947" y="1635"/>
                            <a:ext cx="1098" cy="82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7" name="Line 1694"/>
                        <wps:cNvCnPr>
                          <a:cxnSpLocks noChangeShapeType="1"/>
                        </wps:cNvCnPr>
                        <wps:spPr bwMode="auto">
                          <a:xfrm flipH="1">
                            <a:off x="1969" y="1635"/>
                            <a:ext cx="1088" cy="82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C4D8B40" id="Group 1690" o:spid="_x0000_s1026" style="position:absolute;margin-left:25.1pt;margin-top:17.9pt;width:55.5pt;height:28.55pt;z-index:251682816" coordorigin="1947,1635" coordsize="1110,8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">
                <v:shapetype id="_x0000_t125" coordsize="21600,21600" o:spt="125" path="m21600,21600l,21600,21600,,,xe">
                  <v:stroke joinstyle="miter"/>
                  <v:path o:extrusionok="f" gradientshapeok="t" o:connecttype="custom" o:connectlocs="10800,0;10800,10800;10800,21600" textboxrect="5400,5400,16200,16200"/>
                </v:shapetype>
                <v:shape id="AutoShape 1691" o:spid="_x0000_s1027" type="#_x0000_t125" style="position:absolute;left:2231;top:1689;width:543;height:72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" fillcolor="black"/>
                <v:rect id="Rectangle 1692" o:spid="_x0000_s1028" style="position:absolute;left:2141;top:1779;width:724;height:5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" filled="f"/>
                <v:line id="Line 1693" o:spid="_x0000_s1029" style="position:absolute;visibility:visible;mso-wrap-style:square" from="1947,1635" to="3045,24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"/>
                <v:line id="Line 1694" o:spid="_x0000_s1030" style="position:absolute;flip:x;visibility:visible;mso-wrap-style:square" from="1969,1635" to="3057,24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"/>
              </v:group>
            </w:pict>
          </mc:Fallback>
        </mc:AlternateContent>
      </w:r>
      <w:r w:rsidR="00E11887" w:rsidRPr="00086972">
        <w:rPr>
          <w:color w:val="000000" w:themeColor="text1"/>
        </w:rPr>
        <w:tab/>
      </w:r>
      <w:r w:rsidR="00E11887" w:rsidRPr="00086972">
        <w:rPr>
          <w:color w:val="000000" w:themeColor="text1"/>
        </w:rPr>
        <w:tab/>
        <w:t>- sondy do základových konstrukcí</w:t>
      </w:r>
    </w:p>
    <w:p w:rsidR="00E11887" w:rsidRPr="00086972" w:rsidRDefault="00E11887" w:rsidP="00E11887">
      <w:pPr>
        <w:tabs>
          <w:tab w:val="left" w:pos="2410"/>
        </w:tabs>
        <w:spacing w:before="120"/>
        <w:rPr>
          <w:color w:val="000000" w:themeColor="text1"/>
        </w:rPr>
      </w:pPr>
      <w:r w:rsidRPr="00086972">
        <w:rPr>
          <w:color w:val="000000" w:themeColor="text1"/>
        </w:rPr>
        <w:tab/>
        <w:t>tvar, hloubka, materiál základu a podzákladí</w:t>
      </w:r>
    </w:p>
    <w:p w:rsidR="00E11887" w:rsidRPr="00086972" w:rsidRDefault="00E11887" w:rsidP="00E11887">
      <w:pPr>
        <w:tabs>
          <w:tab w:val="left" w:pos="2410"/>
        </w:tabs>
        <w:spacing w:before="120"/>
        <w:rPr>
          <w:color w:val="000000" w:themeColor="text1"/>
        </w:rPr>
      </w:pPr>
      <w:r w:rsidRPr="00086972">
        <w:rPr>
          <w:b/>
          <w:bCs/>
          <w:color w:val="000000" w:themeColor="text1"/>
        </w:rPr>
        <w:tab/>
        <w:t>K 1, K 2, ...</w:t>
      </w:r>
      <w:r w:rsidRPr="00086972">
        <w:rPr>
          <w:color w:val="000000" w:themeColor="text1"/>
        </w:rPr>
        <w:t xml:space="preserve"> ručně kopané</w:t>
      </w:r>
    </w:p>
    <w:p w:rsidR="00E11887" w:rsidRDefault="00E11887" w:rsidP="00E11887">
      <w:pPr>
        <w:tabs>
          <w:tab w:val="left" w:pos="2410"/>
        </w:tabs>
        <w:spacing w:before="120"/>
        <w:rPr>
          <w:color w:val="FF0000"/>
        </w:rPr>
      </w:pPr>
    </w:p>
    <w:p w:rsidR="00E11887" w:rsidRPr="00086972" w:rsidRDefault="00E11887" w:rsidP="00E11887">
      <w:pPr>
        <w:tabs>
          <w:tab w:val="left" w:pos="2410"/>
        </w:tabs>
        <w:spacing w:before="120"/>
        <w:rPr>
          <w:color w:val="000000" w:themeColor="text1"/>
        </w:rPr>
      </w:pPr>
      <w:r w:rsidRPr="00086972">
        <w:rPr>
          <w:color w:val="000000" w:themeColor="text1"/>
        </w:rPr>
        <w:tab/>
        <w:t xml:space="preserve">- sondy do </w:t>
      </w:r>
      <w:proofErr w:type="gramStart"/>
      <w:r w:rsidRPr="00086972">
        <w:rPr>
          <w:color w:val="000000" w:themeColor="text1"/>
        </w:rPr>
        <w:t>vodorovných  nosných</w:t>
      </w:r>
      <w:proofErr w:type="gramEnd"/>
      <w:r w:rsidRPr="00086972">
        <w:rPr>
          <w:color w:val="000000" w:themeColor="text1"/>
        </w:rPr>
        <w:t xml:space="preserve"> konstrukcí</w:t>
      </w:r>
    </w:p>
    <w:p w:rsidR="00E11887" w:rsidRPr="00086972" w:rsidRDefault="00770135" w:rsidP="00E11887">
      <w:pPr>
        <w:tabs>
          <w:tab w:val="left" w:pos="2410"/>
        </w:tabs>
        <w:spacing w:before="120"/>
        <w:rPr>
          <w:color w:val="000000" w:themeColor="text1"/>
        </w:rPr>
      </w:pPr>
      <w:r>
        <w:rPr>
          <w:noProof/>
          <w:color w:val="FF0000"/>
          <w:sz w:val="20"/>
        </w:rPr>
        <mc:AlternateContent>
          <mc:Choice Requires="wpg">
            <w:drawing>
              <wp:anchor distT="0" distB="0" distL="114300" distR="114300" simplePos="0" relativeHeight="251683840" behindDoc="0" locked="0" layoutInCell="1" allowOverlap="1">
                <wp:simplePos x="0" y="0"/>
                <wp:positionH relativeFrom="column">
                  <wp:posOffset>337820</wp:posOffset>
                </wp:positionH>
                <wp:positionV relativeFrom="paragraph">
                  <wp:posOffset>167640</wp:posOffset>
                </wp:positionV>
                <wp:extent cx="685800" cy="457200"/>
                <wp:effectExtent l="9525" t="10160" r="9525" b="8890"/>
                <wp:wrapNone/>
                <wp:docPr id="12379" name="Group 16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85800" cy="457200"/>
                          <a:chOff x="2497" y="1597"/>
                          <a:chExt cx="1080" cy="720"/>
                        </a:xfrm>
                      </wpg:grpSpPr>
                      <wps:wsp>
                        <wps:cNvPr id="12380" name="Rectangle 1696"/>
                        <wps:cNvSpPr>
                          <a:spLocks noChangeArrowheads="1"/>
                        </wps:cNvSpPr>
                        <wps:spPr bwMode="auto">
                          <a:xfrm>
                            <a:off x="2677" y="1777"/>
                            <a:ext cx="720" cy="360"/>
                          </a:xfrm>
                          <a:prstGeom prst="rect">
                            <a:avLst/>
                          </a:prstGeom>
                          <a:solidFill>
                            <a:srgbClr val="FFFFFF"/>
                          </a:solidFill>
                          <a:ln w="12700">
                            <a:solidFill>
                              <a:srgbClr val="000000"/>
                            </a:solidFill>
                            <a:miter lim="800000"/>
                            <a:headEnd/>
                            <a:tailEnd/>
                          </a:ln>
                        </wps:spPr>
                        <wps:bodyPr rot="0" vert="horz" wrap="square" lIns="91440" tIns="45720" rIns="91440" bIns="45720" anchor="t" anchorCtr="0" upright="1">
                          <a:noAutofit/>
                        </wps:bodyPr>
                      </wps:wsp>
                      <wps:wsp>
                        <wps:cNvPr id="12381" name="Line 1697"/>
                        <wps:cNvCnPr>
                          <a:cxnSpLocks noChangeShapeType="1"/>
                        </wps:cNvCnPr>
                        <wps:spPr bwMode="auto">
                          <a:xfrm>
                            <a:off x="2497" y="1957"/>
                            <a:ext cx="1080"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2382" name="Line 1698"/>
                        <wps:cNvCnPr>
                          <a:cxnSpLocks noChangeShapeType="1"/>
                        </wps:cNvCnPr>
                        <wps:spPr bwMode="auto">
                          <a:xfrm>
                            <a:off x="3037" y="1597"/>
                            <a:ext cx="0" cy="72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2383" name="Rectangle 1699"/>
                        <wps:cNvSpPr>
                          <a:spLocks noChangeArrowheads="1"/>
                        </wps:cNvSpPr>
                        <wps:spPr bwMode="auto">
                          <a:xfrm>
                            <a:off x="3037" y="1777"/>
                            <a:ext cx="360" cy="180"/>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289" name="Rectangle 1700"/>
                        <wps:cNvSpPr>
                          <a:spLocks noChangeArrowheads="1"/>
                        </wps:cNvSpPr>
                        <wps:spPr bwMode="auto">
                          <a:xfrm>
                            <a:off x="2677" y="1957"/>
                            <a:ext cx="360" cy="180"/>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65D3705" id="Group 1695" o:spid="_x0000_s1026" style="position:absolute;margin-left:26.6pt;margin-top:13.2pt;width:54pt;height:36pt;z-index:251683840" coordorigin="2497,1597" coordsize="108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">
                <v:rect id="Rectangle 1696" o:spid="_x0000_s1027" style="position:absolute;left:2677;top:1777;width:72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" strokeweight="1pt"/>
                <v:line id="Line 1697" o:spid="_x0000_s1028" style="position:absolute;visibility:visible;mso-wrap-style:square" from="2497,1957" to="3577,1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" strokeweight="1pt"/>
                <v:line id="Line 1698" o:spid="_x0000_s1029" style="position:absolute;visibility:visible;mso-wrap-style:square" from="3037,1597" to="3037,23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" strokeweight="1pt"/>
                <v:rect id="Rectangle 1699" o:spid="_x0000_s1030" style="position:absolute;left:3037;top:1777;width:36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" fillcolor="black"/>
                <v:rect id="Rectangle 1700" o:spid="_x0000_s1031" style="position:absolute;left:2677;top:1957;width:36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" fillcolor="black"/>
              </v:group>
            </w:pict>
          </mc:Fallback>
        </mc:AlternateContent>
      </w:r>
      <w:r w:rsidR="00E11887" w:rsidRPr="00086972">
        <w:rPr>
          <w:color w:val="000000" w:themeColor="text1"/>
        </w:rPr>
        <w:tab/>
        <w:t xml:space="preserve">skladby, nosné prvky, dimenze, </w:t>
      </w:r>
    </w:p>
    <w:p w:rsidR="00E11887" w:rsidRPr="00086972" w:rsidRDefault="00E11887" w:rsidP="004546C2">
      <w:pPr>
        <w:tabs>
          <w:tab w:val="left" w:pos="2410"/>
        </w:tabs>
        <w:spacing w:before="120"/>
        <w:rPr>
          <w:color w:val="000000" w:themeColor="text1"/>
        </w:rPr>
      </w:pPr>
      <w:r w:rsidRPr="00086972">
        <w:rPr>
          <w:b/>
          <w:bCs/>
          <w:color w:val="000000" w:themeColor="text1"/>
        </w:rPr>
        <w:tab/>
        <w:t>NV 1, NV 2, ...</w:t>
      </w:r>
      <w:r w:rsidRPr="00086972">
        <w:rPr>
          <w:color w:val="000000" w:themeColor="text1"/>
        </w:rPr>
        <w:t>nedestruktivní</w:t>
      </w:r>
    </w:p>
    <w:p w:rsidR="00701991" w:rsidRPr="004546C2" w:rsidRDefault="00770135" w:rsidP="004546C2">
      <w:pPr>
        <w:tabs>
          <w:tab w:val="left" w:pos="2410"/>
        </w:tabs>
        <w:spacing w:before="360"/>
        <w:rPr>
          <w:b/>
          <w:bCs/>
        </w:rPr>
      </w:pPr>
      <w:r>
        <w:rPr>
          <w:b/>
          <w:bCs/>
          <w:noProof/>
          <w:sz w:val="20"/>
        </w:rPr>
        <mc:AlternateContent>
          <mc:Choice Requires="wpg">
            <w:drawing>
              <wp:anchor distT="0" distB="0" distL="114300" distR="114300" simplePos="0" relativeHeight="251686912" behindDoc="0" locked="0" layoutInCell="1" allowOverlap="1">
                <wp:simplePos x="0" y="0"/>
                <wp:positionH relativeFrom="column">
                  <wp:posOffset>582930</wp:posOffset>
                </wp:positionH>
                <wp:positionV relativeFrom="paragraph">
                  <wp:posOffset>203200</wp:posOffset>
                </wp:positionV>
                <wp:extent cx="228600" cy="228600"/>
                <wp:effectExtent l="6985" t="15240" r="12065" b="13335"/>
                <wp:wrapNone/>
                <wp:docPr id="12370" name="Group 17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8600" cy="228600"/>
                          <a:chOff x="1236" y="1417"/>
                          <a:chExt cx="360" cy="360"/>
                        </a:xfrm>
                      </wpg:grpSpPr>
                      <wps:wsp>
                        <wps:cNvPr id="12371" name="Oval 1788"/>
                        <wps:cNvSpPr>
                          <a:spLocks noChangeArrowheads="1"/>
                        </wps:cNvSpPr>
                        <wps:spPr bwMode="auto">
                          <a:xfrm>
                            <a:off x="1236" y="1417"/>
                            <a:ext cx="360" cy="360"/>
                          </a:xfrm>
                          <a:prstGeom prst="ellipse">
                            <a:avLst/>
                          </a:prstGeom>
                          <a:solidFill>
                            <a:srgbClr val="FFFFFF"/>
                          </a:solidFill>
                          <a:ln w="12700">
                            <a:solidFill>
                              <a:srgbClr val="000000"/>
                            </a:solidFill>
                            <a:round/>
                            <a:headEnd/>
                            <a:tailEnd/>
                          </a:ln>
                        </wps:spPr>
                        <wps:bodyPr rot="0" vert="horz" wrap="square" lIns="91440" tIns="45720" rIns="91440" bIns="45720" anchor="t" anchorCtr="0" upright="1">
                          <a:noAutofit/>
                        </wps:bodyPr>
                      </wps:wsp>
                      <wps:wsp>
                        <wps:cNvPr id="12372" name="Line 1789"/>
                        <wps:cNvCnPr>
                          <a:cxnSpLocks noChangeShapeType="1"/>
                        </wps:cNvCnPr>
                        <wps:spPr bwMode="auto">
                          <a:xfrm>
                            <a:off x="1236" y="1417"/>
                            <a:ext cx="36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373" name="Line 1790"/>
                        <wps:cNvCnPr>
                          <a:cxnSpLocks noChangeShapeType="1"/>
                        </wps:cNvCnPr>
                        <wps:spPr bwMode="auto">
                          <a:xfrm flipH="1">
                            <a:off x="1236" y="1417"/>
                            <a:ext cx="36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374" name="AutoShape 1791"/>
                        <wps:cNvSpPr>
                          <a:spLocks noChangeArrowheads="1"/>
                        </wps:cNvSpPr>
                        <wps:spPr bwMode="auto">
                          <a:xfrm rot="5400000">
                            <a:off x="1282" y="1463"/>
                            <a:ext cx="268" cy="268"/>
                          </a:xfrm>
                          <a:prstGeom prst="flowChartCollate">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12375" name="Line 1792"/>
                        <wps:cNvCnPr>
                          <a:cxnSpLocks noChangeShapeType="1"/>
                        </wps:cNvCnPr>
                        <wps:spPr bwMode="auto">
                          <a:xfrm flipH="1" flipV="1">
                            <a:off x="1254" y="1528"/>
                            <a:ext cx="0" cy="12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376" name="Line 1793"/>
                        <wps:cNvCnPr>
                          <a:cxnSpLocks noChangeShapeType="1"/>
                        </wps:cNvCnPr>
                        <wps:spPr bwMode="auto">
                          <a:xfrm flipH="1" flipV="1">
                            <a:off x="1566" y="1499"/>
                            <a:ext cx="0" cy="18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377" name="Line 1794"/>
                        <wps:cNvCnPr>
                          <a:cxnSpLocks noChangeShapeType="1"/>
                        </wps:cNvCnPr>
                        <wps:spPr bwMode="auto">
                          <a:xfrm flipH="1" flipV="1">
                            <a:off x="1581" y="1536"/>
                            <a:ext cx="0" cy="12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378" name="Line 1795"/>
                        <wps:cNvCnPr>
                          <a:cxnSpLocks noChangeShapeType="1"/>
                        </wps:cNvCnPr>
                        <wps:spPr bwMode="auto">
                          <a:xfrm flipH="1" flipV="1">
                            <a:off x="1265" y="1499"/>
                            <a:ext cx="0" cy="18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06B08DB6" id="Group 1787" o:spid="_x0000_s1026" style="position:absolute;margin-left:45.9pt;margin-top:16pt;width:18pt;height:18pt;z-index:251686912" coordorigin="1236,1417" coordsize="360,3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">
                <v:oval id="Oval 1788" o:spid="_x0000_s1027" style="position:absolute;left:1236;top:1417;width:3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" strokeweight="1pt"/>
                <v:line id="Line 1789" o:spid="_x0000_s1028" style="position:absolute;visibility:visible;mso-wrap-style:square" from="1236,1417" to="1596,17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"/>
                <v:line id="Line 1790" o:spid="_x0000_s1029" style="position:absolute;flip:x;visibility:visible;mso-wrap-style:square" from="1236,1417" to="1596,17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"/>
                <v:shape id="AutoShape 1791" o:spid="_x0000_s1030" type="#_x0000_t125" style="position:absolute;left:1282;top:1463;width:268;height:26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" fillcolor="black"/>
                <v:line id="Line 1792" o:spid="_x0000_s1031" style="position:absolute;flip:x y;visibility:visible;mso-wrap-style:square" from="1254,1528" to="1254,16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"/>
                <v:line id="Line 1793" o:spid="_x0000_s1032" style="position:absolute;flip:x y;visibility:visible;mso-wrap-style:square" from="1566,1499" to="1566,16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"/>
                <v:line id="Line 1794" o:spid="_x0000_s1033" style="position:absolute;flip:x y;visibility:visible;mso-wrap-style:square" from="1581,1536" to="1581,16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"/>
                <v:line id="Line 1795" o:spid="_x0000_s1034" style="position:absolute;flip:x y;visibility:visible;mso-wrap-style:square" from="1265,1499" to="1265,16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"/>
              </v:group>
            </w:pict>
          </mc:Fallback>
        </mc:AlternateContent>
      </w:r>
      <w:r w:rsidR="00701991" w:rsidRPr="004546C2">
        <w:tab/>
      </w:r>
      <w:r w:rsidR="00701991" w:rsidRPr="004546C2">
        <w:rPr>
          <w:b/>
          <w:bCs/>
        </w:rPr>
        <w:t>NVB 1, NVB 2, ...</w:t>
      </w:r>
      <w:proofErr w:type="gramStart"/>
      <w:r w:rsidR="00701991" w:rsidRPr="004546C2">
        <w:t>nedestruktivní</w:t>
      </w:r>
      <w:r w:rsidR="00701991" w:rsidRPr="004546C2">
        <w:rPr>
          <w:b/>
          <w:bCs/>
        </w:rPr>
        <w:t xml:space="preserve">  </w:t>
      </w:r>
      <w:r w:rsidR="00701991" w:rsidRPr="004546C2">
        <w:t>stanovení</w:t>
      </w:r>
      <w:proofErr w:type="gramEnd"/>
      <w:r w:rsidR="00701991" w:rsidRPr="004546C2">
        <w:t xml:space="preserve"> pevnosti betonu </w:t>
      </w:r>
    </w:p>
    <w:p w:rsidR="004546C2" w:rsidRPr="004546C2" w:rsidRDefault="004546C2" w:rsidP="00E11887">
      <w:pPr>
        <w:tabs>
          <w:tab w:val="left" w:pos="1276"/>
          <w:tab w:val="left" w:pos="7797"/>
        </w:tabs>
        <w:spacing w:before="120"/>
        <w:rPr>
          <w:b/>
          <w:bCs/>
        </w:rPr>
      </w:pPr>
    </w:p>
    <w:p w:rsidR="00E11887" w:rsidRPr="004546C2" w:rsidRDefault="00770135" w:rsidP="00E11887">
      <w:pPr>
        <w:tabs>
          <w:tab w:val="left" w:pos="2410"/>
        </w:tabs>
        <w:spacing w:before="120"/>
      </w:pPr>
      <w:r>
        <w:rPr>
          <w:b/>
          <w:bCs/>
          <w:noProof/>
          <w:sz w:val="20"/>
        </w:rPr>
        <mc:AlternateContent>
          <mc:Choice Requires="wpg">
            <w:drawing>
              <wp:anchor distT="0" distB="0" distL="114300" distR="114300" simplePos="0" relativeHeight="251684864" behindDoc="0" locked="0" layoutInCell="1" allowOverlap="1">
                <wp:simplePos x="0" y="0"/>
                <wp:positionH relativeFrom="column">
                  <wp:posOffset>535305</wp:posOffset>
                </wp:positionH>
                <wp:positionV relativeFrom="paragraph">
                  <wp:posOffset>203200</wp:posOffset>
                </wp:positionV>
                <wp:extent cx="228600" cy="228600"/>
                <wp:effectExtent l="6985" t="13335" r="12065" b="15240"/>
                <wp:wrapNone/>
                <wp:docPr id="268" name="Group 17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8600" cy="228600"/>
                          <a:chOff x="1236" y="1417"/>
                          <a:chExt cx="360" cy="360"/>
                        </a:xfrm>
                      </wpg:grpSpPr>
                      <wps:wsp>
                        <wps:cNvPr id="271" name="Oval 1715"/>
                        <wps:cNvSpPr>
                          <a:spLocks noChangeArrowheads="1"/>
                        </wps:cNvSpPr>
                        <wps:spPr bwMode="auto">
                          <a:xfrm>
                            <a:off x="1236" y="1417"/>
                            <a:ext cx="360" cy="360"/>
                          </a:xfrm>
                          <a:prstGeom prst="ellipse">
                            <a:avLst/>
                          </a:prstGeom>
                          <a:solidFill>
                            <a:srgbClr val="FFFFFF"/>
                          </a:solidFill>
                          <a:ln w="12700">
                            <a:solidFill>
                              <a:srgbClr val="000000"/>
                            </a:solidFill>
                            <a:round/>
                            <a:headEnd/>
                            <a:tailEnd/>
                          </a:ln>
                        </wps:spPr>
                        <wps:bodyPr rot="0" vert="horz" wrap="square" lIns="91440" tIns="45720" rIns="91440" bIns="45720" anchor="t" anchorCtr="0" upright="1">
                          <a:noAutofit/>
                        </wps:bodyPr>
                      </wps:wsp>
                      <wps:wsp>
                        <wps:cNvPr id="273" name="Line 1716"/>
                        <wps:cNvCnPr>
                          <a:cxnSpLocks noChangeShapeType="1"/>
                        </wps:cNvCnPr>
                        <wps:spPr bwMode="auto">
                          <a:xfrm>
                            <a:off x="1236" y="1417"/>
                            <a:ext cx="36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Line 1717"/>
                        <wps:cNvCnPr>
                          <a:cxnSpLocks noChangeShapeType="1"/>
                        </wps:cNvCnPr>
                        <wps:spPr bwMode="auto">
                          <a:xfrm flipH="1">
                            <a:off x="1236" y="1417"/>
                            <a:ext cx="36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4" name="AutoShape 1718"/>
                        <wps:cNvSpPr>
                          <a:spLocks noChangeArrowheads="1"/>
                        </wps:cNvSpPr>
                        <wps:spPr bwMode="auto">
                          <a:xfrm rot="5400000">
                            <a:off x="1282" y="1463"/>
                            <a:ext cx="268" cy="268"/>
                          </a:xfrm>
                          <a:prstGeom prst="flowChartCollate">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287" name="Line 1719"/>
                        <wps:cNvCnPr>
                          <a:cxnSpLocks noChangeShapeType="1"/>
                        </wps:cNvCnPr>
                        <wps:spPr bwMode="auto">
                          <a:xfrm flipH="1" flipV="1">
                            <a:off x="1254" y="1528"/>
                            <a:ext cx="0" cy="12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367" name="Line 1720"/>
                        <wps:cNvCnPr>
                          <a:cxnSpLocks noChangeShapeType="1"/>
                        </wps:cNvCnPr>
                        <wps:spPr bwMode="auto">
                          <a:xfrm flipH="1" flipV="1">
                            <a:off x="1566" y="1499"/>
                            <a:ext cx="0" cy="18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368" name="Line 1721"/>
                        <wps:cNvCnPr>
                          <a:cxnSpLocks noChangeShapeType="1"/>
                        </wps:cNvCnPr>
                        <wps:spPr bwMode="auto">
                          <a:xfrm flipH="1" flipV="1">
                            <a:off x="1581" y="1536"/>
                            <a:ext cx="0" cy="12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369" name="Line 1722"/>
                        <wps:cNvCnPr>
                          <a:cxnSpLocks noChangeShapeType="1"/>
                        </wps:cNvCnPr>
                        <wps:spPr bwMode="auto">
                          <a:xfrm flipH="1" flipV="1">
                            <a:off x="1265" y="1499"/>
                            <a:ext cx="0" cy="18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089CDF2E" id="Group 1714" o:spid="_x0000_s1026" style="position:absolute;margin-left:42.15pt;margin-top:16pt;width:18pt;height:18pt;z-index:251684864" coordorigin="1236,1417" coordsize="360,3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">
                <v:oval id="Oval 1715" o:spid="_x0000_s1027" style="position:absolute;left:1236;top:1417;width:3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" strokeweight="1pt"/>
                <v:line id="Line 1716" o:spid="_x0000_s1028" style="position:absolute;visibility:visible;mso-wrap-style:square" from="1236,1417" to="1596,17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"/>
                <v:line id="Line 1717" o:spid="_x0000_s1029" style="position:absolute;flip:x;visibility:visible;mso-wrap-style:square" from="1236,1417" to="1596,17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"/>
                <v:shape id="AutoShape 1718" o:spid="_x0000_s1030" type="#_x0000_t125" style="position:absolute;left:1282;top:1463;width:268;height:26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" fillcolor="black"/>
                <v:line id="Line 1719" o:spid="_x0000_s1031" style="position:absolute;flip:x y;visibility:visible;mso-wrap-style:square" from="1254,1528" to="1254,16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"/>
                <v:line id="Line 1720" o:spid="_x0000_s1032" style="position:absolute;flip:x y;visibility:visible;mso-wrap-style:square" from="1566,1499" to="1566,16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"/>
                <v:line id="Line 1721" o:spid="_x0000_s1033" style="position:absolute;flip:x y;visibility:visible;mso-wrap-style:square" from="1581,1536" to="1581,16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"/>
                <v:line id="Line 1722" o:spid="_x0000_s1034" style="position:absolute;flip:x y;visibility:visible;mso-wrap-style:square" from="1265,1499" to="1265,16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"/>
              </v:group>
            </w:pict>
          </mc:Fallback>
        </mc:AlternateContent>
      </w:r>
      <w:r w:rsidR="00E11887" w:rsidRPr="004546C2">
        <w:tab/>
        <w:t>- sondy do svislých nosných konstrukcí</w:t>
      </w:r>
    </w:p>
    <w:p w:rsidR="00E11887" w:rsidRPr="004546C2" w:rsidRDefault="00E11887" w:rsidP="00E11887">
      <w:pPr>
        <w:tabs>
          <w:tab w:val="left" w:pos="2410"/>
        </w:tabs>
        <w:spacing w:before="120"/>
        <w:rPr>
          <w:b/>
          <w:bCs/>
        </w:rPr>
      </w:pPr>
      <w:r w:rsidRPr="004546C2">
        <w:tab/>
      </w:r>
      <w:r w:rsidRPr="004546C2">
        <w:rPr>
          <w:b/>
          <w:bCs/>
        </w:rPr>
        <w:t>NS 1, NS 2, ...</w:t>
      </w:r>
      <w:proofErr w:type="gramStart"/>
      <w:r w:rsidRPr="004546C2">
        <w:t>nedestruktivní</w:t>
      </w:r>
      <w:r w:rsidRPr="004546C2">
        <w:rPr>
          <w:b/>
          <w:bCs/>
        </w:rPr>
        <w:t xml:space="preserve"> </w:t>
      </w:r>
      <w:r w:rsidR="00701991" w:rsidRPr="004546C2">
        <w:rPr>
          <w:b/>
          <w:bCs/>
        </w:rPr>
        <w:t xml:space="preserve"> </w:t>
      </w:r>
      <w:r w:rsidR="00701991" w:rsidRPr="004546C2">
        <w:t>stanovení</w:t>
      </w:r>
      <w:proofErr w:type="gramEnd"/>
      <w:r w:rsidR="00701991" w:rsidRPr="004546C2">
        <w:t xml:space="preserve"> pevnosti cihelného zdiva</w:t>
      </w:r>
      <w:r w:rsidR="00701991" w:rsidRPr="004546C2">
        <w:rPr>
          <w:b/>
          <w:bCs/>
        </w:rPr>
        <w:t xml:space="preserve"> </w:t>
      </w:r>
    </w:p>
    <w:p w:rsidR="00701991" w:rsidRPr="004546C2" w:rsidRDefault="00701991" w:rsidP="00701991">
      <w:pPr>
        <w:tabs>
          <w:tab w:val="left" w:pos="2410"/>
        </w:tabs>
        <w:spacing w:before="120"/>
        <w:rPr>
          <w:b/>
          <w:bCs/>
        </w:rPr>
      </w:pPr>
      <w:r w:rsidRPr="004546C2">
        <w:tab/>
      </w:r>
      <w:r w:rsidR="004546C2">
        <w:t xml:space="preserve">              a nedestruktivní zkoušky </w:t>
      </w:r>
      <w:r w:rsidRPr="004546C2">
        <w:t xml:space="preserve">stanovení pevnosti betonu </w:t>
      </w:r>
    </w:p>
    <w:p w:rsidR="00BB570E" w:rsidRPr="004546C2" w:rsidRDefault="009D3169" w:rsidP="00E11887">
      <w:pPr>
        <w:tabs>
          <w:tab w:val="left" w:pos="2410"/>
        </w:tabs>
        <w:spacing w:before="120"/>
        <w:rPr>
          <w:b/>
          <w:bCs/>
        </w:rPr>
      </w:pPr>
      <w:r w:rsidRPr="004546C2">
        <w:rPr>
          <w:b/>
          <w:bCs/>
        </w:rPr>
        <w:tab/>
        <w:t>V 1, V 2, ...</w:t>
      </w:r>
      <w:r w:rsidRPr="004546C2">
        <w:t>ověření provedení stažení objektu</w:t>
      </w:r>
    </w:p>
    <w:p w:rsidR="004546C2" w:rsidRPr="009C037B" w:rsidRDefault="004546C2" w:rsidP="009D3169">
      <w:pPr>
        <w:tabs>
          <w:tab w:val="left" w:pos="2410"/>
        </w:tabs>
        <w:spacing w:before="120"/>
        <w:rPr>
          <w:color w:val="FF0000"/>
        </w:rPr>
      </w:pPr>
    </w:p>
    <w:p w:rsidR="009D3169" w:rsidRPr="00086972" w:rsidRDefault="009D3169" w:rsidP="009D3169">
      <w:pPr>
        <w:tabs>
          <w:tab w:val="left" w:pos="2410"/>
        </w:tabs>
        <w:spacing w:before="120"/>
        <w:rPr>
          <w:color w:val="000000" w:themeColor="text1"/>
        </w:rPr>
      </w:pPr>
      <w:r w:rsidRPr="009C037B">
        <w:rPr>
          <w:noProof/>
          <w:color w:val="FF0000"/>
        </w:rPr>
        <w:drawing>
          <wp:anchor distT="0" distB="0" distL="114300" distR="114300" simplePos="0" relativeHeight="251647488" behindDoc="1" locked="0" layoutInCell="1" allowOverlap="1">
            <wp:simplePos x="0" y="0"/>
            <wp:positionH relativeFrom="column">
              <wp:posOffset>308610</wp:posOffset>
            </wp:positionH>
            <wp:positionV relativeFrom="paragraph">
              <wp:posOffset>112395</wp:posOffset>
            </wp:positionV>
            <wp:extent cx="670560" cy="568960"/>
            <wp:effectExtent l="19050" t="0" r="0" b="0"/>
            <wp:wrapNone/>
            <wp:docPr id="6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70560" cy="568960"/>
                    </a:xfrm>
                    <a:prstGeom prst="rect">
                      <a:avLst/>
                    </a:prstGeom>
                    <a:noFill/>
                    <a:ln w="9525">
                      <a:noFill/>
                      <a:miter lim="800000"/>
                      <a:headEnd/>
                      <a:tailEnd/>
                    </a:ln>
                  </pic:spPr>
                </pic:pic>
              </a:graphicData>
            </a:graphic>
          </wp:anchor>
        </w:drawing>
      </w:r>
      <w:r w:rsidRPr="00086972">
        <w:rPr>
          <w:color w:val="000000" w:themeColor="text1"/>
        </w:rPr>
        <w:tab/>
        <w:t>- sondy do svislých nosných konstrukcí</w:t>
      </w:r>
    </w:p>
    <w:p w:rsidR="009D3169" w:rsidRPr="00086972" w:rsidRDefault="009D3169" w:rsidP="009D3169">
      <w:pPr>
        <w:tabs>
          <w:tab w:val="left" w:pos="2410"/>
        </w:tabs>
        <w:spacing w:before="120"/>
        <w:rPr>
          <w:color w:val="000000" w:themeColor="text1"/>
        </w:rPr>
      </w:pPr>
      <w:r w:rsidRPr="00086972">
        <w:rPr>
          <w:color w:val="000000" w:themeColor="text1"/>
        </w:rPr>
        <w:tab/>
        <w:t>ověření překlad</w:t>
      </w:r>
      <w:r w:rsidR="00224071" w:rsidRPr="00086972">
        <w:rPr>
          <w:color w:val="000000" w:themeColor="text1"/>
        </w:rPr>
        <w:t>ů</w:t>
      </w:r>
      <w:r w:rsidRPr="00086972">
        <w:rPr>
          <w:color w:val="000000" w:themeColor="text1"/>
        </w:rPr>
        <w:t xml:space="preserve"> nad otvor</w:t>
      </w:r>
      <w:r w:rsidR="00224071" w:rsidRPr="00086972">
        <w:rPr>
          <w:color w:val="000000" w:themeColor="text1"/>
        </w:rPr>
        <w:t>y</w:t>
      </w:r>
    </w:p>
    <w:p w:rsidR="009D3169" w:rsidRPr="00086972" w:rsidRDefault="009D3169" w:rsidP="009D3169">
      <w:pPr>
        <w:tabs>
          <w:tab w:val="left" w:pos="2410"/>
        </w:tabs>
        <w:spacing w:before="120"/>
        <w:rPr>
          <w:b/>
          <w:bCs/>
          <w:color w:val="000000" w:themeColor="text1"/>
        </w:rPr>
      </w:pPr>
      <w:r w:rsidRPr="00086972">
        <w:rPr>
          <w:b/>
          <w:bCs/>
          <w:color w:val="000000" w:themeColor="text1"/>
        </w:rPr>
        <w:tab/>
        <w:t>PR 1, PR 2, ...</w:t>
      </w:r>
      <w:r w:rsidRPr="00086972">
        <w:rPr>
          <w:color w:val="000000" w:themeColor="text1"/>
        </w:rPr>
        <w:t>nedestruktivní</w:t>
      </w:r>
      <w:r w:rsidRPr="00086972">
        <w:rPr>
          <w:b/>
          <w:bCs/>
          <w:color w:val="000000" w:themeColor="text1"/>
        </w:rPr>
        <w:t xml:space="preserve"> </w:t>
      </w:r>
    </w:p>
    <w:p w:rsidR="004546C2" w:rsidRPr="009C037B" w:rsidRDefault="004546C2" w:rsidP="009D3169">
      <w:pPr>
        <w:tabs>
          <w:tab w:val="left" w:pos="2410"/>
        </w:tabs>
        <w:spacing w:before="120"/>
        <w:rPr>
          <w:color w:val="FF0000"/>
        </w:rPr>
      </w:pPr>
    </w:p>
    <w:p w:rsidR="00E11887" w:rsidRPr="00086972" w:rsidRDefault="00770135" w:rsidP="00E11887">
      <w:pPr>
        <w:tabs>
          <w:tab w:val="left" w:pos="2410"/>
        </w:tabs>
        <w:spacing w:before="120"/>
        <w:rPr>
          <w:color w:val="000000" w:themeColor="text1"/>
        </w:rPr>
      </w:pPr>
      <w:r>
        <w:rPr>
          <w:b/>
          <w:bCs/>
          <w:noProof/>
          <w:color w:val="FF0000"/>
          <w:sz w:val="20"/>
        </w:rPr>
        <mc:AlternateContent>
          <mc:Choice Requires="wpg">
            <w:drawing>
              <wp:anchor distT="0" distB="0" distL="114300" distR="114300" simplePos="0" relativeHeight="251680768" behindDoc="0" locked="0" layoutInCell="1" allowOverlap="1">
                <wp:simplePos x="0" y="0"/>
                <wp:positionH relativeFrom="column">
                  <wp:posOffset>528320</wp:posOffset>
                </wp:positionH>
                <wp:positionV relativeFrom="paragraph">
                  <wp:posOffset>-49530</wp:posOffset>
                </wp:positionV>
                <wp:extent cx="229870" cy="459740"/>
                <wp:effectExtent l="9525" t="13970" r="8255" b="12065"/>
                <wp:wrapNone/>
                <wp:docPr id="12339" name="Group 16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9870" cy="459740"/>
                          <a:chOff x="3770" y="1417"/>
                          <a:chExt cx="362" cy="724"/>
                        </a:xfrm>
                      </wpg:grpSpPr>
                      <wps:wsp>
                        <wps:cNvPr id="12340" name="Oval 1678"/>
                        <wps:cNvSpPr>
                          <a:spLocks noChangeArrowheads="1"/>
                        </wps:cNvSpPr>
                        <wps:spPr bwMode="auto">
                          <a:xfrm>
                            <a:off x="3770" y="1598"/>
                            <a:ext cx="360" cy="360"/>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2341" name="Rectangle 1679"/>
                        <wps:cNvSpPr>
                          <a:spLocks noChangeArrowheads="1"/>
                        </wps:cNvSpPr>
                        <wps:spPr bwMode="auto">
                          <a:xfrm>
                            <a:off x="3951" y="1598"/>
                            <a:ext cx="181" cy="36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342" name="Line 1680"/>
                        <wps:cNvCnPr>
                          <a:cxnSpLocks noChangeShapeType="1"/>
                        </wps:cNvCnPr>
                        <wps:spPr bwMode="auto">
                          <a:xfrm>
                            <a:off x="3951" y="1417"/>
                            <a:ext cx="0" cy="7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6" name="Oval 1681"/>
                        <wps:cNvSpPr>
                          <a:spLocks noChangeArrowheads="1"/>
                        </wps:cNvSpPr>
                        <wps:spPr bwMode="auto">
                          <a:xfrm>
                            <a:off x="3770" y="1598"/>
                            <a:ext cx="360" cy="360"/>
                          </a:xfrm>
                          <a:prstGeom prst="ellipse">
                            <a:avLst/>
                          </a:prstGeom>
                          <a:noFill/>
                          <a:ln w="9525">
                            <a:solidFill>
                              <a:srgbClr val="000000"/>
                            </a:solidFill>
                            <a:round/>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1322FFA" id="Group 1677" o:spid="_x0000_s1026" style="position:absolute;margin-left:41.6pt;margin-top:-3.9pt;width:18.1pt;height:36.2pt;z-index:251680768" coordorigin="3770,1417" coordsize="362,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">
                <v:oval id="Oval 1678" o:spid="_x0000_s1027" style="position:absolute;left:3770;top:1598;width:3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" fillcolor="black"/>
                <v:rect id="Rectangle 1679" o:spid="_x0000_s1028" style="position:absolute;left:3951;top:1598;width:181;height:3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" stroked="f"/>
                <v:line id="Line 1680" o:spid="_x0000_s1029" style="position:absolute;visibility:visible;mso-wrap-style:square" from="3951,1417" to="3951,2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"/>
                <v:oval id="Oval 1681" o:spid="_x0000_s1030" style="position:absolute;left:3770;top:1598;width:3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" filled="f" fillcolor="black"/>
              </v:group>
            </w:pict>
          </mc:Fallback>
        </mc:AlternateContent>
      </w:r>
      <w:r w:rsidR="00E11887" w:rsidRPr="00086972">
        <w:rPr>
          <w:color w:val="000000" w:themeColor="text1"/>
        </w:rPr>
        <w:tab/>
        <w:t xml:space="preserve">- odběr vzorků pro určení vlhkosti  </w:t>
      </w:r>
    </w:p>
    <w:p w:rsidR="00E11887" w:rsidRPr="00086972" w:rsidRDefault="00E11887" w:rsidP="00E11887">
      <w:pPr>
        <w:tabs>
          <w:tab w:val="left" w:pos="2410"/>
        </w:tabs>
        <w:spacing w:before="120"/>
        <w:rPr>
          <w:color w:val="000000" w:themeColor="text1"/>
        </w:rPr>
      </w:pPr>
      <w:r w:rsidRPr="00086972">
        <w:rPr>
          <w:b/>
          <w:bCs/>
          <w:color w:val="000000" w:themeColor="text1"/>
        </w:rPr>
        <w:tab/>
        <w:t>W 1, W 2, ...</w:t>
      </w:r>
      <w:r w:rsidRPr="00086972">
        <w:rPr>
          <w:color w:val="000000" w:themeColor="text1"/>
        </w:rPr>
        <w:t xml:space="preserve">nedestruktivní </w:t>
      </w:r>
    </w:p>
    <w:p w:rsidR="004546C2" w:rsidRDefault="004546C2" w:rsidP="00E11887">
      <w:pPr>
        <w:tabs>
          <w:tab w:val="left" w:pos="2410"/>
        </w:tabs>
        <w:spacing w:before="120"/>
        <w:rPr>
          <w:color w:val="FF0000"/>
        </w:rPr>
      </w:pPr>
    </w:p>
    <w:p w:rsidR="00E11887" w:rsidRPr="00086972" w:rsidRDefault="00770135" w:rsidP="00E11887">
      <w:pPr>
        <w:tabs>
          <w:tab w:val="left" w:pos="2410"/>
        </w:tabs>
        <w:spacing w:before="120"/>
        <w:rPr>
          <w:color w:val="000000" w:themeColor="text1"/>
        </w:rPr>
      </w:pPr>
      <w:r>
        <w:rPr>
          <w:noProof/>
          <w:color w:val="FF0000"/>
          <w:sz w:val="20"/>
        </w:rPr>
        <mc:AlternateContent>
          <mc:Choice Requires="wpg">
            <w:drawing>
              <wp:anchor distT="0" distB="0" distL="114300" distR="114300" simplePos="0" relativeHeight="251681792" behindDoc="0" locked="0" layoutInCell="1" allowOverlap="1">
                <wp:simplePos x="0" y="0"/>
                <wp:positionH relativeFrom="column">
                  <wp:posOffset>546735</wp:posOffset>
                </wp:positionH>
                <wp:positionV relativeFrom="paragraph">
                  <wp:posOffset>12065</wp:posOffset>
                </wp:positionV>
                <wp:extent cx="228600" cy="459740"/>
                <wp:effectExtent l="8890" t="10160" r="10160" b="6350"/>
                <wp:wrapNone/>
                <wp:docPr id="12336" name="Group 16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8600" cy="459740"/>
                          <a:chOff x="2503" y="1236"/>
                          <a:chExt cx="360" cy="724"/>
                        </a:xfrm>
                      </wpg:grpSpPr>
                      <wps:wsp>
                        <wps:cNvPr id="12337" name="Oval 1688"/>
                        <wps:cNvSpPr>
                          <a:spLocks noChangeArrowheads="1"/>
                        </wps:cNvSpPr>
                        <wps:spPr bwMode="auto">
                          <a:xfrm>
                            <a:off x="2503" y="1417"/>
                            <a:ext cx="360" cy="360"/>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2338" name="Line 1689"/>
                        <wps:cNvCnPr>
                          <a:cxnSpLocks noChangeShapeType="1"/>
                        </wps:cNvCnPr>
                        <wps:spPr bwMode="auto">
                          <a:xfrm>
                            <a:off x="2684" y="1236"/>
                            <a:ext cx="0" cy="724"/>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6CF9274F" id="Group 1687" o:spid="_x0000_s1026" style="position:absolute;margin-left:43.05pt;margin-top:.95pt;width:18pt;height:36.2pt;z-index:251681792" coordorigin="2503,1236" coordsize="360,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">
                <v:oval id="Oval 1688" o:spid="_x0000_s1027" style="position:absolute;left:2503;top:1417;width:3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" fillcolor="black"/>
                <v:line id="Line 1689" o:spid="_x0000_s1028" style="position:absolute;visibility:visible;mso-wrap-style:square" from="2684,1236" to="2684,19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" strokeweight="1pt"/>
              </v:group>
            </w:pict>
          </mc:Fallback>
        </mc:AlternateContent>
      </w:r>
      <w:r w:rsidR="00E11887" w:rsidRPr="00086972">
        <w:rPr>
          <w:color w:val="000000" w:themeColor="text1"/>
        </w:rPr>
        <w:tab/>
        <w:t>- odběr vzorků pro stanovení salinity</w:t>
      </w:r>
    </w:p>
    <w:p w:rsidR="00E11887" w:rsidRPr="00086972" w:rsidRDefault="00E11887" w:rsidP="00E11887">
      <w:pPr>
        <w:tabs>
          <w:tab w:val="left" w:pos="2410"/>
        </w:tabs>
        <w:spacing w:before="120"/>
        <w:rPr>
          <w:color w:val="000000" w:themeColor="text1"/>
        </w:rPr>
      </w:pPr>
      <w:r w:rsidRPr="00086972">
        <w:rPr>
          <w:color w:val="000000" w:themeColor="text1"/>
        </w:rPr>
        <w:tab/>
      </w:r>
      <w:r w:rsidRPr="00086972">
        <w:rPr>
          <w:b/>
          <w:bCs/>
          <w:color w:val="000000" w:themeColor="text1"/>
        </w:rPr>
        <w:t>S 1, S 2, ...</w:t>
      </w:r>
      <w:r w:rsidRPr="00086972">
        <w:rPr>
          <w:color w:val="000000" w:themeColor="text1"/>
        </w:rPr>
        <w:t>nedestruktivní</w:t>
      </w:r>
    </w:p>
    <w:p w:rsidR="00E11887" w:rsidRPr="009C037B" w:rsidRDefault="00E11887" w:rsidP="00E11887">
      <w:pPr>
        <w:tabs>
          <w:tab w:val="left" w:pos="2410"/>
        </w:tabs>
        <w:spacing w:before="120"/>
        <w:rPr>
          <w:color w:val="FF0000"/>
        </w:rPr>
      </w:pPr>
    </w:p>
    <w:p w:rsidR="00E11887" w:rsidRPr="00086972" w:rsidRDefault="00770135" w:rsidP="00E11887">
      <w:pPr>
        <w:tabs>
          <w:tab w:val="left" w:pos="2410"/>
        </w:tabs>
        <w:spacing w:before="120"/>
        <w:rPr>
          <w:color w:val="000000" w:themeColor="text1"/>
        </w:rPr>
      </w:pPr>
      <w:r>
        <w:rPr>
          <w:noProof/>
          <w:color w:val="FF0000"/>
          <w:sz w:val="20"/>
        </w:rPr>
        <mc:AlternateContent>
          <mc:Choice Requires="wpg">
            <w:drawing>
              <wp:anchor distT="0" distB="0" distL="114300" distR="114300" simplePos="0" relativeHeight="251679744" behindDoc="0" locked="0" layoutInCell="1" allowOverlap="1">
                <wp:simplePos x="0" y="0"/>
                <wp:positionH relativeFrom="column">
                  <wp:posOffset>408305</wp:posOffset>
                </wp:positionH>
                <wp:positionV relativeFrom="paragraph">
                  <wp:posOffset>72390</wp:posOffset>
                </wp:positionV>
                <wp:extent cx="459740" cy="457200"/>
                <wp:effectExtent l="13335" t="15240" r="12700" b="13335"/>
                <wp:wrapNone/>
                <wp:docPr id="12330" name="Group 16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9740" cy="457200"/>
                          <a:chOff x="3227" y="9563"/>
                          <a:chExt cx="724" cy="720"/>
                        </a:xfrm>
                      </wpg:grpSpPr>
                      <wps:wsp>
                        <wps:cNvPr id="12331" name="Rectangle 1628"/>
                        <wps:cNvSpPr>
                          <a:spLocks noChangeArrowheads="1"/>
                        </wps:cNvSpPr>
                        <wps:spPr bwMode="auto">
                          <a:xfrm>
                            <a:off x="3408" y="9743"/>
                            <a:ext cx="362" cy="360"/>
                          </a:xfrm>
                          <a:prstGeom prst="rect">
                            <a:avLst/>
                          </a:prstGeom>
                          <a:solidFill>
                            <a:srgbClr val="FFFFFF"/>
                          </a:solidFill>
                          <a:ln w="12700">
                            <a:solidFill>
                              <a:srgbClr val="000000"/>
                            </a:solidFill>
                            <a:miter lim="800000"/>
                            <a:headEnd/>
                            <a:tailEnd/>
                          </a:ln>
                        </wps:spPr>
                        <wps:bodyPr rot="0" vert="horz" wrap="square" lIns="91440" tIns="45720" rIns="91440" bIns="45720" anchor="t" anchorCtr="0" upright="1">
                          <a:noAutofit/>
                        </wps:bodyPr>
                      </wps:wsp>
                      <wps:wsp>
                        <wps:cNvPr id="12332" name="Line 1629"/>
                        <wps:cNvCnPr>
                          <a:cxnSpLocks noChangeShapeType="1"/>
                        </wps:cNvCnPr>
                        <wps:spPr bwMode="auto">
                          <a:xfrm flipV="1">
                            <a:off x="3227" y="9922"/>
                            <a:ext cx="724" cy="2"/>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2333" name="Line 1630"/>
                        <wps:cNvCnPr>
                          <a:cxnSpLocks noChangeShapeType="1"/>
                        </wps:cNvCnPr>
                        <wps:spPr bwMode="auto">
                          <a:xfrm>
                            <a:off x="3589" y="9563"/>
                            <a:ext cx="0" cy="72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2334" name="Rectangle 1631"/>
                        <wps:cNvSpPr>
                          <a:spLocks noChangeArrowheads="1"/>
                        </wps:cNvSpPr>
                        <wps:spPr bwMode="auto">
                          <a:xfrm>
                            <a:off x="3589" y="9743"/>
                            <a:ext cx="181" cy="180"/>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12335" name="Rectangle 1632"/>
                        <wps:cNvSpPr>
                          <a:spLocks noChangeArrowheads="1"/>
                        </wps:cNvSpPr>
                        <wps:spPr bwMode="auto">
                          <a:xfrm>
                            <a:off x="3408" y="9923"/>
                            <a:ext cx="181" cy="180"/>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2F1491D" id="Group 1627" o:spid="_x0000_s1026" style="position:absolute;margin-left:32.15pt;margin-top:5.7pt;width:36.2pt;height:36pt;z-index:251679744" coordorigin="3227,9563" coordsize="724,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">
                <v:rect id="Rectangle 1628" o:spid="_x0000_s1027" style="position:absolute;left:3408;top:9743;width:362;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" strokeweight="1pt"/>
                <v:line id="Line 1629" o:spid="_x0000_s1028" style="position:absolute;flip:y;visibility:visible;mso-wrap-style:square" from="3227,9922" to="3951,99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" strokeweight="1pt"/>
                <v:line id="Line 1630" o:spid="_x0000_s1029" style="position:absolute;visibility:visible;mso-wrap-style:square" from="3589,9563" to="3589,10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" strokeweight="1pt"/>
                <v:rect id="Rectangle 1631" o:spid="_x0000_s1030" style="position:absolute;left:3589;top:9743;width:181;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" fillcolor="black"/>
                <v:rect id="Rectangle 1632" o:spid="_x0000_s1031" style="position:absolute;left:3408;top:9923;width:181;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" fillcolor="black"/>
              </v:group>
            </w:pict>
          </mc:Fallback>
        </mc:AlternateContent>
      </w:r>
      <w:r w:rsidR="00E11887" w:rsidRPr="00086972">
        <w:rPr>
          <w:color w:val="000000" w:themeColor="text1"/>
        </w:rPr>
        <w:tab/>
        <w:t>- sondy do podlahových konstrukcí</w:t>
      </w:r>
    </w:p>
    <w:p w:rsidR="00E11887" w:rsidRPr="00086972" w:rsidRDefault="00E11887" w:rsidP="00E11887">
      <w:pPr>
        <w:tabs>
          <w:tab w:val="left" w:pos="2410"/>
        </w:tabs>
        <w:spacing w:before="120"/>
        <w:rPr>
          <w:color w:val="000000" w:themeColor="text1"/>
        </w:rPr>
      </w:pPr>
      <w:r w:rsidRPr="00086972">
        <w:rPr>
          <w:color w:val="000000" w:themeColor="text1"/>
        </w:rPr>
        <w:tab/>
        <w:t>skladby konstrukce</w:t>
      </w:r>
    </w:p>
    <w:p w:rsidR="00E11887" w:rsidRDefault="00E11887" w:rsidP="00E11887">
      <w:pPr>
        <w:tabs>
          <w:tab w:val="left" w:pos="2410"/>
        </w:tabs>
        <w:spacing w:before="120"/>
        <w:rPr>
          <w:color w:val="000000" w:themeColor="text1"/>
        </w:rPr>
      </w:pPr>
      <w:r w:rsidRPr="00086972">
        <w:rPr>
          <w:b/>
          <w:bCs/>
          <w:color w:val="000000" w:themeColor="text1"/>
        </w:rPr>
        <w:tab/>
        <w:t>P 1, P 2, ...</w:t>
      </w:r>
      <w:r w:rsidRPr="00086972">
        <w:rPr>
          <w:color w:val="000000" w:themeColor="text1"/>
        </w:rPr>
        <w:t>nedestruktivní</w:t>
      </w:r>
    </w:p>
    <w:p w:rsidR="004546C2" w:rsidRDefault="004546C2" w:rsidP="00E11887">
      <w:pPr>
        <w:tabs>
          <w:tab w:val="left" w:pos="2410"/>
        </w:tabs>
        <w:spacing w:before="120"/>
        <w:rPr>
          <w:color w:val="000000" w:themeColor="text1"/>
        </w:rPr>
      </w:pPr>
    </w:p>
    <w:p w:rsidR="004546C2" w:rsidRPr="00086972" w:rsidRDefault="004546C2" w:rsidP="004546C2">
      <w:pPr>
        <w:tabs>
          <w:tab w:val="left" w:pos="2410"/>
        </w:tabs>
        <w:spacing w:before="120"/>
        <w:rPr>
          <w:color w:val="000000" w:themeColor="text1"/>
        </w:rPr>
      </w:pPr>
      <w:r w:rsidRPr="00086972">
        <w:rPr>
          <w:color w:val="000000" w:themeColor="text1"/>
        </w:rPr>
        <w:tab/>
        <w:t xml:space="preserve">- sondy do </w:t>
      </w:r>
      <w:r>
        <w:rPr>
          <w:color w:val="000000" w:themeColor="text1"/>
        </w:rPr>
        <w:t xml:space="preserve">komínových těles </w:t>
      </w:r>
    </w:p>
    <w:p w:rsidR="004546C2" w:rsidRPr="00086972" w:rsidRDefault="00770135" w:rsidP="004546C2">
      <w:pPr>
        <w:tabs>
          <w:tab w:val="left" w:pos="2410"/>
        </w:tabs>
        <w:spacing w:before="120"/>
        <w:rPr>
          <w:color w:val="000000" w:themeColor="text1"/>
        </w:rPr>
      </w:pPr>
      <w:r>
        <w:rPr>
          <w:noProof/>
          <w:color w:val="000000" w:themeColor="text1"/>
        </w:rPr>
        <mc:AlternateContent>
          <mc:Choice Requires="wps">
            <w:drawing>
              <wp:anchor distT="0" distB="0" distL="114300" distR="114300" simplePos="0" relativeHeight="251687936" behindDoc="0" locked="0" layoutInCell="1" allowOverlap="1">
                <wp:simplePos x="0" y="0"/>
                <wp:positionH relativeFrom="column">
                  <wp:posOffset>577850</wp:posOffset>
                </wp:positionH>
                <wp:positionV relativeFrom="paragraph">
                  <wp:posOffset>50165</wp:posOffset>
                </wp:positionV>
                <wp:extent cx="349250" cy="316230"/>
                <wp:effectExtent l="8890" t="5080" r="8255" b="7620"/>
                <wp:wrapNone/>
                <wp:docPr id="12329" name="AutoShape 17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349250" cy="316230"/>
                        </a:xfrm>
                        <a:prstGeom prst="triangle">
                          <a:avLst>
                            <a:gd name="adj" fmla="val 50000"/>
                          </a:avLst>
                        </a:prstGeom>
                        <a:solidFill>
                          <a:schemeClr val="dk1">
                            <a:lumMod val="100000"/>
                            <a:lumOff val="0"/>
                          </a:schemeClr>
                        </a:solidFill>
                        <a:ln>
                          <a:noFill/>
                        </a:ln>
                        <a:effectLst/>
                        <a:extLst>
                          <a:ext uri="{91240B29-F687-4F45-9708-019B960494DF}">
                            <a14:hiddenLine xmlns:a14="http://schemas.microsoft.com/office/drawing/2010/main" w="38100">
                              <a:solidFill>
                                <a:schemeClr val="lt1">
                                  <a:lumMod val="95000"/>
                                  <a:lumOff val="0"/>
                                </a:schemeClr>
                              </a:solidFill>
                              <a:miter lim="800000"/>
                              <a:headEnd/>
                              <a:tailEnd/>
                            </a14:hiddenLine>
                          </a:ext>
                          <a:ext uri="{AF507438-7753-43E0-B8FC-AC1667EBCBE1}">
                            <a14:hiddenEffects xmlns:a14="http://schemas.microsoft.com/office/drawing/2010/main">
                              <a:effectLst>
                                <a:outerShdw dist="28398" dir="3806097" algn="ctr" rotWithShape="0">
                                  <a:schemeClr val="lt1">
                                    <a:lumMod val="50000"/>
                                    <a:lumOff val="0"/>
                                    <a:alpha val="50000"/>
                                  </a:schemeClr>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C7E98DC"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1796" o:spid="_x0000_s1026" type="#_x0000_t5" style="position:absolute;margin-left:45.5pt;margin-top:3.95pt;width:27.5pt;height:24.9pt;rotation:90;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" fillcolor="black [3200]" stroked="f" strokecolor="#f2f2f2 [3041]" strokeweight="3pt">
                <v:shadow color="#7f7f7f [1601]" opacity=".5" offset="1pt"/>
              </v:shape>
            </w:pict>
          </mc:Fallback>
        </mc:AlternateContent>
      </w:r>
      <w:r>
        <w:rPr>
          <w:noProof/>
          <w:color w:val="000000" w:themeColor="text1"/>
        </w:rPr>
        <mc:AlternateContent>
          <mc:Choice Requires="wps">
            <w:drawing>
              <wp:anchor distT="0" distB="0" distL="114300" distR="114300" simplePos="0" relativeHeight="251688960" behindDoc="0" locked="0" layoutInCell="1" allowOverlap="1">
                <wp:simplePos x="0" y="0"/>
                <wp:positionH relativeFrom="column">
                  <wp:posOffset>465455</wp:posOffset>
                </wp:positionH>
                <wp:positionV relativeFrom="paragraph">
                  <wp:posOffset>212090</wp:posOffset>
                </wp:positionV>
                <wp:extent cx="575945" cy="0"/>
                <wp:effectExtent l="13335" t="12065" r="10795" b="6985"/>
                <wp:wrapNone/>
                <wp:docPr id="12328" name="Line 17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594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8719737" id="Line 1797" o:spid="_x0000_s1026" style="position:absolute;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65pt,16.7pt" to="82pt,1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"/>
            </w:pict>
          </mc:Fallback>
        </mc:AlternateContent>
      </w:r>
      <w:r w:rsidR="004546C2" w:rsidRPr="00086972">
        <w:rPr>
          <w:color w:val="000000" w:themeColor="text1"/>
        </w:rPr>
        <w:tab/>
      </w:r>
      <w:r w:rsidR="004546C2">
        <w:rPr>
          <w:color w:val="000000" w:themeColor="text1"/>
        </w:rPr>
        <w:t xml:space="preserve">dimenze průduchů, umístění </w:t>
      </w:r>
    </w:p>
    <w:p w:rsidR="004546C2" w:rsidRDefault="004546C2" w:rsidP="004546C2">
      <w:pPr>
        <w:tabs>
          <w:tab w:val="left" w:pos="2410"/>
        </w:tabs>
        <w:spacing w:before="120"/>
        <w:rPr>
          <w:color w:val="000000" w:themeColor="text1"/>
        </w:rPr>
      </w:pPr>
      <w:r w:rsidRPr="00086972">
        <w:rPr>
          <w:b/>
          <w:bCs/>
          <w:color w:val="000000" w:themeColor="text1"/>
        </w:rPr>
        <w:tab/>
      </w:r>
      <w:r>
        <w:rPr>
          <w:b/>
          <w:bCs/>
          <w:color w:val="000000" w:themeColor="text1"/>
        </w:rPr>
        <w:t>KM</w:t>
      </w:r>
      <w:r w:rsidRPr="00086972">
        <w:rPr>
          <w:b/>
          <w:bCs/>
          <w:color w:val="000000" w:themeColor="text1"/>
        </w:rPr>
        <w:t xml:space="preserve"> 1, </w:t>
      </w:r>
      <w:r>
        <w:rPr>
          <w:b/>
          <w:bCs/>
          <w:color w:val="000000" w:themeColor="text1"/>
        </w:rPr>
        <w:t>KM</w:t>
      </w:r>
      <w:r w:rsidRPr="00086972">
        <w:rPr>
          <w:b/>
          <w:bCs/>
          <w:color w:val="000000" w:themeColor="text1"/>
        </w:rPr>
        <w:t xml:space="preserve"> 2, ...</w:t>
      </w:r>
      <w:r w:rsidRPr="00086972">
        <w:rPr>
          <w:color w:val="000000" w:themeColor="text1"/>
        </w:rPr>
        <w:t>nedestruktivní</w:t>
      </w:r>
      <w:r>
        <w:rPr>
          <w:color w:val="000000" w:themeColor="text1"/>
        </w:rPr>
        <w:t xml:space="preserve"> </w:t>
      </w:r>
    </w:p>
    <w:p w:rsidR="004546C2" w:rsidRDefault="004546C2" w:rsidP="00E11887">
      <w:pPr>
        <w:tabs>
          <w:tab w:val="left" w:pos="2410"/>
        </w:tabs>
        <w:spacing w:before="120"/>
        <w:rPr>
          <w:color w:val="000000" w:themeColor="text1"/>
        </w:rPr>
      </w:pPr>
    </w:p>
    <w:p w:rsidR="004546C2" w:rsidRPr="00086972" w:rsidRDefault="004546C2" w:rsidP="00E11887">
      <w:pPr>
        <w:tabs>
          <w:tab w:val="left" w:pos="2410"/>
        </w:tabs>
        <w:spacing w:before="120"/>
        <w:rPr>
          <w:color w:val="000000" w:themeColor="text1"/>
        </w:rPr>
      </w:pPr>
    </w:p>
    <w:p w:rsidR="00CF52B9" w:rsidRPr="009C037B" w:rsidRDefault="00853F6A" w:rsidP="00CE1A98">
      <w:pPr>
        <w:autoSpaceDE/>
        <w:autoSpaceDN/>
        <w:adjustRightInd/>
        <w:jc w:val="left"/>
        <w:rPr>
          <w:rFonts w:eastAsia="MS Mincho"/>
          <w:color w:val="FF0000"/>
        </w:rPr>
      </w:pPr>
      <w:r w:rsidRPr="009C037B">
        <w:rPr>
          <w:color w:val="FF0000"/>
        </w:rPr>
        <w:br w:type="page"/>
      </w:r>
    </w:p>
    <w:p w:rsidR="00925AFA" w:rsidRPr="00EA67A2" w:rsidRDefault="00925AFA" w:rsidP="00925AFA">
      <w:pPr>
        <w:pStyle w:val="Nadpis1"/>
        <w:rPr>
          <w:szCs w:val="32"/>
        </w:rPr>
      </w:pPr>
      <w:bookmarkStart w:id="11" w:name="_Toc445297786"/>
      <w:bookmarkStart w:id="12" w:name="_Toc452128086"/>
      <w:bookmarkStart w:id="13" w:name="_Toc461777228"/>
      <w:bookmarkStart w:id="14" w:name="_Toc468180654"/>
      <w:bookmarkStart w:id="15" w:name="_Toc530640087"/>
      <w:bookmarkStart w:id="16" w:name="_Toc182390170"/>
      <w:bookmarkStart w:id="17" w:name="_Toc182362952"/>
      <w:bookmarkStart w:id="18" w:name="_Toc191440748"/>
      <w:bookmarkStart w:id="19" w:name="_Toc307320894"/>
      <w:bookmarkStart w:id="20" w:name="_Toc310859895"/>
      <w:bookmarkStart w:id="21" w:name="_Toc357778749"/>
      <w:r w:rsidRPr="00EA67A2">
        <w:rPr>
          <w:szCs w:val="32"/>
        </w:rPr>
        <w:lastRenderedPageBreak/>
        <w:t>ZÁKLADOVÉ KONSTRUKCE</w:t>
      </w:r>
      <w:bookmarkEnd w:id="11"/>
      <w:bookmarkEnd w:id="12"/>
      <w:bookmarkEnd w:id="13"/>
      <w:bookmarkEnd w:id="14"/>
      <w:bookmarkEnd w:id="15"/>
    </w:p>
    <w:bookmarkEnd w:id="16"/>
    <w:bookmarkEnd w:id="17"/>
    <w:bookmarkEnd w:id="18"/>
    <w:p w:rsidR="00925AFA" w:rsidRPr="00EA67A2" w:rsidRDefault="00925AFA" w:rsidP="00925AFA">
      <w:pPr>
        <w:tabs>
          <w:tab w:val="left" w:pos="1128"/>
        </w:tabs>
        <w:ind w:firstLine="720"/>
      </w:pPr>
    </w:p>
    <w:p w:rsidR="006E29DF" w:rsidRPr="00EA67A2" w:rsidRDefault="006E29DF" w:rsidP="006E29DF">
      <w:pPr>
        <w:tabs>
          <w:tab w:val="left" w:pos="1128"/>
        </w:tabs>
        <w:ind w:firstLine="720"/>
      </w:pPr>
    </w:p>
    <w:p w:rsidR="006E29DF" w:rsidRPr="00EA67A2" w:rsidRDefault="006E29DF" w:rsidP="006E29DF">
      <w:pPr>
        <w:ind w:firstLine="720"/>
        <w:rPr>
          <w:rFonts w:eastAsia="MS Mincho"/>
          <w:szCs w:val="24"/>
        </w:rPr>
      </w:pPr>
      <w:r w:rsidRPr="00EA67A2">
        <w:rPr>
          <w:rFonts w:eastAsia="MS Mincho"/>
          <w:szCs w:val="24"/>
        </w:rPr>
        <w:t xml:space="preserve">Pro zjištění hloubky základu byly provedené tři kopané sondy. Sondy jsou označeny </w:t>
      </w:r>
      <w:r w:rsidRPr="00EA67A2">
        <w:rPr>
          <w:rFonts w:eastAsia="MS Mincho"/>
          <w:b/>
          <w:szCs w:val="24"/>
        </w:rPr>
        <w:t xml:space="preserve">K1, K 2 </w:t>
      </w:r>
      <w:r w:rsidRPr="00EA67A2">
        <w:rPr>
          <w:rFonts w:eastAsia="MS Mincho"/>
          <w:szCs w:val="24"/>
        </w:rPr>
        <w:t xml:space="preserve">a </w:t>
      </w:r>
      <w:r w:rsidRPr="00EA67A2">
        <w:rPr>
          <w:rFonts w:eastAsia="MS Mincho"/>
          <w:b/>
          <w:szCs w:val="24"/>
        </w:rPr>
        <w:t xml:space="preserve">K </w:t>
      </w:r>
      <w:proofErr w:type="gramStart"/>
      <w:r w:rsidRPr="00EA67A2">
        <w:rPr>
          <w:rFonts w:eastAsia="MS Mincho"/>
          <w:b/>
          <w:szCs w:val="24"/>
        </w:rPr>
        <w:t>3</w:t>
      </w:r>
      <w:r w:rsidRPr="00EA67A2">
        <w:rPr>
          <w:rFonts w:eastAsia="MS Mincho"/>
          <w:szCs w:val="24"/>
        </w:rPr>
        <w:t>,  všechny</w:t>
      </w:r>
      <w:proofErr w:type="gramEnd"/>
      <w:r w:rsidRPr="00EA67A2">
        <w:rPr>
          <w:rFonts w:eastAsia="MS Mincho"/>
          <w:szCs w:val="24"/>
        </w:rPr>
        <w:t xml:space="preserve"> sondy byly umístěny uvnitř zkoumaného objektu. Všemi třemi sondami byly zastiženy základové spáry, odebrány vzorky z přímého podzákladí a proveden popis konstrukcí základů. </w:t>
      </w:r>
    </w:p>
    <w:p w:rsidR="006E29DF" w:rsidRPr="00EA67A2" w:rsidRDefault="006E29DF" w:rsidP="006E29DF">
      <w:pPr>
        <w:ind w:firstLine="720"/>
        <w:rPr>
          <w:rFonts w:eastAsia="MS Mincho"/>
          <w:szCs w:val="24"/>
        </w:rPr>
      </w:pPr>
    </w:p>
    <w:p w:rsidR="006E29DF" w:rsidRPr="00EA67A2" w:rsidRDefault="006E29DF" w:rsidP="006E29DF">
      <w:pPr>
        <w:ind w:firstLine="720"/>
        <w:rPr>
          <w:rFonts w:eastAsia="MS Mincho"/>
          <w:szCs w:val="24"/>
        </w:rPr>
      </w:pPr>
      <w:r w:rsidRPr="00EA67A2">
        <w:rPr>
          <w:rFonts w:eastAsia="MS Mincho"/>
          <w:szCs w:val="24"/>
        </w:rPr>
        <w:t>Přesné umístění sond je zakresleno v půdorysném schématu.</w:t>
      </w:r>
    </w:p>
    <w:p w:rsidR="006E29DF" w:rsidRPr="00EA67A2" w:rsidRDefault="006E29DF" w:rsidP="006E29DF">
      <w:pPr>
        <w:ind w:firstLine="720"/>
        <w:rPr>
          <w:rFonts w:eastAsia="MS Mincho"/>
          <w:b/>
          <w:bCs/>
          <w:szCs w:val="24"/>
        </w:rPr>
      </w:pPr>
    </w:p>
    <w:p w:rsidR="006E29DF" w:rsidRPr="00EA67A2" w:rsidRDefault="006E29DF" w:rsidP="006E29DF">
      <w:pPr>
        <w:ind w:firstLine="720"/>
        <w:rPr>
          <w:rFonts w:eastAsia="MS Mincho"/>
          <w:bCs/>
          <w:szCs w:val="24"/>
        </w:rPr>
      </w:pPr>
      <w:r w:rsidRPr="00EA67A2">
        <w:rPr>
          <w:rFonts w:eastAsia="MS Mincho"/>
          <w:bCs/>
          <w:szCs w:val="24"/>
        </w:rPr>
        <w:t>Níže je uveden podrobný popis sond, které jsou doplněny v následujících částech schématem sond.</w:t>
      </w:r>
    </w:p>
    <w:p w:rsidR="006E29DF" w:rsidRPr="00EA67A2" w:rsidRDefault="006E29DF" w:rsidP="006E29DF"/>
    <w:p w:rsidR="008307E3" w:rsidRPr="00EA67A2" w:rsidRDefault="008307E3" w:rsidP="006E29DF"/>
    <w:p w:rsidR="006E29DF" w:rsidRPr="00EA67A2" w:rsidRDefault="006E29DF" w:rsidP="006E29DF">
      <w:pPr>
        <w:pStyle w:val="Nadpis2"/>
        <w:numPr>
          <w:ilvl w:val="1"/>
          <w:numId w:val="22"/>
        </w:numPr>
      </w:pPr>
      <w:bookmarkStart w:id="22" w:name="_Toc468180655"/>
      <w:bookmarkStart w:id="23" w:name="_Toc461777229"/>
      <w:bookmarkStart w:id="24" w:name="_Toc452128087"/>
      <w:bookmarkStart w:id="25" w:name="_Toc445297787"/>
      <w:bookmarkStart w:id="26" w:name="_Toc417569522"/>
      <w:bookmarkStart w:id="27" w:name="_Toc414860608"/>
      <w:bookmarkStart w:id="28" w:name="_Toc391297212"/>
      <w:bookmarkStart w:id="29" w:name="_Toc388016148"/>
      <w:bookmarkStart w:id="30" w:name="_Toc530640088"/>
      <w:r w:rsidRPr="00EA67A2">
        <w:t>Popis sond</w:t>
      </w:r>
      <w:bookmarkEnd w:id="22"/>
      <w:bookmarkEnd w:id="23"/>
      <w:bookmarkEnd w:id="24"/>
      <w:bookmarkEnd w:id="25"/>
      <w:bookmarkEnd w:id="26"/>
      <w:bookmarkEnd w:id="27"/>
      <w:bookmarkEnd w:id="28"/>
      <w:bookmarkEnd w:id="29"/>
      <w:bookmarkEnd w:id="30"/>
    </w:p>
    <w:p w:rsidR="006E29DF" w:rsidRPr="00EA67A2" w:rsidRDefault="006E29DF" w:rsidP="006E29DF">
      <w:pPr>
        <w:ind w:firstLine="720"/>
        <w:rPr>
          <w:rFonts w:eastAsia="MS Mincho"/>
          <w:b/>
          <w:bCs/>
          <w:szCs w:val="24"/>
        </w:rPr>
      </w:pPr>
    </w:p>
    <w:p w:rsidR="006E29DF" w:rsidRPr="00EA67A2" w:rsidRDefault="006E29DF" w:rsidP="006E29DF">
      <w:pPr>
        <w:ind w:firstLine="720"/>
        <w:rPr>
          <w:rFonts w:eastAsia="MS Mincho"/>
          <w:szCs w:val="24"/>
        </w:rPr>
      </w:pPr>
      <w:bookmarkStart w:id="31" w:name="_Toc119380148"/>
      <w:bookmarkStart w:id="32" w:name="_Toc43277155"/>
      <w:bookmarkStart w:id="33" w:name="_Toc71026181"/>
      <w:r w:rsidRPr="00EA67A2">
        <w:rPr>
          <w:rFonts w:eastAsia="MS Mincho"/>
          <w:b/>
          <w:bCs/>
          <w:szCs w:val="24"/>
        </w:rPr>
        <w:t>Sonda K 1</w:t>
      </w:r>
      <w:bookmarkEnd w:id="31"/>
      <w:bookmarkEnd w:id="32"/>
      <w:bookmarkEnd w:id="33"/>
      <w:r w:rsidRPr="00EA67A2">
        <w:rPr>
          <w:rFonts w:eastAsia="MS Mincho"/>
          <w:b/>
          <w:bCs/>
          <w:szCs w:val="24"/>
        </w:rPr>
        <w:t xml:space="preserve"> - </w:t>
      </w:r>
      <w:r w:rsidRPr="00EA67A2">
        <w:rPr>
          <w:rFonts w:eastAsia="MS Mincho"/>
          <w:szCs w:val="24"/>
        </w:rPr>
        <w:t>sonda byla provedena uvnitř objektu v podsklepené části objektu v nároží dvou obvodových zdí. Tímto byly ověřeny oba základy a sonda se tak dělí na K1/1 a K1/2.</w:t>
      </w:r>
    </w:p>
    <w:p w:rsidR="006E29DF" w:rsidRPr="00EA67A2" w:rsidRDefault="006E29DF" w:rsidP="006E29DF">
      <w:pPr>
        <w:ind w:firstLine="720"/>
        <w:rPr>
          <w:rFonts w:eastAsia="MS Mincho"/>
          <w:szCs w:val="24"/>
        </w:rPr>
      </w:pPr>
      <w:r w:rsidRPr="00EA67A2">
        <w:rPr>
          <w:rFonts w:eastAsia="MS Mincho"/>
          <w:szCs w:val="24"/>
        </w:rPr>
        <w:t xml:space="preserve">Hloubka kopané části sondy byla 800 mm pod úroveň okolní podlahy, dalších cca 600 mm bylo ověřeno </w:t>
      </w:r>
      <w:proofErr w:type="spellStart"/>
      <w:r w:rsidRPr="00EA67A2">
        <w:rPr>
          <w:rFonts w:eastAsia="MS Mincho"/>
          <w:szCs w:val="24"/>
        </w:rPr>
        <w:t>maloprůměrovým</w:t>
      </w:r>
      <w:proofErr w:type="spellEnd"/>
      <w:r w:rsidRPr="00EA67A2">
        <w:rPr>
          <w:rFonts w:eastAsia="MS Mincho"/>
          <w:szCs w:val="24"/>
        </w:rPr>
        <w:t xml:space="preserve"> vrtem ze dna výkopu. </w:t>
      </w:r>
    </w:p>
    <w:p w:rsidR="006E29DF" w:rsidRPr="00EA67A2" w:rsidRDefault="006E29DF" w:rsidP="006E29DF">
      <w:pPr>
        <w:ind w:firstLine="720"/>
        <w:rPr>
          <w:rFonts w:eastAsia="MS Mincho"/>
          <w:szCs w:val="24"/>
        </w:rPr>
      </w:pPr>
      <w:r w:rsidRPr="00EA67A2">
        <w:rPr>
          <w:rFonts w:eastAsia="MS Mincho"/>
          <w:szCs w:val="24"/>
        </w:rPr>
        <w:t xml:space="preserve">Základová konstrukce je provedená z betonu. </w:t>
      </w:r>
    </w:p>
    <w:p w:rsidR="006E29DF" w:rsidRPr="00EA67A2" w:rsidRDefault="006E29DF" w:rsidP="006E29DF">
      <w:pPr>
        <w:ind w:firstLine="720"/>
        <w:rPr>
          <w:rFonts w:eastAsia="MS Mincho"/>
          <w:szCs w:val="24"/>
        </w:rPr>
      </w:pPr>
      <w:r w:rsidRPr="00EA67A2">
        <w:rPr>
          <w:rFonts w:eastAsia="MS Mincho"/>
          <w:szCs w:val="24"/>
        </w:rPr>
        <w:t xml:space="preserve">Základová spára se nachází v hloubce cca 620 mm pod současnou úrovní nové podlahy. Podlaha je provedená z cementového potěru na betonové mazanině, která leží na násypu skládající se z říčního kameniva, suti a jílu. Níže se nachází pravděpodobně již původní terén, který je tvořen říčním kamenivem, štěrky a hlínou, vrtem ze dna výkopu byl ověřen tento materiál až cca 0,6 m pod základovou spáru a v celé této výšce je přibližně shodný. Základová spára se tedy nachází ve výše uvedeném materiálu, </w:t>
      </w:r>
    </w:p>
    <w:p w:rsidR="006E29DF" w:rsidRPr="00EA67A2" w:rsidRDefault="006E29DF" w:rsidP="006E29DF">
      <w:pPr>
        <w:ind w:firstLine="720"/>
        <w:rPr>
          <w:rFonts w:eastAsia="MS Mincho"/>
          <w:szCs w:val="24"/>
        </w:rPr>
      </w:pPr>
      <w:r w:rsidRPr="00EA67A2">
        <w:rPr>
          <w:rFonts w:eastAsia="MS Mincho"/>
          <w:szCs w:val="24"/>
        </w:rPr>
        <w:t xml:space="preserve">Vodorovná hydroizolace byla zjištěna pouze v předělu mezi základem a obvodovou zdí, v podlaze nebyly zjištěny žádné izolace proti zemní vlhkosti. </w:t>
      </w:r>
    </w:p>
    <w:p w:rsidR="006E29DF" w:rsidRPr="00EA67A2" w:rsidRDefault="006E29DF" w:rsidP="006E29DF">
      <w:pPr>
        <w:ind w:firstLine="720"/>
        <w:rPr>
          <w:rFonts w:eastAsia="MS Mincho"/>
          <w:szCs w:val="24"/>
        </w:rPr>
      </w:pPr>
      <w:r w:rsidRPr="00EA67A2">
        <w:rPr>
          <w:rFonts w:eastAsia="MS Mincho"/>
          <w:szCs w:val="24"/>
        </w:rPr>
        <w:t>Vzorek pro laboratorní posouzení byl ze sondy odebrán z hloubky 0,7 – 0,8 m.</w:t>
      </w:r>
    </w:p>
    <w:p w:rsidR="006E29DF" w:rsidRPr="00EA67A2" w:rsidRDefault="006E29DF" w:rsidP="006E29DF">
      <w:pPr>
        <w:ind w:firstLine="720"/>
        <w:rPr>
          <w:rFonts w:eastAsia="MS Mincho"/>
          <w:szCs w:val="24"/>
        </w:rPr>
      </w:pPr>
      <w:r w:rsidRPr="00EA67A2">
        <w:rPr>
          <w:rFonts w:eastAsia="MS Mincho"/>
          <w:szCs w:val="24"/>
        </w:rPr>
        <w:t xml:space="preserve">V sondě nebyla zjištěna hladina vody, s přibývající hloubkou mírně narůstala vlhkost štěrků. </w:t>
      </w:r>
    </w:p>
    <w:p w:rsidR="006E29DF" w:rsidRPr="00EA67A2" w:rsidRDefault="006E29DF" w:rsidP="006E29DF">
      <w:pPr>
        <w:ind w:firstLine="720"/>
      </w:pPr>
    </w:p>
    <w:p w:rsidR="006E29DF" w:rsidRPr="00EA67A2" w:rsidRDefault="006E29DF" w:rsidP="006E29DF">
      <w:pPr>
        <w:ind w:firstLine="720"/>
        <w:rPr>
          <w:rFonts w:eastAsia="MS Mincho"/>
          <w:szCs w:val="24"/>
        </w:rPr>
      </w:pPr>
      <w:r w:rsidRPr="00EA67A2">
        <w:rPr>
          <w:rFonts w:eastAsia="MS Mincho"/>
          <w:b/>
          <w:bCs/>
          <w:szCs w:val="24"/>
        </w:rPr>
        <w:t xml:space="preserve">Sonda K 2 - </w:t>
      </w:r>
      <w:r w:rsidRPr="00EA67A2">
        <w:rPr>
          <w:rFonts w:eastAsia="MS Mincho"/>
          <w:szCs w:val="24"/>
        </w:rPr>
        <w:t>sonda byla provedena uvnitř objektu v podsklepené části objektu v nároží střední nosné stěny a nosné dělící stěny. Tímto byly ověřeny oba základy a sonda se tak dělí na K2/1 a K2/2.</w:t>
      </w:r>
    </w:p>
    <w:p w:rsidR="006E29DF" w:rsidRPr="00EA67A2" w:rsidRDefault="006E29DF" w:rsidP="006E29DF">
      <w:pPr>
        <w:ind w:firstLine="720"/>
        <w:rPr>
          <w:rFonts w:eastAsia="MS Mincho"/>
          <w:szCs w:val="24"/>
        </w:rPr>
      </w:pPr>
      <w:r w:rsidRPr="00EA67A2">
        <w:rPr>
          <w:rFonts w:eastAsia="MS Mincho"/>
          <w:szCs w:val="24"/>
        </w:rPr>
        <w:t xml:space="preserve">Hloubka kopané části sondy byla 800 mm pod úroveň okolní podlahy, dalších cca 600 mm bylo ověřeno </w:t>
      </w:r>
      <w:proofErr w:type="spellStart"/>
      <w:r w:rsidRPr="00EA67A2">
        <w:rPr>
          <w:rFonts w:eastAsia="MS Mincho"/>
          <w:szCs w:val="24"/>
        </w:rPr>
        <w:t>maloprůměrovým</w:t>
      </w:r>
      <w:proofErr w:type="spellEnd"/>
      <w:r w:rsidRPr="00EA67A2">
        <w:rPr>
          <w:rFonts w:eastAsia="MS Mincho"/>
          <w:szCs w:val="24"/>
        </w:rPr>
        <w:t xml:space="preserve"> vrtem ze dna výkopu. </w:t>
      </w:r>
    </w:p>
    <w:p w:rsidR="006E29DF" w:rsidRPr="00EA67A2" w:rsidRDefault="006E29DF" w:rsidP="006E29DF">
      <w:pPr>
        <w:ind w:firstLine="720"/>
        <w:rPr>
          <w:rFonts w:eastAsia="MS Mincho"/>
          <w:szCs w:val="24"/>
        </w:rPr>
      </w:pPr>
      <w:r w:rsidRPr="00EA67A2">
        <w:rPr>
          <w:rFonts w:eastAsia="MS Mincho"/>
          <w:szCs w:val="24"/>
        </w:rPr>
        <w:t>Základová konstrukce je provedená z betonu v případě sondy K2/1, v případě K2/2 je základ provedený z kamenných bloků – lomový kámen pravděpodobně vápenec. Pojivo mezi kameny je vyplavené. Na kamenném základu se nachází vyrovnávací vrstva betonu. Beton ze sondy K2/1 je částečně zatečen pod kamenné bloky do maximální vzdálenosti 750 mm od nosné stěny z K2/1.</w:t>
      </w:r>
    </w:p>
    <w:p w:rsidR="006E29DF" w:rsidRPr="00EA67A2" w:rsidRDefault="006E29DF" w:rsidP="006E29DF">
      <w:pPr>
        <w:ind w:firstLine="720"/>
        <w:rPr>
          <w:rFonts w:eastAsia="MS Mincho"/>
          <w:szCs w:val="24"/>
        </w:rPr>
      </w:pPr>
      <w:r w:rsidRPr="00EA67A2">
        <w:rPr>
          <w:rFonts w:eastAsia="MS Mincho"/>
          <w:szCs w:val="24"/>
        </w:rPr>
        <w:t xml:space="preserve">Základová spára se nachází v hloubce cca 600-700 mm pod současnou úrovní podlahy. Podlaha je provedená z vrstev betonové mazaniny opatřenou nátěrem, vyrovnávací betonové vrstvy a podkladního betonu. Níže se nachází násypy tvořené říčním kamenivem s jíly a sutí, pod touto vrstvou se nachází pravděpodobně již původní terén, který je tvořen taktéž říčním kamenivem ale s většími valouny, štěrky a hlínou. Základová spára se tedy nachází ve výše uvedeném materiálu. </w:t>
      </w:r>
    </w:p>
    <w:p w:rsidR="006E29DF" w:rsidRPr="00EA67A2" w:rsidRDefault="006E29DF" w:rsidP="006E29DF">
      <w:pPr>
        <w:ind w:firstLine="720"/>
        <w:rPr>
          <w:rFonts w:eastAsia="MS Mincho"/>
          <w:szCs w:val="24"/>
        </w:rPr>
      </w:pPr>
      <w:r w:rsidRPr="00EA67A2">
        <w:rPr>
          <w:rFonts w:eastAsia="MS Mincho"/>
          <w:szCs w:val="24"/>
        </w:rPr>
        <w:t>Vodorovná hydroizolace byla zjištěna pouze v předělu mezi základem a nosnou stěnou, v podlaze nebyly zjištěny žádné izolace proti zemní vlhkosti. Vzorek pro laboratorní posouzení byl ze sondy odebrán z hloubky 0,7 – 0,8 m.</w:t>
      </w:r>
    </w:p>
    <w:p w:rsidR="006E29DF" w:rsidRPr="00EA67A2" w:rsidRDefault="006E29DF" w:rsidP="006E29DF">
      <w:pPr>
        <w:ind w:firstLine="720"/>
        <w:rPr>
          <w:rFonts w:eastAsia="MS Mincho"/>
          <w:szCs w:val="24"/>
        </w:rPr>
      </w:pPr>
      <w:r w:rsidRPr="00EA67A2">
        <w:rPr>
          <w:rFonts w:eastAsia="MS Mincho"/>
          <w:szCs w:val="24"/>
        </w:rPr>
        <w:lastRenderedPageBreak/>
        <w:t xml:space="preserve">V sondě nebyla zjištěna hladina vody, s přibývající hloubkou mírně narůstala vlhkost štěrků. </w:t>
      </w:r>
    </w:p>
    <w:p w:rsidR="006E29DF" w:rsidRPr="00EA67A2" w:rsidRDefault="006E29DF" w:rsidP="006E29DF">
      <w:pPr>
        <w:ind w:firstLine="720"/>
        <w:rPr>
          <w:rFonts w:eastAsia="MS Mincho"/>
          <w:szCs w:val="24"/>
        </w:rPr>
      </w:pPr>
    </w:p>
    <w:p w:rsidR="006E29DF" w:rsidRPr="00EA67A2" w:rsidRDefault="006E29DF" w:rsidP="006E29DF">
      <w:pPr>
        <w:ind w:firstLine="708"/>
        <w:rPr>
          <w:rFonts w:eastAsia="MS Mincho"/>
          <w:szCs w:val="24"/>
        </w:rPr>
      </w:pPr>
      <w:r w:rsidRPr="00EA67A2">
        <w:rPr>
          <w:rFonts w:eastAsia="MS Mincho"/>
          <w:b/>
          <w:bCs/>
          <w:szCs w:val="24"/>
        </w:rPr>
        <w:t xml:space="preserve">Sonda K 3 - </w:t>
      </w:r>
      <w:r w:rsidRPr="00EA67A2">
        <w:rPr>
          <w:rFonts w:eastAsia="MS Mincho"/>
          <w:szCs w:val="24"/>
        </w:rPr>
        <w:t xml:space="preserve">sonda byla provedena uvnitř objektu v podsklepené části objektu v nároží dvou obvodových zdí. Tímto byly ověřeny oba základy a sonda se tak dělí na K3/1 a K3/2. </w:t>
      </w:r>
    </w:p>
    <w:p w:rsidR="006E29DF" w:rsidRPr="00EA67A2" w:rsidRDefault="006E29DF" w:rsidP="006E29DF">
      <w:pPr>
        <w:ind w:firstLine="720"/>
        <w:rPr>
          <w:rFonts w:eastAsia="MS Mincho"/>
          <w:szCs w:val="24"/>
        </w:rPr>
      </w:pPr>
      <w:r w:rsidRPr="00EA67A2">
        <w:rPr>
          <w:rFonts w:eastAsia="MS Mincho"/>
          <w:szCs w:val="24"/>
        </w:rPr>
        <w:t xml:space="preserve">Hloubka kopané části sondy byla 950 mm pod úroveň okolní podlahy, dalších cca 600 mm bylo ověřeno </w:t>
      </w:r>
      <w:proofErr w:type="spellStart"/>
      <w:r w:rsidRPr="00EA67A2">
        <w:rPr>
          <w:rFonts w:eastAsia="MS Mincho"/>
          <w:szCs w:val="24"/>
        </w:rPr>
        <w:t>maloprůměrovým</w:t>
      </w:r>
      <w:proofErr w:type="spellEnd"/>
      <w:r w:rsidRPr="00EA67A2">
        <w:rPr>
          <w:rFonts w:eastAsia="MS Mincho"/>
          <w:szCs w:val="24"/>
        </w:rPr>
        <w:t xml:space="preserve"> vrtem ze dna výkopu. </w:t>
      </w:r>
    </w:p>
    <w:p w:rsidR="006E29DF" w:rsidRPr="00EA67A2" w:rsidRDefault="006E29DF" w:rsidP="006E29DF">
      <w:pPr>
        <w:ind w:firstLine="720"/>
        <w:rPr>
          <w:rFonts w:eastAsia="MS Mincho"/>
          <w:szCs w:val="24"/>
        </w:rPr>
      </w:pPr>
      <w:r w:rsidRPr="00EA67A2">
        <w:rPr>
          <w:rFonts w:eastAsia="MS Mincho"/>
          <w:szCs w:val="24"/>
        </w:rPr>
        <w:t xml:space="preserve">Základová konstrukce je provedená z betonu. </w:t>
      </w:r>
    </w:p>
    <w:p w:rsidR="006E29DF" w:rsidRPr="00EA67A2" w:rsidRDefault="006E29DF" w:rsidP="006E29DF">
      <w:pPr>
        <w:ind w:firstLine="720"/>
        <w:rPr>
          <w:rFonts w:eastAsia="MS Mincho"/>
          <w:szCs w:val="24"/>
        </w:rPr>
      </w:pPr>
      <w:r w:rsidRPr="00EA67A2">
        <w:rPr>
          <w:rFonts w:eastAsia="MS Mincho"/>
          <w:szCs w:val="24"/>
        </w:rPr>
        <w:t xml:space="preserve">Základová spára se nachází v hloubce cca 950 mm pod současnou úrovní podlahy. Podlaha je provedená z mramorové dlažby na cementovém potěru, který je položen na vrstvě betonové mazaniny. Pod betonovou mazanino use nachází podkladní beton, pod kterým je násyp skládající se ze štěrkopísku a stavební sutí. Níže se nachází pravděpodobně již původní rostlý terén, který je tvořen štěrky s říčním kamenivem a jíly. Vrtem ze dna výkopu byl ověřen tento materiál až cca 600 mm pod základovou spáru a v celé této výšce je přibližně shodný. Základová spára se tedy nachází ve výše uvedeném materiálu, </w:t>
      </w:r>
    </w:p>
    <w:p w:rsidR="006E29DF" w:rsidRPr="00EA67A2" w:rsidRDefault="006E29DF" w:rsidP="006E29DF">
      <w:pPr>
        <w:ind w:firstLine="720"/>
        <w:rPr>
          <w:rFonts w:eastAsia="MS Mincho"/>
          <w:szCs w:val="24"/>
        </w:rPr>
      </w:pPr>
      <w:r w:rsidRPr="00EA67A2">
        <w:rPr>
          <w:rFonts w:eastAsia="MS Mincho"/>
          <w:szCs w:val="24"/>
        </w:rPr>
        <w:t>Vodorovná hydroizolace byla zjištěna pouze v předělu mezi základem a nosnou stěnou, v podlaze nebyly zjištěny žádné izolace proti zemní vlhkosti. Vzorek pro laboratorní posouzení byl ze sondy odebrán z hloubky 0,8 – 0,95 m.</w:t>
      </w:r>
    </w:p>
    <w:p w:rsidR="006E29DF" w:rsidRPr="00EA67A2" w:rsidRDefault="006E29DF" w:rsidP="006E29DF">
      <w:pPr>
        <w:ind w:firstLine="720"/>
        <w:rPr>
          <w:rFonts w:eastAsia="MS Mincho"/>
          <w:szCs w:val="24"/>
        </w:rPr>
      </w:pPr>
      <w:r w:rsidRPr="00EA67A2">
        <w:rPr>
          <w:rFonts w:eastAsia="MS Mincho"/>
          <w:szCs w:val="24"/>
        </w:rPr>
        <w:t xml:space="preserve">V sondě nebyla zjištěna hladina vody, s přibývající hloubkou mírně narůstala vlhkost štěrků. </w:t>
      </w:r>
    </w:p>
    <w:p w:rsidR="006E29DF" w:rsidRPr="00EA67A2" w:rsidRDefault="006E29DF" w:rsidP="006E29DF">
      <w:pPr>
        <w:autoSpaceDE/>
        <w:adjustRightInd/>
        <w:jc w:val="left"/>
        <w:rPr>
          <w:rFonts w:eastAsia="MS Mincho"/>
          <w:szCs w:val="24"/>
        </w:rPr>
      </w:pPr>
    </w:p>
    <w:p w:rsidR="006E29DF" w:rsidRPr="00EA67A2" w:rsidRDefault="006E29DF" w:rsidP="006E29DF">
      <w:pPr>
        <w:autoSpaceDE/>
        <w:adjustRightInd/>
        <w:jc w:val="left"/>
      </w:pPr>
    </w:p>
    <w:p w:rsidR="006E29DF" w:rsidRPr="00EA67A2" w:rsidRDefault="006E29DF" w:rsidP="006E29DF">
      <w:pPr>
        <w:pStyle w:val="Nadpis2"/>
        <w:numPr>
          <w:ilvl w:val="1"/>
          <w:numId w:val="22"/>
        </w:numPr>
      </w:pPr>
      <w:bookmarkStart w:id="34" w:name="_Toc468180656"/>
      <w:bookmarkStart w:id="35" w:name="_Toc461777230"/>
      <w:bookmarkStart w:id="36" w:name="_Toc460494101"/>
      <w:bookmarkStart w:id="37" w:name="_Toc457830428"/>
      <w:bookmarkStart w:id="38" w:name="_Toc446067382"/>
      <w:bookmarkStart w:id="39" w:name="_Toc444278073"/>
      <w:bookmarkStart w:id="40" w:name="_Toc436115083"/>
      <w:bookmarkStart w:id="41" w:name="_Toc530640089"/>
      <w:r w:rsidRPr="00EA67A2">
        <w:t>Odběry a laboratorní vyhodnocení vzorků ze sond, geotechnická interpretace</w:t>
      </w:r>
      <w:bookmarkEnd w:id="34"/>
      <w:bookmarkEnd w:id="35"/>
      <w:bookmarkEnd w:id="36"/>
      <w:bookmarkEnd w:id="37"/>
      <w:bookmarkEnd w:id="38"/>
      <w:bookmarkEnd w:id="39"/>
      <w:bookmarkEnd w:id="40"/>
      <w:bookmarkEnd w:id="41"/>
      <w:r w:rsidRPr="00EA67A2">
        <w:t xml:space="preserve"> </w:t>
      </w:r>
    </w:p>
    <w:p w:rsidR="006E29DF" w:rsidRPr="00EA67A2" w:rsidRDefault="006E29DF" w:rsidP="006E29DF"/>
    <w:p w:rsidR="00C80CF2" w:rsidRPr="00EA67A2" w:rsidRDefault="006E29DF" w:rsidP="006E29DF">
      <w:pPr>
        <w:ind w:firstLine="567"/>
      </w:pPr>
      <w:r w:rsidRPr="00EA67A2">
        <w:t xml:space="preserve">Ze </w:t>
      </w:r>
      <w:proofErr w:type="gramStart"/>
      <w:r w:rsidRPr="00EA67A2">
        <w:t xml:space="preserve">sond  </w:t>
      </w:r>
      <w:r w:rsidRPr="00EA67A2">
        <w:rPr>
          <w:b/>
        </w:rPr>
        <w:t>K</w:t>
      </w:r>
      <w:proofErr w:type="gramEnd"/>
      <w:r w:rsidRPr="00EA67A2">
        <w:rPr>
          <w:b/>
        </w:rPr>
        <w:t xml:space="preserve">1, K2 </w:t>
      </w:r>
      <w:r w:rsidRPr="00EA67A2">
        <w:t>a</w:t>
      </w:r>
      <w:r w:rsidRPr="00EA67A2">
        <w:rPr>
          <w:b/>
        </w:rPr>
        <w:t xml:space="preserve"> K3</w:t>
      </w:r>
      <w:r w:rsidRPr="00EA67A2">
        <w:t xml:space="preserve"> byly odebrány celkem tři porušené vzorky zeminy z přímého podzákladí z rostlého terénu. Vzorky byly následně předány ke zpracování do geotechnické laboratoře. Na základě makroskopického popisu zkoumaných zemin a výsledků provedených fyzikálně mechanických zkoušek byly vzorky z přímého podzákladí zatříděny dle ČSN 73 1001 „Základová půda pod plošnými základy“ a pojmenovány dle ČSN EN ISO 14688-1, s uvedením směrných normových charakteristik. Dále bylo provedeno určení třídy těžitelnosti jednotlivých vrstev dle ČSN 73 3050 „Zemní práce“. Zrnitost zeminy je v příloze dokumentována granulometrickými křivkami. Pro danou třídu jsou tabulkově </w:t>
      </w:r>
      <w:r w:rsidR="008307E3" w:rsidRPr="00EA67A2">
        <w:t>za</w:t>
      </w:r>
      <w:r w:rsidRPr="00EA67A2">
        <w:t xml:space="preserve">řazené normové charakteristiky zeminy doplněny hodnocením její </w:t>
      </w:r>
      <w:proofErr w:type="spellStart"/>
      <w:r w:rsidRPr="00EA67A2">
        <w:t>namrzavosti</w:t>
      </w:r>
      <w:proofErr w:type="spellEnd"/>
      <w:r w:rsidRPr="00EA67A2">
        <w:t xml:space="preserve">, propustnosti pro vodu a plyn (radon), a to na základě granulometrické </w:t>
      </w:r>
      <w:proofErr w:type="gramStart"/>
      <w:r w:rsidRPr="00EA67A2">
        <w:t>analýzy - koeficient</w:t>
      </w:r>
      <w:proofErr w:type="gramEnd"/>
      <w:r w:rsidRPr="00EA67A2">
        <w:t xml:space="preserve"> filtrace byl přitom určován dle </w:t>
      </w:r>
      <w:proofErr w:type="spellStart"/>
      <w:r w:rsidRPr="00EA67A2">
        <w:t>Mallet-Pacquanta</w:t>
      </w:r>
      <w:proofErr w:type="spellEnd"/>
      <w:r w:rsidRPr="00EA67A2">
        <w:t xml:space="preserve"> z hodnoty d</w:t>
      </w:r>
      <w:r w:rsidRPr="00EA67A2">
        <w:rPr>
          <w:vertAlign w:val="subscript"/>
        </w:rPr>
        <w:t>20</w:t>
      </w:r>
      <w:r w:rsidRPr="00EA67A2">
        <w:t xml:space="preserve"> na křivce zrnitosti. </w:t>
      </w:r>
    </w:p>
    <w:p w:rsidR="006E29DF" w:rsidRPr="00EA67A2" w:rsidRDefault="006E29DF" w:rsidP="006E29DF"/>
    <w:p w:rsidR="00C80CF2" w:rsidRPr="00EA67A2" w:rsidRDefault="006E29DF" w:rsidP="00C80CF2">
      <w:pPr>
        <w:ind w:firstLine="567"/>
      </w:pPr>
      <w:r w:rsidRPr="00EA67A2">
        <w:t>V</w:t>
      </w:r>
      <w:r w:rsidR="008307E3" w:rsidRPr="00EA67A2">
        <w:t xml:space="preserve">e všech třech </w:t>
      </w:r>
      <w:r w:rsidRPr="00EA67A2">
        <w:t>sond</w:t>
      </w:r>
      <w:r w:rsidR="008307E3" w:rsidRPr="00EA67A2">
        <w:t>ách</w:t>
      </w:r>
      <w:r w:rsidRPr="00EA67A2">
        <w:t xml:space="preserve"> </w:t>
      </w:r>
      <w:r w:rsidRPr="00EA67A2">
        <w:rPr>
          <w:b/>
        </w:rPr>
        <w:t>K</w:t>
      </w:r>
      <w:r w:rsidR="008307E3" w:rsidRPr="00EA67A2">
        <w:rPr>
          <w:b/>
        </w:rPr>
        <w:t> </w:t>
      </w:r>
      <w:proofErr w:type="gramStart"/>
      <w:r w:rsidRPr="00EA67A2">
        <w:rPr>
          <w:b/>
        </w:rPr>
        <w:t>1</w:t>
      </w:r>
      <w:r w:rsidR="008307E3" w:rsidRPr="00EA67A2">
        <w:rPr>
          <w:b/>
        </w:rPr>
        <w:t xml:space="preserve"> – K</w:t>
      </w:r>
      <w:proofErr w:type="gramEnd"/>
      <w:r w:rsidR="008307E3" w:rsidRPr="00EA67A2">
        <w:rPr>
          <w:b/>
        </w:rPr>
        <w:t xml:space="preserve"> 3</w:t>
      </w:r>
      <w:r w:rsidRPr="00EA67A2">
        <w:t xml:space="preserve"> byly v podzákladí dokumentovány zeminy štěrkovité skupiny G. </w:t>
      </w:r>
    </w:p>
    <w:p w:rsidR="00C80CF2" w:rsidRPr="00EA67A2" w:rsidRDefault="00C80CF2" w:rsidP="00C80CF2">
      <w:pPr>
        <w:ind w:firstLine="567"/>
      </w:pPr>
      <w:r w:rsidRPr="00EA67A2">
        <w:t xml:space="preserve">V tabulkách uváděné hodnoty výpočtové únosnosti platí pro šířku základového pásu cca 1 m, pro zeminy </w:t>
      </w:r>
      <w:proofErr w:type="spellStart"/>
      <w:r w:rsidRPr="00EA67A2">
        <w:t>ulehlé</w:t>
      </w:r>
      <w:proofErr w:type="spellEnd"/>
      <w:r w:rsidRPr="00EA67A2">
        <w:t>– viz tabulka č.17 přílohy 6 ČSN 73 1001.</w:t>
      </w:r>
    </w:p>
    <w:p w:rsidR="006E29DF" w:rsidRPr="00EA67A2" w:rsidRDefault="008307E3" w:rsidP="006E29DF">
      <w:pPr>
        <w:pStyle w:val="Zkladntext"/>
        <w:ind w:firstLine="567"/>
      </w:pPr>
      <w:r w:rsidRPr="00EA67A2">
        <w:t xml:space="preserve">V sondě </w:t>
      </w:r>
      <w:r w:rsidRPr="00EA67A2">
        <w:rPr>
          <w:b/>
        </w:rPr>
        <w:t xml:space="preserve">K 1 </w:t>
      </w:r>
      <w:r w:rsidRPr="00EA67A2">
        <w:t>je p</w:t>
      </w:r>
      <w:r w:rsidR="006E29DF" w:rsidRPr="00EA67A2">
        <w:t xml:space="preserve">odíl jemných </w:t>
      </w:r>
      <w:proofErr w:type="gramStart"/>
      <w:r w:rsidR="006E29DF" w:rsidRPr="00EA67A2">
        <w:t>částí  frakce</w:t>
      </w:r>
      <w:proofErr w:type="gramEnd"/>
      <w:r w:rsidR="006E29DF" w:rsidRPr="00EA67A2">
        <w:t xml:space="preserve"> (f) v odebraném vzorku činí dle granulometrické analýzy cca 1 %, [ z toho je podíl jílů (c) pod detekční hranicí],  dalších cca 6 % tvoří frakce písčitá (s), dominujících 46 % hmotnosti vzorku pak tvoří frakce štěrková (g), dalších 30 % tvoří kameny (</w:t>
      </w:r>
      <w:proofErr w:type="spellStart"/>
      <w:r w:rsidR="006E29DF" w:rsidRPr="00EA67A2">
        <w:t>cb</w:t>
      </w:r>
      <w:proofErr w:type="spellEnd"/>
      <w:r w:rsidR="006E29DF" w:rsidRPr="00EA67A2">
        <w:t xml:space="preserve">) a zbývajících  17% tvoří balvany (b). </w:t>
      </w:r>
    </w:p>
    <w:p w:rsidR="008307E3" w:rsidRPr="00EA67A2" w:rsidRDefault="008307E3" w:rsidP="008307E3">
      <w:pPr>
        <w:pStyle w:val="Zkladntext"/>
        <w:ind w:firstLine="567"/>
      </w:pPr>
      <w:r w:rsidRPr="00EA67A2">
        <w:t xml:space="preserve">V sondě </w:t>
      </w:r>
      <w:r w:rsidRPr="00EA67A2">
        <w:rPr>
          <w:b/>
        </w:rPr>
        <w:t>K 2</w:t>
      </w:r>
      <w:r w:rsidRPr="00EA67A2">
        <w:t xml:space="preserve"> je podíl jemných </w:t>
      </w:r>
      <w:proofErr w:type="gramStart"/>
      <w:r w:rsidRPr="00EA67A2">
        <w:t>částí  frakce</w:t>
      </w:r>
      <w:proofErr w:type="gramEnd"/>
      <w:r w:rsidRPr="00EA67A2">
        <w:t xml:space="preserve"> (f) v odebraném vzorku činí dle granulometrické analýzy cca 3 %, [ z toho je podíl jílů (c) pod detekční hranicí],  dalších cca 12 % tvoří frakce písčitá (s) a dominujících 85 % hmotnosti vzorku pak tvoří frakce štěrková (g). </w:t>
      </w:r>
    </w:p>
    <w:p w:rsidR="008307E3" w:rsidRPr="00EA67A2" w:rsidRDefault="008307E3" w:rsidP="008307E3">
      <w:pPr>
        <w:pStyle w:val="Zkladntext"/>
        <w:ind w:firstLine="567"/>
      </w:pPr>
      <w:r w:rsidRPr="00EA67A2">
        <w:t xml:space="preserve">V sondě </w:t>
      </w:r>
      <w:r w:rsidRPr="00EA67A2">
        <w:rPr>
          <w:b/>
        </w:rPr>
        <w:t>K 3</w:t>
      </w:r>
      <w:r w:rsidRPr="00EA67A2">
        <w:t xml:space="preserve"> je podíl jemných </w:t>
      </w:r>
      <w:proofErr w:type="gramStart"/>
      <w:r w:rsidRPr="00EA67A2">
        <w:t>částí  frakce</w:t>
      </w:r>
      <w:proofErr w:type="gramEnd"/>
      <w:r w:rsidRPr="00EA67A2">
        <w:t xml:space="preserve"> (f) v odebraném vzorku činí dle granulometrické analýzy cca 1 %, dalších 12 % tvoří frakce písčitá (s), dominujících 60 % hmotnosti vzorku pak tvoří frakce štěrková (g) a zbývajících 27% tvoří kameny (</w:t>
      </w:r>
      <w:proofErr w:type="spellStart"/>
      <w:r w:rsidRPr="00EA67A2">
        <w:t>cb</w:t>
      </w:r>
      <w:proofErr w:type="spellEnd"/>
      <w:r w:rsidRPr="00EA67A2">
        <w:t>).</w:t>
      </w:r>
    </w:p>
    <w:p w:rsidR="008307E3" w:rsidRPr="00EA67A2" w:rsidRDefault="008307E3" w:rsidP="006E29DF">
      <w:pPr>
        <w:pStyle w:val="Zkladntext"/>
        <w:ind w:firstLine="567"/>
      </w:pPr>
    </w:p>
    <w:p w:rsidR="006E29DF" w:rsidRPr="00EA67A2" w:rsidRDefault="006E29DF" w:rsidP="006E29DF">
      <w:pPr>
        <w:pStyle w:val="Zkladntext"/>
        <w:ind w:firstLine="567"/>
      </w:pPr>
      <w:r w:rsidRPr="00EA67A2">
        <w:t xml:space="preserve">Podle výsledků laboratorních zkoušek je takto možné klasifikovat </w:t>
      </w:r>
      <w:r w:rsidR="008307E3" w:rsidRPr="00EA67A2">
        <w:t xml:space="preserve">všechny tři </w:t>
      </w:r>
      <w:r w:rsidRPr="00EA67A2">
        <w:t>odebran</w:t>
      </w:r>
      <w:r w:rsidR="008307E3" w:rsidRPr="00EA67A2">
        <w:t xml:space="preserve">é </w:t>
      </w:r>
      <w:r w:rsidRPr="00EA67A2">
        <w:t>vzork</w:t>
      </w:r>
      <w:r w:rsidR="008307E3" w:rsidRPr="00EA67A2">
        <w:t>y</w:t>
      </w:r>
      <w:r w:rsidRPr="00EA67A2">
        <w:t xml:space="preserve"> jako </w:t>
      </w:r>
      <w:r w:rsidRPr="00EA67A2">
        <w:rPr>
          <w:b/>
        </w:rPr>
        <w:t xml:space="preserve">štěrk dobře zrněný </w:t>
      </w:r>
      <w:r w:rsidRPr="00EA67A2">
        <w:t>zařazený v klasifikačním systému ČSN 73 1001 do třídy G1-</w:t>
      </w:r>
      <w:proofErr w:type="gramStart"/>
      <w:r w:rsidRPr="00EA67A2">
        <w:t>GW,  pojmenování</w:t>
      </w:r>
      <w:proofErr w:type="gramEnd"/>
      <w:r w:rsidRPr="00EA67A2">
        <w:t xml:space="preserve"> dle ČSN EN ISO 14688-2  </w:t>
      </w:r>
      <w:proofErr w:type="spellStart"/>
      <w:r w:rsidRPr="00EA67A2">
        <w:t>Gr</w:t>
      </w:r>
      <w:proofErr w:type="spellEnd"/>
      <w:r w:rsidRPr="00EA67A2">
        <w:t xml:space="preserve">. </w:t>
      </w:r>
    </w:p>
    <w:p w:rsidR="006E29DF" w:rsidRPr="00EA67A2" w:rsidRDefault="006E29DF" w:rsidP="008307E3">
      <w:pPr>
        <w:pStyle w:val="Zkladntext"/>
        <w:tabs>
          <w:tab w:val="left" w:pos="965"/>
        </w:tabs>
        <w:spacing w:before="0"/>
        <w:ind w:firstLine="567"/>
        <w:rPr>
          <w:b/>
          <w:u w:val="single"/>
        </w:rPr>
      </w:pPr>
      <w:r w:rsidRPr="00EA67A2">
        <w:tab/>
      </w:r>
    </w:p>
    <w:p w:rsidR="006E29DF" w:rsidRPr="00EA67A2" w:rsidRDefault="006E29DF" w:rsidP="006E29DF">
      <w:pPr>
        <w:pStyle w:val="Zkladntext"/>
        <w:spacing w:before="0"/>
        <w:rPr>
          <w:b/>
          <w:u w:val="single"/>
        </w:rPr>
      </w:pPr>
      <w:r w:rsidRPr="00EA67A2">
        <w:rPr>
          <w:b/>
          <w:u w:val="single"/>
        </w:rPr>
        <w:t>Tabulka č. 1</w:t>
      </w:r>
      <w:r w:rsidRPr="00EA67A2">
        <w:rPr>
          <w:b/>
        </w:rPr>
        <w:t xml:space="preserve">                Z    e    m    i    n    a                           ulehlost </w:t>
      </w:r>
    </w:p>
    <w:tbl>
      <w:tblPr>
        <w:tblW w:w="0" w:type="auto"/>
        <w:tblInd w:w="22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756"/>
        <w:gridCol w:w="1843"/>
      </w:tblGrid>
      <w:tr w:rsidR="00EA67A2" w:rsidRPr="00EA67A2" w:rsidTr="00014ABE">
        <w:tc>
          <w:tcPr>
            <w:tcW w:w="3756" w:type="dxa"/>
            <w:tcBorders>
              <w:top w:val="single" w:sz="4" w:space="0" w:color="auto"/>
              <w:left w:val="single" w:sz="4" w:space="0" w:color="auto"/>
              <w:bottom w:val="single" w:sz="4" w:space="0" w:color="auto"/>
              <w:right w:val="single" w:sz="4" w:space="0" w:color="auto"/>
            </w:tcBorders>
            <w:hideMark/>
          </w:tcPr>
          <w:p w:rsidR="006E29DF" w:rsidRPr="00EA67A2" w:rsidRDefault="006E29DF" w:rsidP="00014ABE">
            <w:pPr>
              <w:rPr>
                <w:b/>
              </w:rPr>
            </w:pPr>
            <w:r w:rsidRPr="00EA67A2">
              <w:rPr>
                <w:b/>
              </w:rPr>
              <w:t>Třída G1 GW</w:t>
            </w:r>
          </w:p>
          <w:p w:rsidR="006E29DF" w:rsidRPr="00EA67A2" w:rsidRDefault="006E29DF" w:rsidP="00014ABE">
            <w:pPr>
              <w:rPr>
                <w:b/>
              </w:rPr>
            </w:pPr>
            <w:r w:rsidRPr="00EA67A2">
              <w:rPr>
                <w:b/>
              </w:rPr>
              <w:t xml:space="preserve">štěrk dobře zrněný  </w:t>
            </w:r>
          </w:p>
        </w:tc>
        <w:tc>
          <w:tcPr>
            <w:tcW w:w="1843" w:type="dxa"/>
            <w:tcBorders>
              <w:top w:val="single" w:sz="4" w:space="0" w:color="auto"/>
              <w:left w:val="single" w:sz="4" w:space="0" w:color="auto"/>
              <w:bottom w:val="single" w:sz="4" w:space="0" w:color="auto"/>
              <w:right w:val="single" w:sz="4" w:space="0" w:color="auto"/>
            </w:tcBorders>
            <w:hideMark/>
          </w:tcPr>
          <w:p w:rsidR="006E29DF" w:rsidRPr="00EA67A2" w:rsidRDefault="006E29DF" w:rsidP="00014ABE">
            <w:pPr>
              <w:jc w:val="center"/>
              <w:rPr>
                <w:b/>
              </w:rPr>
            </w:pPr>
            <w:proofErr w:type="spellStart"/>
            <w:r w:rsidRPr="00EA67A2">
              <w:rPr>
                <w:b/>
              </w:rPr>
              <w:t>ulehlý</w:t>
            </w:r>
            <w:proofErr w:type="spellEnd"/>
          </w:p>
        </w:tc>
      </w:tr>
      <w:tr w:rsidR="00EA67A2" w:rsidRPr="00EA67A2" w:rsidTr="00014ABE">
        <w:trPr>
          <w:trHeight w:val="299"/>
        </w:trPr>
        <w:tc>
          <w:tcPr>
            <w:tcW w:w="3756" w:type="dxa"/>
            <w:tcBorders>
              <w:top w:val="single" w:sz="4" w:space="0" w:color="auto"/>
              <w:left w:val="single" w:sz="4" w:space="0" w:color="auto"/>
              <w:bottom w:val="single" w:sz="4" w:space="0" w:color="auto"/>
              <w:right w:val="single" w:sz="4" w:space="0" w:color="auto"/>
            </w:tcBorders>
            <w:hideMark/>
          </w:tcPr>
          <w:p w:rsidR="006E29DF" w:rsidRPr="00EA67A2" w:rsidRDefault="006E29DF" w:rsidP="00014ABE">
            <w:pPr>
              <w:rPr>
                <w:b/>
              </w:rPr>
            </w:pPr>
            <w:proofErr w:type="spellStart"/>
            <w:r w:rsidRPr="00EA67A2">
              <w:t>Poissonovo</w:t>
            </w:r>
            <w:proofErr w:type="spellEnd"/>
            <w:r w:rsidRPr="00EA67A2">
              <w:t xml:space="preserve"> číslo                     ν</w:t>
            </w:r>
            <w:r w:rsidRPr="00EA67A2">
              <w:rPr>
                <w:vertAlign w:val="subscript"/>
              </w:rPr>
              <w:t xml:space="preserve"> </w:t>
            </w:r>
            <w:r w:rsidRPr="00EA67A2">
              <w:t>(-)</w:t>
            </w:r>
          </w:p>
        </w:tc>
        <w:tc>
          <w:tcPr>
            <w:tcW w:w="1843" w:type="dxa"/>
            <w:tcBorders>
              <w:top w:val="single" w:sz="4" w:space="0" w:color="auto"/>
              <w:left w:val="single" w:sz="4" w:space="0" w:color="auto"/>
              <w:bottom w:val="single" w:sz="4" w:space="0" w:color="auto"/>
              <w:right w:val="single" w:sz="4" w:space="0" w:color="auto"/>
            </w:tcBorders>
            <w:hideMark/>
          </w:tcPr>
          <w:p w:rsidR="006E29DF" w:rsidRPr="00EA67A2" w:rsidRDefault="006E29DF" w:rsidP="00014ABE">
            <w:pPr>
              <w:jc w:val="center"/>
            </w:pPr>
            <w:r w:rsidRPr="00EA67A2">
              <w:t>0,2</w:t>
            </w:r>
            <w:r w:rsidR="00C80CF2" w:rsidRPr="00EA67A2">
              <w:t>1</w:t>
            </w:r>
          </w:p>
        </w:tc>
      </w:tr>
      <w:tr w:rsidR="00EA67A2" w:rsidRPr="00EA67A2" w:rsidTr="00014ABE">
        <w:trPr>
          <w:trHeight w:val="248"/>
        </w:trPr>
        <w:tc>
          <w:tcPr>
            <w:tcW w:w="3756" w:type="dxa"/>
            <w:tcBorders>
              <w:top w:val="single" w:sz="4" w:space="0" w:color="auto"/>
              <w:left w:val="single" w:sz="4" w:space="0" w:color="auto"/>
              <w:bottom w:val="single" w:sz="4" w:space="0" w:color="auto"/>
              <w:right w:val="single" w:sz="4" w:space="0" w:color="auto"/>
            </w:tcBorders>
            <w:hideMark/>
          </w:tcPr>
          <w:p w:rsidR="006E29DF" w:rsidRPr="00EA67A2" w:rsidRDefault="006E29DF" w:rsidP="00014ABE">
            <w:pPr>
              <w:rPr>
                <w:b/>
              </w:rPr>
            </w:pPr>
            <w:r w:rsidRPr="00EA67A2">
              <w:t xml:space="preserve">efektivní soudržnost            </w:t>
            </w:r>
            <w:proofErr w:type="spellStart"/>
            <w:r w:rsidRPr="00EA67A2">
              <w:t>c</w:t>
            </w:r>
            <w:r w:rsidRPr="00EA67A2">
              <w:rPr>
                <w:vertAlign w:val="subscript"/>
              </w:rPr>
              <w:t>ef</w:t>
            </w:r>
            <w:proofErr w:type="spellEnd"/>
            <w:r w:rsidRPr="00EA67A2">
              <w:rPr>
                <w:vertAlign w:val="subscript"/>
              </w:rPr>
              <w:t xml:space="preserve"> </w:t>
            </w:r>
            <w:r w:rsidRPr="00EA67A2">
              <w:t xml:space="preserve">(MPa) </w:t>
            </w:r>
          </w:p>
        </w:tc>
        <w:tc>
          <w:tcPr>
            <w:tcW w:w="1843" w:type="dxa"/>
            <w:tcBorders>
              <w:top w:val="single" w:sz="4" w:space="0" w:color="auto"/>
              <w:left w:val="single" w:sz="4" w:space="0" w:color="auto"/>
              <w:bottom w:val="single" w:sz="4" w:space="0" w:color="auto"/>
              <w:right w:val="single" w:sz="4" w:space="0" w:color="auto"/>
            </w:tcBorders>
            <w:hideMark/>
          </w:tcPr>
          <w:p w:rsidR="006E29DF" w:rsidRPr="00EA67A2" w:rsidRDefault="006E29DF" w:rsidP="00014ABE">
            <w:pPr>
              <w:jc w:val="center"/>
            </w:pPr>
            <w:r w:rsidRPr="00EA67A2">
              <w:t>0</w:t>
            </w:r>
          </w:p>
        </w:tc>
      </w:tr>
      <w:tr w:rsidR="00EA67A2" w:rsidRPr="00EA67A2" w:rsidTr="00014ABE">
        <w:tc>
          <w:tcPr>
            <w:tcW w:w="3756" w:type="dxa"/>
            <w:tcBorders>
              <w:top w:val="single" w:sz="4" w:space="0" w:color="auto"/>
              <w:left w:val="single" w:sz="4" w:space="0" w:color="auto"/>
              <w:bottom w:val="single" w:sz="4" w:space="0" w:color="auto"/>
              <w:right w:val="single" w:sz="4" w:space="0" w:color="auto"/>
            </w:tcBorders>
            <w:hideMark/>
          </w:tcPr>
          <w:p w:rsidR="006E29DF" w:rsidRPr="00EA67A2" w:rsidRDefault="006E29DF" w:rsidP="00014ABE">
            <w:pPr>
              <w:rPr>
                <w:b/>
              </w:rPr>
            </w:pPr>
            <w:r w:rsidRPr="00EA67A2">
              <w:t xml:space="preserve">efektivní úhel vnitřního </w:t>
            </w:r>
            <w:proofErr w:type="gramStart"/>
            <w:r w:rsidRPr="00EA67A2">
              <w:t xml:space="preserve">tření  </w:t>
            </w:r>
            <w:r w:rsidRPr="00EA67A2">
              <w:rPr>
                <w:rFonts w:ascii="Symbol" w:hAnsi="Symbol"/>
              </w:rPr>
              <w:t></w:t>
            </w:r>
            <w:proofErr w:type="spellStart"/>
            <w:proofErr w:type="gramEnd"/>
            <w:r w:rsidRPr="00EA67A2">
              <w:rPr>
                <w:vertAlign w:val="subscript"/>
              </w:rPr>
              <w:t>ef</w:t>
            </w:r>
            <w:proofErr w:type="spellEnd"/>
            <w:r w:rsidRPr="00EA67A2">
              <w:t xml:space="preserve"> ( ° ) </w:t>
            </w:r>
          </w:p>
        </w:tc>
        <w:tc>
          <w:tcPr>
            <w:tcW w:w="1843" w:type="dxa"/>
            <w:tcBorders>
              <w:top w:val="single" w:sz="4" w:space="0" w:color="auto"/>
              <w:left w:val="single" w:sz="4" w:space="0" w:color="auto"/>
              <w:bottom w:val="single" w:sz="4" w:space="0" w:color="auto"/>
              <w:right w:val="single" w:sz="4" w:space="0" w:color="auto"/>
            </w:tcBorders>
            <w:hideMark/>
          </w:tcPr>
          <w:p w:rsidR="006E29DF" w:rsidRPr="00EA67A2" w:rsidRDefault="006E29DF" w:rsidP="00014ABE">
            <w:pPr>
              <w:jc w:val="center"/>
            </w:pPr>
            <w:r w:rsidRPr="00EA67A2">
              <w:t>39-44</w:t>
            </w:r>
          </w:p>
        </w:tc>
      </w:tr>
      <w:tr w:rsidR="00EA67A2" w:rsidRPr="00EA67A2" w:rsidTr="00014ABE">
        <w:tc>
          <w:tcPr>
            <w:tcW w:w="3756" w:type="dxa"/>
            <w:tcBorders>
              <w:top w:val="single" w:sz="4" w:space="0" w:color="auto"/>
              <w:left w:val="single" w:sz="4" w:space="0" w:color="auto"/>
              <w:bottom w:val="single" w:sz="4" w:space="0" w:color="auto"/>
              <w:right w:val="single" w:sz="4" w:space="0" w:color="auto"/>
            </w:tcBorders>
            <w:hideMark/>
          </w:tcPr>
          <w:p w:rsidR="006E29DF" w:rsidRPr="00EA67A2" w:rsidRDefault="006E29DF" w:rsidP="00014ABE">
            <w:pPr>
              <w:rPr>
                <w:b/>
              </w:rPr>
            </w:pPr>
            <w:r w:rsidRPr="00EA67A2">
              <w:t xml:space="preserve">modul </w:t>
            </w:r>
            <w:proofErr w:type="spellStart"/>
            <w:r w:rsidRPr="00EA67A2">
              <w:t>přetvárnosti</w:t>
            </w:r>
            <w:proofErr w:type="spellEnd"/>
            <w:r w:rsidRPr="00EA67A2">
              <w:t xml:space="preserve">            </w:t>
            </w:r>
            <w:proofErr w:type="spellStart"/>
            <w:proofErr w:type="gramStart"/>
            <w:r w:rsidRPr="00EA67A2">
              <w:t>E</w:t>
            </w:r>
            <w:r w:rsidRPr="00EA67A2">
              <w:rPr>
                <w:vertAlign w:val="subscript"/>
              </w:rPr>
              <w:t>def</w:t>
            </w:r>
            <w:proofErr w:type="spellEnd"/>
            <w:r w:rsidRPr="00EA67A2">
              <w:rPr>
                <w:vertAlign w:val="subscript"/>
              </w:rPr>
              <w:t xml:space="preserve">  </w:t>
            </w:r>
            <w:r w:rsidRPr="00EA67A2">
              <w:t>(</w:t>
            </w:r>
            <w:proofErr w:type="gramEnd"/>
            <w:r w:rsidRPr="00EA67A2">
              <w:t xml:space="preserve">MPa) </w:t>
            </w:r>
          </w:p>
        </w:tc>
        <w:tc>
          <w:tcPr>
            <w:tcW w:w="1843" w:type="dxa"/>
            <w:tcBorders>
              <w:top w:val="single" w:sz="4" w:space="0" w:color="auto"/>
              <w:left w:val="single" w:sz="4" w:space="0" w:color="auto"/>
              <w:bottom w:val="single" w:sz="4" w:space="0" w:color="auto"/>
              <w:right w:val="single" w:sz="4" w:space="0" w:color="auto"/>
            </w:tcBorders>
            <w:hideMark/>
          </w:tcPr>
          <w:p w:rsidR="006E29DF" w:rsidRPr="00EA67A2" w:rsidRDefault="006E29DF" w:rsidP="00014ABE">
            <w:pPr>
              <w:jc w:val="center"/>
            </w:pPr>
            <w:r w:rsidRPr="00EA67A2">
              <w:t>360-500</w:t>
            </w:r>
          </w:p>
        </w:tc>
      </w:tr>
      <w:tr w:rsidR="00EA67A2" w:rsidRPr="00EA67A2" w:rsidTr="00014ABE">
        <w:tc>
          <w:tcPr>
            <w:tcW w:w="3756" w:type="dxa"/>
            <w:tcBorders>
              <w:top w:val="single" w:sz="4" w:space="0" w:color="auto"/>
              <w:left w:val="single" w:sz="4" w:space="0" w:color="auto"/>
              <w:bottom w:val="single" w:sz="4" w:space="0" w:color="auto"/>
              <w:right w:val="single" w:sz="4" w:space="0" w:color="auto"/>
            </w:tcBorders>
            <w:hideMark/>
          </w:tcPr>
          <w:p w:rsidR="006E29DF" w:rsidRPr="00EA67A2" w:rsidRDefault="006E29DF" w:rsidP="00014ABE">
            <w:pPr>
              <w:rPr>
                <w:b/>
              </w:rPr>
            </w:pPr>
            <w:r w:rsidRPr="00EA67A2">
              <w:t xml:space="preserve">převodní součinitel                   </w:t>
            </w:r>
            <w:r w:rsidRPr="00EA67A2">
              <w:rPr>
                <w:rFonts w:ascii="Symbol" w:hAnsi="Symbol"/>
              </w:rPr>
              <w:t></w:t>
            </w:r>
            <w:r w:rsidRPr="00EA67A2">
              <w:t xml:space="preserve"> </w:t>
            </w:r>
            <w:proofErr w:type="gramStart"/>
            <w:r w:rsidRPr="00EA67A2">
              <w:t>( 1</w:t>
            </w:r>
            <w:proofErr w:type="gramEnd"/>
            <w:r w:rsidRPr="00EA67A2">
              <w:t xml:space="preserve"> ) </w:t>
            </w:r>
          </w:p>
        </w:tc>
        <w:tc>
          <w:tcPr>
            <w:tcW w:w="1843" w:type="dxa"/>
            <w:tcBorders>
              <w:top w:val="single" w:sz="4" w:space="0" w:color="auto"/>
              <w:left w:val="single" w:sz="4" w:space="0" w:color="auto"/>
              <w:bottom w:val="single" w:sz="4" w:space="0" w:color="auto"/>
              <w:right w:val="single" w:sz="4" w:space="0" w:color="auto"/>
            </w:tcBorders>
            <w:hideMark/>
          </w:tcPr>
          <w:p w:rsidR="006E29DF" w:rsidRPr="00EA67A2" w:rsidRDefault="006E29DF" w:rsidP="00014ABE">
            <w:pPr>
              <w:jc w:val="center"/>
            </w:pPr>
            <w:r w:rsidRPr="00EA67A2">
              <w:t>0,90</w:t>
            </w:r>
          </w:p>
        </w:tc>
      </w:tr>
      <w:tr w:rsidR="00EA67A2" w:rsidRPr="00EA67A2" w:rsidTr="00014ABE">
        <w:trPr>
          <w:trHeight w:val="374"/>
        </w:trPr>
        <w:tc>
          <w:tcPr>
            <w:tcW w:w="3756" w:type="dxa"/>
            <w:tcBorders>
              <w:top w:val="single" w:sz="4" w:space="0" w:color="auto"/>
              <w:left w:val="single" w:sz="4" w:space="0" w:color="auto"/>
              <w:bottom w:val="single" w:sz="4" w:space="0" w:color="auto"/>
              <w:right w:val="single" w:sz="4" w:space="0" w:color="auto"/>
            </w:tcBorders>
            <w:hideMark/>
          </w:tcPr>
          <w:p w:rsidR="006E29DF" w:rsidRPr="00EA67A2" w:rsidRDefault="006E29DF" w:rsidP="00014ABE">
            <w:pPr>
              <w:rPr>
                <w:b/>
              </w:rPr>
            </w:pPr>
            <w:proofErr w:type="spellStart"/>
            <w:proofErr w:type="gramStart"/>
            <w:r w:rsidRPr="00EA67A2">
              <w:t>tab.výpočtová</w:t>
            </w:r>
            <w:proofErr w:type="spellEnd"/>
            <w:proofErr w:type="gramEnd"/>
            <w:r w:rsidRPr="00EA67A2">
              <w:t xml:space="preserve"> únosnost      </w:t>
            </w:r>
            <w:proofErr w:type="spellStart"/>
            <w:r w:rsidRPr="00EA67A2">
              <w:t>R</w:t>
            </w:r>
            <w:r w:rsidRPr="00EA67A2">
              <w:rPr>
                <w:vertAlign w:val="subscript"/>
              </w:rPr>
              <w:t>dt</w:t>
            </w:r>
            <w:proofErr w:type="spellEnd"/>
            <w:r w:rsidRPr="00EA67A2">
              <w:t xml:space="preserve"> (MPa) </w:t>
            </w:r>
          </w:p>
        </w:tc>
        <w:tc>
          <w:tcPr>
            <w:tcW w:w="1843" w:type="dxa"/>
            <w:tcBorders>
              <w:top w:val="single" w:sz="4" w:space="0" w:color="auto"/>
              <w:left w:val="single" w:sz="4" w:space="0" w:color="auto"/>
              <w:bottom w:val="single" w:sz="4" w:space="0" w:color="auto"/>
              <w:right w:val="single" w:sz="4" w:space="0" w:color="auto"/>
            </w:tcBorders>
            <w:hideMark/>
          </w:tcPr>
          <w:p w:rsidR="006E29DF" w:rsidRPr="00EA67A2" w:rsidRDefault="006E29DF" w:rsidP="00014ABE">
            <w:pPr>
              <w:jc w:val="center"/>
            </w:pPr>
            <w:r w:rsidRPr="00EA67A2">
              <w:t>0,80*</w:t>
            </w:r>
          </w:p>
        </w:tc>
      </w:tr>
    </w:tbl>
    <w:p w:rsidR="006E29DF" w:rsidRPr="00EA67A2" w:rsidRDefault="006E29DF" w:rsidP="006E29DF">
      <w:pPr>
        <w:ind w:left="1440" w:firstLine="720"/>
      </w:pPr>
      <w:proofErr w:type="gramStart"/>
      <w:r w:rsidRPr="00EA67A2">
        <w:rPr>
          <w:sz w:val="20"/>
        </w:rPr>
        <w:t>Poznámka :</w:t>
      </w:r>
      <w:proofErr w:type="gramEnd"/>
      <w:r w:rsidRPr="00EA67A2">
        <w:rPr>
          <w:sz w:val="20"/>
        </w:rPr>
        <w:t xml:space="preserve"> * - hodnot</w:t>
      </w:r>
      <w:r w:rsidR="00ED59D3" w:rsidRPr="00EA67A2">
        <w:rPr>
          <w:sz w:val="20"/>
        </w:rPr>
        <w:t>a</w:t>
      </w:r>
      <w:r w:rsidRPr="00EA67A2">
        <w:rPr>
          <w:sz w:val="20"/>
        </w:rPr>
        <w:t xml:space="preserve"> platí  </w:t>
      </w:r>
      <w:r w:rsidR="00ED59D3" w:rsidRPr="00EA67A2">
        <w:rPr>
          <w:sz w:val="20"/>
        </w:rPr>
        <w:t xml:space="preserve">pro </w:t>
      </w:r>
      <w:r w:rsidRPr="00EA67A2">
        <w:rPr>
          <w:sz w:val="20"/>
        </w:rPr>
        <w:t xml:space="preserve">šířku základů </w:t>
      </w:r>
      <w:r w:rsidR="00C80CF2" w:rsidRPr="00EA67A2">
        <w:rPr>
          <w:sz w:val="20"/>
        </w:rPr>
        <w:t xml:space="preserve"> </w:t>
      </w:r>
      <w:r w:rsidRPr="00EA67A2">
        <w:rPr>
          <w:sz w:val="20"/>
        </w:rPr>
        <w:t>1,0 m</w:t>
      </w:r>
      <w:r w:rsidRPr="00EA67A2">
        <w:tab/>
      </w:r>
      <w:r w:rsidRPr="00EA67A2">
        <w:tab/>
      </w:r>
      <w:r w:rsidRPr="00EA67A2">
        <w:tab/>
      </w:r>
    </w:p>
    <w:p w:rsidR="006E29DF" w:rsidRPr="00EA67A2" w:rsidRDefault="006E29DF" w:rsidP="006E29DF">
      <w:pPr>
        <w:ind w:left="1440" w:firstLine="720"/>
        <w:rPr>
          <w:sz w:val="20"/>
        </w:rPr>
      </w:pPr>
    </w:p>
    <w:p w:rsidR="006E29DF" w:rsidRPr="00EA67A2" w:rsidRDefault="006E29DF" w:rsidP="006E29DF">
      <w:r w:rsidRPr="00EA67A2">
        <w:t xml:space="preserve">Zemina je </w:t>
      </w:r>
      <w:proofErr w:type="spellStart"/>
      <w:r w:rsidRPr="00EA67A2">
        <w:t>nenamrzavá</w:t>
      </w:r>
      <w:proofErr w:type="spellEnd"/>
      <w:r w:rsidRPr="00EA67A2">
        <w:t xml:space="preserve">, pro vodu </w:t>
      </w:r>
      <w:proofErr w:type="gramStart"/>
      <w:r w:rsidRPr="00EA67A2">
        <w:t>propustná  (</w:t>
      </w:r>
      <w:proofErr w:type="spellStart"/>
      <w:proofErr w:type="gramEnd"/>
      <w:r w:rsidRPr="00EA67A2">
        <w:t>k</w:t>
      </w:r>
      <w:r w:rsidRPr="00EA67A2">
        <w:rPr>
          <w:vertAlign w:val="subscript"/>
        </w:rPr>
        <w:t>f</w:t>
      </w:r>
      <w:proofErr w:type="spellEnd"/>
      <w:r w:rsidRPr="00EA67A2">
        <w:t xml:space="preserve"> = </w:t>
      </w:r>
      <w:r w:rsidR="009864B0" w:rsidRPr="00EA67A2">
        <w:t>1</w:t>
      </w:r>
      <w:r w:rsidRPr="00EA67A2">
        <w:t>.10</w:t>
      </w:r>
      <w:r w:rsidRPr="00EA67A2">
        <w:rPr>
          <w:vertAlign w:val="superscript"/>
        </w:rPr>
        <w:t>-</w:t>
      </w:r>
      <w:r w:rsidR="009864B0" w:rsidRPr="00EA67A2">
        <w:rPr>
          <w:vertAlign w:val="superscript"/>
        </w:rPr>
        <w:t xml:space="preserve">1 </w:t>
      </w:r>
      <w:r w:rsidR="009864B0" w:rsidRPr="00EA67A2">
        <w:t>až  2.10</w:t>
      </w:r>
      <w:r w:rsidR="009864B0" w:rsidRPr="00EA67A2">
        <w:rPr>
          <w:vertAlign w:val="superscript"/>
        </w:rPr>
        <w:t>-2</w:t>
      </w:r>
      <w:r w:rsidRPr="00EA67A2">
        <w:t xml:space="preserve">) , rovněž pro plyn (radon). </w:t>
      </w:r>
    </w:p>
    <w:p w:rsidR="006E29DF" w:rsidRPr="00EA67A2" w:rsidRDefault="006E29DF" w:rsidP="006E29DF"/>
    <w:p w:rsidR="006E29DF" w:rsidRPr="00EA67A2" w:rsidRDefault="006E29DF" w:rsidP="006E29DF">
      <w:pPr>
        <w:autoSpaceDE/>
        <w:adjustRightInd/>
        <w:jc w:val="left"/>
        <w:rPr>
          <w:rFonts w:eastAsia="MS Mincho"/>
          <w:szCs w:val="24"/>
        </w:rPr>
      </w:pPr>
    </w:p>
    <w:p w:rsidR="006E29DF" w:rsidRPr="00EA67A2" w:rsidRDefault="006E29DF" w:rsidP="006E29DF">
      <w:pPr>
        <w:pStyle w:val="Nadpis2"/>
      </w:pPr>
      <w:bookmarkStart w:id="42" w:name="_Toc478377949"/>
      <w:bookmarkStart w:id="43" w:name="_Toc530640090"/>
      <w:bookmarkStart w:id="44" w:name="_Toc450054117"/>
      <w:r w:rsidRPr="00EA67A2">
        <w:t xml:space="preserve">Pevnost </w:t>
      </w:r>
      <w:proofErr w:type="gramStart"/>
      <w:r w:rsidRPr="00EA67A2">
        <w:t>betonových  základů</w:t>
      </w:r>
      <w:bookmarkEnd w:id="42"/>
      <w:bookmarkEnd w:id="43"/>
      <w:proofErr w:type="gramEnd"/>
      <w:r w:rsidRPr="00EA67A2">
        <w:t xml:space="preserve"> </w:t>
      </w:r>
      <w:bookmarkEnd w:id="44"/>
    </w:p>
    <w:p w:rsidR="006E29DF" w:rsidRPr="00EA67A2" w:rsidRDefault="006E29DF" w:rsidP="006E29DF">
      <w:pPr>
        <w:ind w:firstLine="720"/>
        <w:rPr>
          <w:rFonts w:eastAsia="MS Mincho"/>
          <w:szCs w:val="24"/>
        </w:rPr>
      </w:pPr>
    </w:p>
    <w:p w:rsidR="006E29DF" w:rsidRPr="00EA67A2" w:rsidRDefault="006E29DF" w:rsidP="006E29DF">
      <w:pPr>
        <w:ind w:firstLine="720"/>
      </w:pPr>
      <w:r w:rsidRPr="00EA67A2">
        <w:rPr>
          <w:rFonts w:eastAsia="MS Mincho"/>
          <w:szCs w:val="24"/>
        </w:rPr>
        <w:t>Na betonu základ</w:t>
      </w:r>
      <w:r w:rsidR="009864B0" w:rsidRPr="00EA67A2">
        <w:rPr>
          <w:rFonts w:eastAsia="MS Mincho"/>
          <w:szCs w:val="24"/>
        </w:rPr>
        <w:t>ů</w:t>
      </w:r>
      <w:r w:rsidRPr="00EA67A2">
        <w:rPr>
          <w:rFonts w:eastAsia="MS Mincho"/>
          <w:szCs w:val="24"/>
        </w:rPr>
        <w:t xml:space="preserve"> v sond</w:t>
      </w:r>
      <w:r w:rsidR="009864B0" w:rsidRPr="00EA67A2">
        <w:rPr>
          <w:rFonts w:eastAsia="MS Mincho"/>
          <w:szCs w:val="24"/>
        </w:rPr>
        <w:t>ách</w:t>
      </w:r>
      <w:r w:rsidRPr="00EA67A2">
        <w:rPr>
          <w:rFonts w:eastAsia="MS Mincho"/>
          <w:szCs w:val="24"/>
        </w:rPr>
        <w:t xml:space="preserve"> </w:t>
      </w:r>
      <w:r w:rsidRPr="00EA67A2">
        <w:rPr>
          <w:rFonts w:eastAsia="MS Mincho"/>
          <w:b/>
          <w:szCs w:val="24"/>
        </w:rPr>
        <w:t>K1, K2</w:t>
      </w:r>
      <w:r w:rsidRPr="00EA67A2">
        <w:rPr>
          <w:rFonts w:eastAsia="MS Mincho"/>
          <w:szCs w:val="24"/>
        </w:rPr>
        <w:t xml:space="preserve"> a</w:t>
      </w:r>
      <w:r w:rsidRPr="00EA67A2">
        <w:rPr>
          <w:rFonts w:eastAsia="MS Mincho"/>
          <w:b/>
          <w:szCs w:val="24"/>
        </w:rPr>
        <w:t xml:space="preserve"> K3</w:t>
      </w:r>
      <w:r w:rsidRPr="00EA67A2">
        <w:rPr>
          <w:rFonts w:eastAsia="MS Mincho"/>
          <w:szCs w:val="24"/>
        </w:rPr>
        <w:t xml:space="preserve"> byly provedeny nedestruktivní zkoušky </w:t>
      </w:r>
      <w:r w:rsidR="009864B0" w:rsidRPr="00EA67A2">
        <w:rPr>
          <w:rFonts w:eastAsia="MS Mincho"/>
          <w:szCs w:val="24"/>
        </w:rPr>
        <w:t>p</w:t>
      </w:r>
      <w:r w:rsidRPr="00EA67A2">
        <w:rPr>
          <w:rFonts w:eastAsia="MS Mincho"/>
          <w:szCs w:val="24"/>
        </w:rPr>
        <w:t>evnosti betonu, vyhodnocení viz níže. N</w:t>
      </w:r>
      <w:r w:rsidRPr="00EA67A2">
        <w:t>a základ</w:t>
      </w:r>
      <w:r w:rsidR="009864B0" w:rsidRPr="00EA67A2">
        <w:t>ech</w:t>
      </w:r>
      <w:r w:rsidRPr="00EA67A2">
        <w:t xml:space="preserve"> nebylo možno použít normovou tvrdoměrnou metodu – povrch byl nerovný z důvodu lití betonu do </w:t>
      </w:r>
      <w:r w:rsidR="009864B0" w:rsidRPr="00EA67A2">
        <w:t>výkopu</w:t>
      </w:r>
      <w:r w:rsidRPr="00EA67A2">
        <w:t>, zkoušky byly provedeny nenormovou orientační metodou pomocí Maškova špičáku.</w:t>
      </w:r>
    </w:p>
    <w:p w:rsidR="006E29DF" w:rsidRPr="00EA67A2" w:rsidRDefault="006E29DF" w:rsidP="006E29DF">
      <w:pPr>
        <w:autoSpaceDE/>
        <w:autoSpaceDN/>
        <w:adjustRightInd/>
        <w:jc w:val="left"/>
      </w:pPr>
    </w:p>
    <w:p w:rsidR="006E29DF" w:rsidRPr="00EA67A2" w:rsidRDefault="006E29DF" w:rsidP="006E29DF">
      <w:pPr>
        <w:ind w:firstLine="720"/>
      </w:pPr>
    </w:p>
    <w:p w:rsidR="006E29DF" w:rsidRPr="00EA67A2" w:rsidRDefault="006E29DF" w:rsidP="006E29DF">
      <w:pPr>
        <w:pStyle w:val="Nadpis3"/>
      </w:pPr>
      <w:bookmarkStart w:id="45" w:name="_Toc208228092"/>
      <w:bookmarkStart w:id="46" w:name="_Toc337650421"/>
      <w:bookmarkStart w:id="47" w:name="_Toc444278075"/>
      <w:bookmarkStart w:id="48" w:name="_Toc450054118"/>
      <w:bookmarkStart w:id="49" w:name="_Toc478377950"/>
      <w:bookmarkStart w:id="50" w:name="_Toc530640091"/>
      <w:r w:rsidRPr="00EA67A2">
        <w:t>Metodika nedestruktivních zkoušek pomocí Maškova špičáku</w:t>
      </w:r>
      <w:bookmarkEnd w:id="45"/>
      <w:bookmarkEnd w:id="46"/>
      <w:bookmarkEnd w:id="47"/>
      <w:bookmarkEnd w:id="48"/>
      <w:bookmarkEnd w:id="49"/>
      <w:bookmarkEnd w:id="50"/>
      <w:r w:rsidRPr="00EA67A2">
        <w:t xml:space="preserve"> </w:t>
      </w:r>
    </w:p>
    <w:p w:rsidR="006E29DF" w:rsidRPr="00EA67A2" w:rsidRDefault="006E29DF" w:rsidP="006E29DF">
      <w:pPr>
        <w:rPr>
          <w:rFonts w:eastAsia="MS Mincho"/>
          <w:szCs w:val="24"/>
        </w:rPr>
      </w:pPr>
    </w:p>
    <w:p w:rsidR="006E29DF" w:rsidRPr="00EA67A2" w:rsidRDefault="006E29DF" w:rsidP="006E29DF">
      <w:pPr>
        <w:ind w:firstLine="720"/>
        <w:rPr>
          <w:rFonts w:eastAsia="MS Mincho"/>
          <w:szCs w:val="24"/>
        </w:rPr>
      </w:pPr>
      <w:r w:rsidRPr="00EA67A2">
        <w:rPr>
          <w:rFonts w:eastAsia="MS Mincho"/>
          <w:szCs w:val="24"/>
        </w:rPr>
        <w:t xml:space="preserve">Zkoušky pomocí nenormové špičákové metody byly použity vzhledem k zrnitosti betonu a nerovnosti povrchu, pro zkoušku byl vybrán Maškův špičák. Vyhodnocení bylo provedeno dle obecného kalibračního vztahu pro tuto metodu, kdy se měří hloubka vniku špičáku po </w:t>
      </w:r>
      <w:proofErr w:type="gramStart"/>
      <w:r w:rsidRPr="00EA67A2">
        <w:rPr>
          <w:rFonts w:eastAsia="MS Mincho"/>
          <w:szCs w:val="24"/>
        </w:rPr>
        <w:t>20-ti</w:t>
      </w:r>
      <w:proofErr w:type="gramEnd"/>
      <w:r w:rsidRPr="00EA67A2">
        <w:rPr>
          <w:rFonts w:eastAsia="MS Mincho"/>
          <w:szCs w:val="24"/>
        </w:rPr>
        <w:t xml:space="preserve"> úderech kladiva o váze </w:t>
      </w:r>
      <w:smartTag w:uri="urn:schemas-microsoft-com:office:smarttags" w:element="metricconverter">
        <w:smartTagPr>
          <w:attr w:name="ProductID" w:val="2 kg"/>
        </w:smartTagPr>
        <w:r w:rsidRPr="00EA67A2">
          <w:rPr>
            <w:rFonts w:eastAsia="MS Mincho"/>
            <w:szCs w:val="24"/>
          </w:rPr>
          <w:t>2 kg</w:t>
        </w:r>
      </w:smartTag>
      <w:r w:rsidRPr="00EA67A2">
        <w:rPr>
          <w:rFonts w:eastAsia="MS Mincho"/>
          <w:szCs w:val="24"/>
        </w:rPr>
        <w:t xml:space="preserve"> z výšky </w:t>
      </w:r>
      <w:smartTag w:uri="urn:schemas-microsoft-com:office:smarttags" w:element="metricconverter">
        <w:smartTagPr>
          <w:attr w:name="ProductID" w:val="500 mm"/>
        </w:smartTagPr>
        <w:r w:rsidRPr="00EA67A2">
          <w:rPr>
            <w:rFonts w:eastAsia="MS Mincho"/>
            <w:szCs w:val="24"/>
          </w:rPr>
          <w:t>500 mm</w:t>
        </w:r>
      </w:smartTag>
      <w:r w:rsidRPr="00EA67A2">
        <w:rPr>
          <w:rFonts w:eastAsia="MS Mincho"/>
          <w:szCs w:val="24"/>
        </w:rPr>
        <w:t xml:space="preserve"> volným pádem.</w:t>
      </w:r>
    </w:p>
    <w:p w:rsidR="006E29DF" w:rsidRPr="00EA67A2" w:rsidRDefault="006E29DF" w:rsidP="006E29DF">
      <w:pPr>
        <w:ind w:firstLine="720"/>
        <w:rPr>
          <w:rFonts w:eastAsia="MS Mincho"/>
          <w:szCs w:val="24"/>
        </w:rPr>
      </w:pPr>
    </w:p>
    <w:p w:rsidR="006E29DF" w:rsidRPr="00EA67A2" w:rsidRDefault="006E29DF" w:rsidP="006E29DF">
      <w:pPr>
        <w:ind w:firstLine="720"/>
        <w:rPr>
          <w:rFonts w:eastAsia="MS Mincho"/>
          <w:szCs w:val="24"/>
        </w:rPr>
      </w:pPr>
    </w:p>
    <w:p w:rsidR="006E29DF" w:rsidRPr="00EA67A2" w:rsidRDefault="006E29DF" w:rsidP="006E29DF">
      <w:pPr>
        <w:pStyle w:val="Nadpis3"/>
      </w:pPr>
      <w:bookmarkStart w:id="51" w:name="_Toc337650422"/>
      <w:bookmarkStart w:id="52" w:name="_Toc444278076"/>
      <w:bookmarkStart w:id="53" w:name="_Toc450054119"/>
      <w:bookmarkStart w:id="54" w:name="_Toc478377951"/>
      <w:bookmarkStart w:id="55" w:name="_Toc530640092"/>
      <w:r w:rsidRPr="00EA67A2">
        <w:t>Pevnosti betonu základu K </w:t>
      </w:r>
      <w:bookmarkEnd w:id="51"/>
      <w:bookmarkEnd w:id="52"/>
      <w:bookmarkEnd w:id="53"/>
      <w:r w:rsidRPr="00EA67A2">
        <w:t>1, K2 a K</w:t>
      </w:r>
      <w:bookmarkEnd w:id="54"/>
      <w:r w:rsidRPr="00EA67A2">
        <w:t>3</w:t>
      </w:r>
      <w:bookmarkEnd w:id="55"/>
      <w:r w:rsidRPr="00EA67A2">
        <w:t xml:space="preserve"> </w:t>
      </w:r>
    </w:p>
    <w:p w:rsidR="006E29DF" w:rsidRPr="00EA67A2" w:rsidRDefault="006E29DF" w:rsidP="006E29DF">
      <w:pPr>
        <w:ind w:firstLine="720"/>
        <w:rPr>
          <w:rFonts w:eastAsia="MS Mincho"/>
          <w:szCs w:val="24"/>
        </w:rPr>
      </w:pPr>
    </w:p>
    <w:p w:rsidR="006E29DF" w:rsidRPr="00EA67A2" w:rsidRDefault="006E29DF" w:rsidP="006E29DF">
      <w:pPr>
        <w:ind w:left="720" w:hanging="720"/>
        <w:rPr>
          <w:rFonts w:eastAsia="MS Mincho"/>
          <w:szCs w:val="24"/>
        </w:rPr>
      </w:pPr>
      <w:r w:rsidRPr="00EA67A2">
        <w:rPr>
          <w:rFonts w:eastAsia="MS Mincho"/>
          <w:szCs w:val="24"/>
        </w:rPr>
        <w:t xml:space="preserve">Sonda </w:t>
      </w:r>
      <w:r w:rsidRPr="00EA67A2">
        <w:rPr>
          <w:rFonts w:eastAsia="MS Mincho"/>
          <w:b/>
          <w:szCs w:val="24"/>
        </w:rPr>
        <w:t>K </w:t>
      </w:r>
      <w:proofErr w:type="gramStart"/>
      <w:r w:rsidRPr="00EA67A2">
        <w:rPr>
          <w:rFonts w:eastAsia="MS Mincho"/>
          <w:b/>
          <w:szCs w:val="24"/>
        </w:rPr>
        <w:t>1</w:t>
      </w:r>
      <w:r w:rsidRPr="00EA67A2">
        <w:rPr>
          <w:rFonts w:eastAsia="MS Mincho"/>
          <w:szCs w:val="24"/>
        </w:rPr>
        <w:t xml:space="preserve">  -</w:t>
      </w:r>
      <w:proofErr w:type="gramEnd"/>
      <w:r w:rsidRPr="00EA67A2">
        <w:rPr>
          <w:rFonts w:eastAsia="MS Mincho"/>
          <w:szCs w:val="24"/>
        </w:rPr>
        <w:t xml:space="preserve"> základový pás  - zkoušky </w:t>
      </w:r>
      <w:r w:rsidRPr="00EA67A2">
        <w:rPr>
          <w:rFonts w:eastAsia="MS Mincho"/>
          <w:b/>
          <w:szCs w:val="24"/>
        </w:rPr>
        <w:t>NZB 1</w:t>
      </w:r>
    </w:p>
    <w:p w:rsidR="006E29DF" w:rsidRPr="00EA67A2" w:rsidRDefault="006E29DF" w:rsidP="006E29DF">
      <w:pPr>
        <w:ind w:firstLine="720"/>
        <w:rPr>
          <w:rFonts w:eastAsia="MS Mincho"/>
          <w:szCs w:val="24"/>
        </w:rPr>
      </w:pPr>
      <w:r w:rsidRPr="00EA67A2">
        <w:rPr>
          <w:rFonts w:eastAsia="MS Mincho"/>
          <w:szCs w:val="24"/>
        </w:rPr>
        <w:t>Hloubka vniku v mm             35</w:t>
      </w:r>
      <w:r w:rsidRPr="00EA67A2">
        <w:rPr>
          <w:rFonts w:eastAsia="MS Mincho"/>
          <w:szCs w:val="24"/>
        </w:rPr>
        <w:tab/>
        <w:t>43</w:t>
      </w:r>
      <w:r w:rsidRPr="00EA67A2">
        <w:rPr>
          <w:rFonts w:eastAsia="MS Mincho"/>
          <w:szCs w:val="24"/>
        </w:rPr>
        <w:tab/>
        <w:t>60</w:t>
      </w:r>
      <w:r w:rsidRPr="00EA67A2">
        <w:rPr>
          <w:rFonts w:eastAsia="MS Mincho"/>
          <w:szCs w:val="24"/>
        </w:rPr>
        <w:tab/>
        <w:t>45</w:t>
      </w:r>
      <w:r w:rsidRPr="00EA67A2">
        <w:rPr>
          <w:rFonts w:eastAsia="MS Mincho"/>
          <w:szCs w:val="24"/>
        </w:rPr>
        <w:tab/>
        <w:t>52</w:t>
      </w:r>
      <w:r w:rsidRPr="00EA67A2">
        <w:rPr>
          <w:rFonts w:eastAsia="MS Mincho"/>
          <w:szCs w:val="24"/>
        </w:rPr>
        <w:tab/>
        <w:t>41</w:t>
      </w:r>
    </w:p>
    <w:p w:rsidR="006E29DF" w:rsidRPr="00EA67A2" w:rsidRDefault="006E29DF" w:rsidP="006E29DF">
      <w:pPr>
        <w:ind w:firstLine="720"/>
        <w:rPr>
          <w:rFonts w:eastAsia="MS Mincho"/>
          <w:szCs w:val="24"/>
          <w:u w:val="single"/>
        </w:rPr>
      </w:pPr>
      <w:r w:rsidRPr="00EA67A2">
        <w:rPr>
          <w:rFonts w:eastAsia="MS Mincho"/>
          <w:szCs w:val="24"/>
          <w:u w:val="single"/>
        </w:rPr>
        <w:t>Pevnost betonu MPa</w:t>
      </w:r>
      <w:r w:rsidRPr="00EA67A2">
        <w:rPr>
          <w:rFonts w:eastAsia="MS Mincho"/>
          <w:szCs w:val="24"/>
          <w:u w:val="single"/>
        </w:rPr>
        <w:tab/>
      </w:r>
      <w:r w:rsidRPr="00EA67A2">
        <w:rPr>
          <w:rFonts w:eastAsia="MS Mincho"/>
          <w:szCs w:val="24"/>
          <w:u w:val="single"/>
        </w:rPr>
        <w:tab/>
        <w:t>11,7</w:t>
      </w:r>
      <w:r w:rsidRPr="00EA67A2">
        <w:rPr>
          <w:rFonts w:eastAsia="MS Mincho"/>
          <w:szCs w:val="24"/>
          <w:u w:val="single"/>
        </w:rPr>
        <w:tab/>
        <w:t>9</w:t>
      </w:r>
      <w:r w:rsidRPr="00EA67A2">
        <w:rPr>
          <w:rFonts w:eastAsia="MS Mincho"/>
          <w:szCs w:val="24"/>
          <w:u w:val="single"/>
        </w:rPr>
        <w:tab/>
        <w:t>5,7</w:t>
      </w:r>
      <w:r w:rsidRPr="00EA67A2">
        <w:rPr>
          <w:rFonts w:eastAsia="MS Mincho"/>
          <w:szCs w:val="24"/>
          <w:u w:val="single"/>
        </w:rPr>
        <w:tab/>
        <w:t>8,4</w:t>
      </w:r>
      <w:r w:rsidRPr="00EA67A2">
        <w:rPr>
          <w:rFonts w:eastAsia="MS Mincho"/>
          <w:szCs w:val="24"/>
          <w:u w:val="single"/>
        </w:rPr>
        <w:tab/>
        <w:t>6,9</w:t>
      </w:r>
      <w:r w:rsidRPr="00EA67A2">
        <w:rPr>
          <w:rFonts w:eastAsia="MS Mincho"/>
          <w:szCs w:val="24"/>
          <w:u w:val="single"/>
        </w:rPr>
        <w:tab/>
        <w:t>9,6</w:t>
      </w:r>
    </w:p>
    <w:p w:rsidR="006E29DF" w:rsidRPr="00EA67A2" w:rsidRDefault="006E29DF" w:rsidP="006E29DF">
      <w:pPr>
        <w:ind w:firstLine="720"/>
        <w:rPr>
          <w:rFonts w:eastAsia="MS Mincho"/>
          <w:b/>
          <w:szCs w:val="24"/>
        </w:rPr>
      </w:pPr>
      <w:r w:rsidRPr="00EA67A2">
        <w:rPr>
          <w:rFonts w:eastAsia="MS Mincho"/>
          <w:b/>
          <w:szCs w:val="24"/>
        </w:rPr>
        <w:t xml:space="preserve">Průměrná pevnost   MPa </w:t>
      </w:r>
      <w:r w:rsidRPr="00EA67A2">
        <w:rPr>
          <w:rFonts w:eastAsia="MS Mincho"/>
          <w:b/>
          <w:szCs w:val="24"/>
        </w:rPr>
        <w:tab/>
      </w:r>
      <w:r w:rsidRPr="00EA67A2">
        <w:rPr>
          <w:rFonts w:eastAsia="MS Mincho"/>
          <w:b/>
          <w:szCs w:val="24"/>
        </w:rPr>
        <w:tab/>
        <w:t>8,6</w:t>
      </w:r>
    </w:p>
    <w:p w:rsidR="006E29DF" w:rsidRPr="00EA67A2" w:rsidRDefault="006E29DF" w:rsidP="006E29DF">
      <w:pPr>
        <w:ind w:firstLine="720"/>
        <w:rPr>
          <w:rFonts w:eastAsia="MS Mincho"/>
          <w:szCs w:val="24"/>
        </w:rPr>
      </w:pPr>
    </w:p>
    <w:p w:rsidR="006E29DF" w:rsidRPr="00EA67A2" w:rsidRDefault="006E29DF" w:rsidP="006E29DF">
      <w:pPr>
        <w:ind w:left="720" w:hanging="720"/>
        <w:rPr>
          <w:rFonts w:eastAsia="MS Mincho"/>
          <w:szCs w:val="24"/>
        </w:rPr>
      </w:pPr>
      <w:r w:rsidRPr="00EA67A2">
        <w:rPr>
          <w:rFonts w:eastAsia="MS Mincho"/>
          <w:szCs w:val="24"/>
        </w:rPr>
        <w:t xml:space="preserve">Sonda </w:t>
      </w:r>
      <w:r w:rsidRPr="00EA67A2">
        <w:rPr>
          <w:rFonts w:eastAsia="MS Mincho"/>
          <w:b/>
          <w:szCs w:val="24"/>
        </w:rPr>
        <w:t>K </w:t>
      </w:r>
      <w:proofErr w:type="gramStart"/>
      <w:r w:rsidRPr="00EA67A2">
        <w:rPr>
          <w:rFonts w:eastAsia="MS Mincho"/>
          <w:b/>
          <w:szCs w:val="24"/>
        </w:rPr>
        <w:t>2</w:t>
      </w:r>
      <w:r w:rsidRPr="00EA67A2">
        <w:rPr>
          <w:rFonts w:eastAsia="MS Mincho"/>
          <w:szCs w:val="24"/>
        </w:rPr>
        <w:t xml:space="preserve">  -</w:t>
      </w:r>
      <w:proofErr w:type="gramEnd"/>
      <w:r w:rsidRPr="00EA67A2">
        <w:rPr>
          <w:rFonts w:eastAsia="MS Mincho"/>
          <w:szCs w:val="24"/>
        </w:rPr>
        <w:t xml:space="preserve"> základový pás  - zkoušky </w:t>
      </w:r>
      <w:r w:rsidRPr="00EA67A2">
        <w:rPr>
          <w:rFonts w:eastAsia="MS Mincho"/>
          <w:b/>
          <w:szCs w:val="24"/>
        </w:rPr>
        <w:t>NZB 2</w:t>
      </w:r>
    </w:p>
    <w:p w:rsidR="006E29DF" w:rsidRPr="00EA67A2" w:rsidRDefault="006E29DF" w:rsidP="006E29DF">
      <w:pPr>
        <w:ind w:firstLine="720"/>
        <w:rPr>
          <w:rFonts w:eastAsia="MS Mincho"/>
          <w:szCs w:val="24"/>
        </w:rPr>
      </w:pPr>
      <w:r w:rsidRPr="00EA67A2">
        <w:rPr>
          <w:rFonts w:eastAsia="MS Mincho"/>
          <w:szCs w:val="24"/>
        </w:rPr>
        <w:t>Hloubka vniku v mm             33</w:t>
      </w:r>
      <w:r w:rsidRPr="00EA67A2">
        <w:rPr>
          <w:rFonts w:eastAsia="MS Mincho"/>
          <w:szCs w:val="24"/>
        </w:rPr>
        <w:tab/>
        <w:t>40</w:t>
      </w:r>
      <w:r w:rsidRPr="00EA67A2">
        <w:rPr>
          <w:rFonts w:eastAsia="MS Mincho"/>
          <w:szCs w:val="24"/>
        </w:rPr>
        <w:tab/>
        <w:t>45</w:t>
      </w:r>
      <w:r w:rsidRPr="00EA67A2">
        <w:rPr>
          <w:rFonts w:eastAsia="MS Mincho"/>
          <w:szCs w:val="24"/>
        </w:rPr>
        <w:tab/>
        <w:t>60</w:t>
      </w:r>
      <w:r w:rsidRPr="00EA67A2">
        <w:rPr>
          <w:rFonts w:eastAsia="MS Mincho"/>
          <w:szCs w:val="24"/>
        </w:rPr>
        <w:tab/>
        <w:t>40</w:t>
      </w:r>
      <w:r w:rsidRPr="00EA67A2">
        <w:rPr>
          <w:rFonts w:eastAsia="MS Mincho"/>
          <w:szCs w:val="24"/>
        </w:rPr>
        <w:tab/>
        <w:t>30</w:t>
      </w:r>
    </w:p>
    <w:p w:rsidR="006E29DF" w:rsidRPr="00EA67A2" w:rsidRDefault="006E29DF" w:rsidP="006E29DF">
      <w:pPr>
        <w:ind w:firstLine="720"/>
        <w:rPr>
          <w:rFonts w:eastAsia="MS Mincho"/>
          <w:szCs w:val="24"/>
          <w:u w:val="single"/>
        </w:rPr>
      </w:pPr>
      <w:r w:rsidRPr="00EA67A2">
        <w:rPr>
          <w:rFonts w:eastAsia="MS Mincho"/>
          <w:szCs w:val="24"/>
          <w:u w:val="single"/>
        </w:rPr>
        <w:t>Pevnost betonu MPa</w:t>
      </w:r>
      <w:r w:rsidRPr="00EA67A2">
        <w:rPr>
          <w:rFonts w:eastAsia="MS Mincho"/>
          <w:szCs w:val="24"/>
          <w:u w:val="single"/>
        </w:rPr>
        <w:tab/>
      </w:r>
      <w:r w:rsidRPr="00EA67A2">
        <w:rPr>
          <w:rFonts w:eastAsia="MS Mincho"/>
          <w:szCs w:val="24"/>
          <w:u w:val="single"/>
        </w:rPr>
        <w:tab/>
        <w:t>12,5</w:t>
      </w:r>
      <w:r w:rsidRPr="00EA67A2">
        <w:rPr>
          <w:rFonts w:eastAsia="MS Mincho"/>
          <w:szCs w:val="24"/>
          <w:u w:val="single"/>
        </w:rPr>
        <w:tab/>
        <w:t>9,9</w:t>
      </w:r>
      <w:r w:rsidRPr="00EA67A2">
        <w:rPr>
          <w:rFonts w:eastAsia="MS Mincho"/>
          <w:szCs w:val="24"/>
          <w:u w:val="single"/>
        </w:rPr>
        <w:tab/>
        <w:t>8,4</w:t>
      </w:r>
      <w:r w:rsidRPr="00EA67A2">
        <w:rPr>
          <w:rFonts w:eastAsia="MS Mincho"/>
          <w:szCs w:val="24"/>
          <w:u w:val="single"/>
        </w:rPr>
        <w:tab/>
        <w:t>5,7</w:t>
      </w:r>
      <w:r w:rsidRPr="00EA67A2">
        <w:rPr>
          <w:rFonts w:eastAsia="MS Mincho"/>
          <w:szCs w:val="24"/>
          <w:u w:val="single"/>
        </w:rPr>
        <w:tab/>
        <w:t>9,9</w:t>
      </w:r>
      <w:r w:rsidRPr="00EA67A2">
        <w:rPr>
          <w:rFonts w:eastAsia="MS Mincho"/>
          <w:szCs w:val="24"/>
          <w:u w:val="single"/>
        </w:rPr>
        <w:tab/>
        <w:t>13,8</w:t>
      </w:r>
    </w:p>
    <w:p w:rsidR="006E29DF" w:rsidRPr="00EA67A2" w:rsidRDefault="006E29DF" w:rsidP="006E29DF">
      <w:pPr>
        <w:ind w:firstLine="720"/>
        <w:rPr>
          <w:rFonts w:eastAsia="MS Mincho"/>
          <w:b/>
          <w:szCs w:val="24"/>
        </w:rPr>
      </w:pPr>
      <w:r w:rsidRPr="00EA67A2">
        <w:rPr>
          <w:rFonts w:eastAsia="MS Mincho"/>
          <w:b/>
          <w:szCs w:val="24"/>
        </w:rPr>
        <w:t xml:space="preserve">Průměrná pevnost   MPa </w:t>
      </w:r>
      <w:r w:rsidRPr="00EA67A2">
        <w:rPr>
          <w:rFonts w:eastAsia="MS Mincho"/>
          <w:b/>
          <w:szCs w:val="24"/>
        </w:rPr>
        <w:tab/>
      </w:r>
      <w:r w:rsidRPr="00EA67A2">
        <w:rPr>
          <w:rFonts w:eastAsia="MS Mincho"/>
          <w:b/>
          <w:szCs w:val="24"/>
        </w:rPr>
        <w:tab/>
        <w:t>10,0</w:t>
      </w:r>
    </w:p>
    <w:p w:rsidR="006E29DF" w:rsidRPr="00EA67A2" w:rsidRDefault="006E29DF" w:rsidP="006E29DF">
      <w:pPr>
        <w:rPr>
          <w:rFonts w:eastAsia="MS Mincho"/>
        </w:rPr>
      </w:pPr>
      <w:r w:rsidRPr="00EA67A2">
        <w:rPr>
          <w:rFonts w:eastAsia="MS Mincho"/>
        </w:rPr>
        <w:br w:type="page"/>
      </w:r>
      <w:r w:rsidRPr="00EA67A2">
        <w:rPr>
          <w:rFonts w:eastAsia="MS Mincho"/>
          <w:szCs w:val="24"/>
        </w:rPr>
        <w:lastRenderedPageBreak/>
        <w:t xml:space="preserve">Sonda </w:t>
      </w:r>
      <w:r w:rsidRPr="00EA67A2">
        <w:rPr>
          <w:rFonts w:eastAsia="MS Mincho"/>
          <w:b/>
          <w:szCs w:val="24"/>
        </w:rPr>
        <w:t>K </w:t>
      </w:r>
      <w:proofErr w:type="gramStart"/>
      <w:r w:rsidRPr="00EA67A2">
        <w:rPr>
          <w:rFonts w:eastAsia="MS Mincho"/>
          <w:b/>
          <w:szCs w:val="24"/>
        </w:rPr>
        <w:t>3</w:t>
      </w:r>
      <w:r w:rsidRPr="00EA67A2">
        <w:rPr>
          <w:rFonts w:eastAsia="MS Mincho"/>
          <w:szCs w:val="24"/>
        </w:rPr>
        <w:t xml:space="preserve">  -</w:t>
      </w:r>
      <w:proofErr w:type="gramEnd"/>
      <w:r w:rsidRPr="00EA67A2">
        <w:rPr>
          <w:rFonts w:eastAsia="MS Mincho"/>
          <w:szCs w:val="24"/>
        </w:rPr>
        <w:t xml:space="preserve"> základový pás  - zkoušky </w:t>
      </w:r>
      <w:r w:rsidRPr="00EA67A2">
        <w:rPr>
          <w:rFonts w:eastAsia="MS Mincho"/>
          <w:b/>
          <w:szCs w:val="24"/>
        </w:rPr>
        <w:t>NZB 3</w:t>
      </w:r>
    </w:p>
    <w:p w:rsidR="006E29DF" w:rsidRPr="00EA67A2" w:rsidRDefault="006E29DF" w:rsidP="006E29DF">
      <w:pPr>
        <w:ind w:firstLine="720"/>
        <w:rPr>
          <w:rFonts w:eastAsia="MS Mincho"/>
          <w:szCs w:val="24"/>
        </w:rPr>
      </w:pPr>
      <w:r w:rsidRPr="00EA67A2">
        <w:rPr>
          <w:rFonts w:eastAsia="MS Mincho"/>
          <w:szCs w:val="24"/>
        </w:rPr>
        <w:t>Hloubka vniku v mm             83</w:t>
      </w:r>
      <w:r w:rsidRPr="00EA67A2">
        <w:rPr>
          <w:rFonts w:eastAsia="MS Mincho"/>
          <w:szCs w:val="24"/>
        </w:rPr>
        <w:tab/>
        <w:t>62</w:t>
      </w:r>
      <w:r w:rsidRPr="00EA67A2">
        <w:rPr>
          <w:rFonts w:eastAsia="MS Mincho"/>
          <w:szCs w:val="24"/>
        </w:rPr>
        <w:tab/>
        <w:t>47</w:t>
      </w:r>
      <w:r w:rsidRPr="00EA67A2">
        <w:rPr>
          <w:rFonts w:eastAsia="MS Mincho"/>
          <w:szCs w:val="24"/>
        </w:rPr>
        <w:tab/>
        <w:t>66</w:t>
      </w:r>
      <w:r w:rsidRPr="00EA67A2">
        <w:rPr>
          <w:rFonts w:eastAsia="MS Mincho"/>
          <w:szCs w:val="24"/>
        </w:rPr>
        <w:tab/>
        <w:t>88</w:t>
      </w:r>
    </w:p>
    <w:p w:rsidR="006E29DF" w:rsidRPr="00EA67A2" w:rsidRDefault="006E29DF" w:rsidP="006E29DF">
      <w:pPr>
        <w:ind w:firstLine="720"/>
        <w:rPr>
          <w:rFonts w:eastAsia="MS Mincho"/>
          <w:szCs w:val="24"/>
          <w:u w:val="single"/>
        </w:rPr>
      </w:pPr>
      <w:r w:rsidRPr="00EA67A2">
        <w:rPr>
          <w:rFonts w:eastAsia="MS Mincho"/>
          <w:szCs w:val="24"/>
          <w:u w:val="single"/>
        </w:rPr>
        <w:t>Pevnost betonu MPa</w:t>
      </w:r>
      <w:r w:rsidRPr="00EA67A2">
        <w:rPr>
          <w:rFonts w:eastAsia="MS Mincho"/>
          <w:szCs w:val="24"/>
          <w:u w:val="single"/>
        </w:rPr>
        <w:tab/>
      </w:r>
      <w:r w:rsidRPr="00EA67A2">
        <w:rPr>
          <w:rFonts w:eastAsia="MS Mincho"/>
          <w:szCs w:val="24"/>
          <w:u w:val="single"/>
        </w:rPr>
        <w:tab/>
        <w:t>4</w:t>
      </w:r>
      <w:r w:rsidRPr="00EA67A2">
        <w:rPr>
          <w:rFonts w:eastAsia="MS Mincho"/>
          <w:szCs w:val="24"/>
          <w:u w:val="single"/>
        </w:rPr>
        <w:tab/>
        <w:t>5,5</w:t>
      </w:r>
      <w:r w:rsidRPr="00EA67A2">
        <w:rPr>
          <w:rFonts w:eastAsia="MS Mincho"/>
          <w:szCs w:val="24"/>
          <w:u w:val="single"/>
        </w:rPr>
        <w:tab/>
        <w:t>7,9</w:t>
      </w:r>
      <w:r w:rsidRPr="00EA67A2">
        <w:rPr>
          <w:rFonts w:eastAsia="MS Mincho"/>
          <w:szCs w:val="24"/>
          <w:u w:val="single"/>
        </w:rPr>
        <w:tab/>
        <w:t>5,1</w:t>
      </w:r>
      <w:r w:rsidRPr="00EA67A2">
        <w:rPr>
          <w:rFonts w:eastAsia="MS Mincho"/>
          <w:szCs w:val="24"/>
          <w:u w:val="single"/>
        </w:rPr>
        <w:tab/>
        <w:t>4</w:t>
      </w:r>
    </w:p>
    <w:p w:rsidR="006E29DF" w:rsidRPr="00EA67A2" w:rsidRDefault="006E29DF" w:rsidP="006E29DF">
      <w:pPr>
        <w:ind w:firstLine="720"/>
        <w:rPr>
          <w:rFonts w:eastAsia="MS Mincho"/>
          <w:b/>
          <w:szCs w:val="24"/>
        </w:rPr>
      </w:pPr>
      <w:r w:rsidRPr="00EA67A2">
        <w:rPr>
          <w:rFonts w:eastAsia="MS Mincho"/>
          <w:b/>
          <w:szCs w:val="24"/>
        </w:rPr>
        <w:t xml:space="preserve">Průměrná pevnost   MPa </w:t>
      </w:r>
      <w:r w:rsidRPr="00EA67A2">
        <w:rPr>
          <w:rFonts w:eastAsia="MS Mincho"/>
          <w:b/>
          <w:szCs w:val="24"/>
        </w:rPr>
        <w:tab/>
      </w:r>
      <w:r w:rsidRPr="00EA67A2">
        <w:rPr>
          <w:rFonts w:eastAsia="MS Mincho"/>
          <w:b/>
          <w:szCs w:val="24"/>
        </w:rPr>
        <w:tab/>
        <w:t>5,3</w:t>
      </w:r>
    </w:p>
    <w:p w:rsidR="006E29DF" w:rsidRPr="00EA67A2" w:rsidRDefault="006E29DF" w:rsidP="006E29DF">
      <w:pPr>
        <w:ind w:firstLine="720"/>
        <w:rPr>
          <w:rFonts w:eastAsia="MS Mincho"/>
          <w:szCs w:val="24"/>
        </w:rPr>
      </w:pPr>
    </w:p>
    <w:p w:rsidR="009864B0" w:rsidRPr="00EA67A2" w:rsidRDefault="009864B0" w:rsidP="006E29DF">
      <w:pPr>
        <w:ind w:firstLine="720"/>
        <w:rPr>
          <w:rFonts w:eastAsia="MS Mincho"/>
          <w:szCs w:val="24"/>
        </w:rPr>
      </w:pPr>
    </w:p>
    <w:p w:rsidR="006E29DF" w:rsidRPr="00EA67A2" w:rsidRDefault="006E29DF" w:rsidP="006E29DF">
      <w:pPr>
        <w:rPr>
          <w:rFonts w:eastAsia="MS Mincho"/>
          <w:szCs w:val="24"/>
        </w:rPr>
      </w:pPr>
      <w:r w:rsidRPr="00EA67A2">
        <w:rPr>
          <w:rFonts w:eastAsia="MS Mincho"/>
          <w:szCs w:val="24"/>
        </w:rPr>
        <w:t>Orientační pevnost betonu v sondách byla určena:</w:t>
      </w:r>
    </w:p>
    <w:p w:rsidR="006E29DF" w:rsidRPr="00EA67A2" w:rsidRDefault="006E29DF" w:rsidP="000D3575">
      <w:pPr>
        <w:pStyle w:val="Odstavecseseznamem"/>
        <w:numPr>
          <w:ilvl w:val="0"/>
          <w:numId w:val="37"/>
        </w:numPr>
        <w:ind w:left="1134" w:hanging="283"/>
        <w:rPr>
          <w:rFonts w:eastAsia="MS Mincho"/>
          <w:b/>
          <w:szCs w:val="24"/>
        </w:rPr>
      </w:pPr>
      <w:r w:rsidRPr="00EA67A2">
        <w:rPr>
          <w:rFonts w:eastAsia="MS Mincho"/>
          <w:szCs w:val="24"/>
        </w:rPr>
        <w:t xml:space="preserve">U sondy </w:t>
      </w:r>
      <w:r w:rsidRPr="00EA67A2">
        <w:rPr>
          <w:rFonts w:eastAsia="MS Mincho"/>
          <w:b/>
          <w:szCs w:val="24"/>
        </w:rPr>
        <w:t>K 1</w:t>
      </w:r>
      <w:r w:rsidRPr="00EA67A2">
        <w:rPr>
          <w:rFonts w:eastAsia="MS Mincho"/>
          <w:szCs w:val="24"/>
        </w:rPr>
        <w:t xml:space="preserve"> (NZB1) byla určena pevnost </w:t>
      </w:r>
      <w:r w:rsidRPr="00EA67A2">
        <w:rPr>
          <w:rFonts w:eastAsia="MS Mincho"/>
          <w:b/>
          <w:szCs w:val="24"/>
        </w:rPr>
        <w:t>8,6 MPa</w:t>
      </w:r>
      <w:r w:rsidRPr="00EA67A2">
        <w:rPr>
          <w:rFonts w:eastAsia="MS Mincho"/>
          <w:szCs w:val="24"/>
        </w:rPr>
        <w:t xml:space="preserve">, tomu odpovídá pevnostní třída </w:t>
      </w:r>
      <w:r w:rsidRPr="00EA67A2">
        <w:rPr>
          <w:rFonts w:eastAsia="MS Mincho"/>
          <w:b/>
          <w:szCs w:val="24"/>
        </w:rPr>
        <w:t>C 6/7,</w:t>
      </w:r>
      <w:proofErr w:type="gramStart"/>
      <w:r w:rsidRPr="00EA67A2">
        <w:rPr>
          <w:rFonts w:eastAsia="MS Mincho"/>
          <w:b/>
          <w:szCs w:val="24"/>
        </w:rPr>
        <w:t xml:space="preserve">5 </w:t>
      </w:r>
      <w:r w:rsidR="000D3575" w:rsidRPr="00EA67A2">
        <w:rPr>
          <w:rFonts w:eastAsia="MS Mincho"/>
          <w:b/>
          <w:szCs w:val="24"/>
        </w:rPr>
        <w:t>.</w:t>
      </w:r>
      <w:proofErr w:type="gramEnd"/>
    </w:p>
    <w:p w:rsidR="006E29DF" w:rsidRPr="00EA67A2" w:rsidRDefault="006E29DF" w:rsidP="000D3575">
      <w:pPr>
        <w:pStyle w:val="Odstavecseseznamem"/>
        <w:numPr>
          <w:ilvl w:val="0"/>
          <w:numId w:val="37"/>
        </w:numPr>
        <w:ind w:left="1134" w:hanging="283"/>
        <w:rPr>
          <w:rFonts w:eastAsia="MS Mincho"/>
          <w:b/>
          <w:szCs w:val="24"/>
        </w:rPr>
      </w:pPr>
      <w:r w:rsidRPr="00EA67A2">
        <w:rPr>
          <w:rFonts w:eastAsia="MS Mincho"/>
          <w:szCs w:val="24"/>
        </w:rPr>
        <w:t xml:space="preserve">U sondy </w:t>
      </w:r>
      <w:r w:rsidRPr="00EA67A2">
        <w:rPr>
          <w:rFonts w:eastAsia="MS Mincho"/>
          <w:b/>
          <w:szCs w:val="24"/>
        </w:rPr>
        <w:t>K </w:t>
      </w:r>
      <w:r w:rsidR="000D3575" w:rsidRPr="00EA67A2">
        <w:rPr>
          <w:rFonts w:eastAsia="MS Mincho"/>
          <w:b/>
          <w:szCs w:val="24"/>
        </w:rPr>
        <w:t>2</w:t>
      </w:r>
      <w:r w:rsidRPr="00EA67A2">
        <w:rPr>
          <w:rFonts w:eastAsia="MS Mincho"/>
          <w:szCs w:val="24"/>
        </w:rPr>
        <w:t xml:space="preserve"> (NZB2) byla určena pevnost </w:t>
      </w:r>
      <w:r w:rsidRPr="00EA67A2">
        <w:rPr>
          <w:rFonts w:eastAsia="MS Mincho"/>
          <w:b/>
          <w:szCs w:val="24"/>
        </w:rPr>
        <w:t>10 MPa</w:t>
      </w:r>
      <w:r w:rsidRPr="00EA67A2">
        <w:rPr>
          <w:rFonts w:eastAsia="MS Mincho"/>
          <w:szCs w:val="24"/>
        </w:rPr>
        <w:t xml:space="preserve">, tomu odpovídá pevnostní třída </w:t>
      </w:r>
      <w:r w:rsidRPr="00EA67A2">
        <w:rPr>
          <w:rFonts w:eastAsia="MS Mincho"/>
          <w:b/>
          <w:szCs w:val="24"/>
        </w:rPr>
        <w:t>C 8/10.</w:t>
      </w:r>
    </w:p>
    <w:p w:rsidR="006E29DF" w:rsidRPr="00EA67A2" w:rsidRDefault="006E29DF" w:rsidP="000D3575">
      <w:pPr>
        <w:pStyle w:val="Odstavecseseznamem"/>
        <w:numPr>
          <w:ilvl w:val="0"/>
          <w:numId w:val="37"/>
        </w:numPr>
        <w:ind w:left="1134" w:hanging="283"/>
        <w:rPr>
          <w:rFonts w:eastAsia="MS Mincho"/>
          <w:b/>
          <w:szCs w:val="24"/>
        </w:rPr>
      </w:pPr>
      <w:r w:rsidRPr="00EA67A2">
        <w:rPr>
          <w:rFonts w:eastAsia="MS Mincho"/>
          <w:szCs w:val="24"/>
        </w:rPr>
        <w:t xml:space="preserve">U sondy </w:t>
      </w:r>
      <w:r w:rsidRPr="00EA67A2">
        <w:rPr>
          <w:rFonts w:eastAsia="MS Mincho"/>
          <w:b/>
          <w:szCs w:val="24"/>
        </w:rPr>
        <w:t>K </w:t>
      </w:r>
      <w:r w:rsidR="000D3575" w:rsidRPr="00EA67A2">
        <w:rPr>
          <w:rFonts w:eastAsia="MS Mincho"/>
          <w:b/>
          <w:szCs w:val="24"/>
        </w:rPr>
        <w:t>3</w:t>
      </w:r>
      <w:r w:rsidRPr="00EA67A2">
        <w:rPr>
          <w:rFonts w:eastAsia="MS Mincho"/>
          <w:szCs w:val="24"/>
        </w:rPr>
        <w:t xml:space="preserve"> (NZB3) byla určena pevnost </w:t>
      </w:r>
      <w:r w:rsidRPr="00EA67A2">
        <w:rPr>
          <w:rFonts w:eastAsia="MS Mincho"/>
          <w:b/>
          <w:szCs w:val="24"/>
        </w:rPr>
        <w:t>5,3 MPa</w:t>
      </w:r>
      <w:r w:rsidRPr="00EA67A2">
        <w:rPr>
          <w:rFonts w:eastAsia="MS Mincho"/>
          <w:szCs w:val="24"/>
        </w:rPr>
        <w:t xml:space="preserve">, tomu odpovídá pevnostní třída </w:t>
      </w:r>
      <w:r w:rsidRPr="00EA67A2">
        <w:rPr>
          <w:rFonts w:eastAsia="MS Mincho"/>
          <w:b/>
          <w:szCs w:val="24"/>
        </w:rPr>
        <w:t>C 4/5</w:t>
      </w:r>
      <w:r w:rsidR="000D3575" w:rsidRPr="00EA67A2">
        <w:rPr>
          <w:rFonts w:eastAsia="MS Mincho"/>
          <w:b/>
          <w:szCs w:val="24"/>
        </w:rPr>
        <w:t>.</w:t>
      </w:r>
      <w:r w:rsidRPr="00EA67A2">
        <w:rPr>
          <w:rFonts w:eastAsia="MS Mincho"/>
          <w:b/>
          <w:szCs w:val="24"/>
        </w:rPr>
        <w:t xml:space="preserve"> </w:t>
      </w:r>
    </w:p>
    <w:p w:rsidR="006E29DF" w:rsidRPr="00EA67A2" w:rsidRDefault="006E29DF" w:rsidP="006E29DF"/>
    <w:p w:rsidR="009864B0" w:rsidRPr="00EA67A2" w:rsidRDefault="009864B0" w:rsidP="006E29DF"/>
    <w:p w:rsidR="006E29DF" w:rsidRPr="00EA67A2" w:rsidRDefault="006E29DF" w:rsidP="006E29DF">
      <w:pPr>
        <w:pStyle w:val="Nadpis2"/>
        <w:numPr>
          <w:ilvl w:val="1"/>
          <w:numId w:val="22"/>
        </w:numPr>
        <w:spacing w:before="0"/>
        <w:ind w:left="578" w:hanging="578"/>
      </w:pPr>
      <w:bookmarkStart w:id="56" w:name="_Toc530640093"/>
      <w:r w:rsidRPr="00EA67A2">
        <w:t>Schémata sond</w:t>
      </w:r>
      <w:bookmarkEnd w:id="56"/>
      <w:r w:rsidRPr="00EA67A2">
        <w:t xml:space="preserve"> </w:t>
      </w:r>
    </w:p>
    <w:p w:rsidR="006E29DF" w:rsidRPr="00EA67A2" w:rsidRDefault="006E29DF" w:rsidP="006E29DF">
      <w:pPr>
        <w:spacing w:before="120"/>
        <w:ind w:firstLine="720"/>
        <w:rPr>
          <w:rFonts w:eastAsia="MS Mincho"/>
          <w:szCs w:val="24"/>
        </w:rPr>
      </w:pPr>
    </w:p>
    <w:p w:rsidR="006E29DF" w:rsidRPr="00EA67A2" w:rsidRDefault="006E29DF" w:rsidP="006E29DF">
      <w:pPr>
        <w:spacing w:before="120"/>
        <w:ind w:firstLine="720"/>
        <w:rPr>
          <w:rFonts w:eastAsia="MS Mincho"/>
          <w:szCs w:val="24"/>
        </w:rPr>
      </w:pPr>
      <w:r w:rsidRPr="00EA67A2">
        <w:rPr>
          <w:rFonts w:eastAsia="MS Mincho"/>
          <w:szCs w:val="24"/>
        </w:rPr>
        <w:t xml:space="preserve">Informace zjištěné průzkume jsou zakresleny do schémat sond, které jsou zařazeny na dalších stranách. </w:t>
      </w:r>
    </w:p>
    <w:p w:rsidR="006E29DF" w:rsidRPr="00EA67A2" w:rsidRDefault="006E29DF" w:rsidP="006E29DF"/>
    <w:p w:rsidR="006E29DF" w:rsidRPr="00EA67A2" w:rsidRDefault="006E29DF" w:rsidP="006E29DF">
      <w:pPr>
        <w:autoSpaceDE/>
        <w:adjustRightInd/>
        <w:jc w:val="left"/>
      </w:pPr>
      <w:r w:rsidRPr="00EA67A2">
        <w:br w:type="page"/>
      </w:r>
    </w:p>
    <w:tbl>
      <w:tblPr>
        <w:tblW w:w="921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4A0" w:firstRow="1" w:lastRow="0" w:firstColumn="1" w:lastColumn="0" w:noHBand="0" w:noVBand="1"/>
      </w:tblPr>
      <w:tblGrid>
        <w:gridCol w:w="9210"/>
      </w:tblGrid>
      <w:tr w:rsidR="006E29DF" w:rsidRPr="00EA67A2" w:rsidTr="00014ABE">
        <w:tc>
          <w:tcPr>
            <w:tcW w:w="9212" w:type="dxa"/>
            <w:tcBorders>
              <w:top w:val="single" w:sz="6" w:space="0" w:color="000000"/>
              <w:left w:val="single" w:sz="6" w:space="0" w:color="000000"/>
              <w:bottom w:val="single" w:sz="6" w:space="0" w:color="000000"/>
              <w:right w:val="single" w:sz="6" w:space="0" w:color="000000"/>
            </w:tcBorders>
            <w:hideMark/>
          </w:tcPr>
          <w:p w:rsidR="006E29DF" w:rsidRPr="00EA67A2" w:rsidRDefault="006E29DF" w:rsidP="00014ABE">
            <w:pPr>
              <w:spacing w:before="120"/>
              <w:jc w:val="center"/>
              <w:rPr>
                <w:b/>
                <w:bCs/>
                <w:caps/>
                <w:sz w:val="44"/>
                <w:szCs w:val="44"/>
              </w:rPr>
            </w:pPr>
            <w:r w:rsidRPr="00EA67A2">
              <w:lastRenderedPageBreak/>
              <w:br w:type="page"/>
            </w:r>
            <w:r w:rsidRPr="00EA67A2">
              <w:rPr>
                <w:b/>
                <w:bCs/>
                <w:caps/>
                <w:sz w:val="44"/>
                <w:szCs w:val="44"/>
              </w:rPr>
              <w:t xml:space="preserve"> ZÁKLADOVÉ KONSTRUKCE  </w:t>
            </w:r>
          </w:p>
          <w:p w:rsidR="006E29DF" w:rsidRPr="00EA67A2" w:rsidRDefault="006E29DF" w:rsidP="00014ABE">
            <w:pPr>
              <w:spacing w:before="120"/>
              <w:jc w:val="center"/>
              <w:rPr>
                <w:b/>
                <w:bCs/>
                <w:sz w:val="36"/>
                <w:szCs w:val="36"/>
              </w:rPr>
            </w:pPr>
            <w:r w:rsidRPr="00EA67A2">
              <w:rPr>
                <w:b/>
                <w:bCs/>
                <w:sz w:val="36"/>
                <w:szCs w:val="36"/>
              </w:rPr>
              <w:t xml:space="preserve">Sonda č.: K 1/1                                               </w:t>
            </w:r>
            <w:proofErr w:type="gramStart"/>
            <w:r w:rsidRPr="00EA67A2">
              <w:rPr>
                <w:b/>
                <w:bCs/>
                <w:sz w:val="36"/>
                <w:szCs w:val="36"/>
              </w:rPr>
              <w:t>Umístění :</w:t>
            </w:r>
            <w:proofErr w:type="gramEnd"/>
            <w:r w:rsidRPr="00EA67A2">
              <w:rPr>
                <w:b/>
                <w:bCs/>
                <w:sz w:val="36"/>
                <w:szCs w:val="36"/>
              </w:rPr>
              <w:t xml:space="preserve"> 1.PP</w:t>
            </w:r>
          </w:p>
        </w:tc>
      </w:tr>
    </w:tbl>
    <w:p w:rsidR="006E29DF" w:rsidRPr="00EA67A2" w:rsidRDefault="006E29DF" w:rsidP="006E29DF">
      <w:pPr>
        <w:spacing w:before="120"/>
        <w:rPr>
          <w:noProof/>
          <w:szCs w:val="24"/>
        </w:rPr>
      </w:pPr>
    </w:p>
    <w:tbl>
      <w:tblPr>
        <w:tblW w:w="921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4A0" w:firstRow="1" w:lastRow="0" w:firstColumn="1" w:lastColumn="0" w:noHBand="0" w:noVBand="1"/>
      </w:tblPr>
      <w:tblGrid>
        <w:gridCol w:w="9210"/>
      </w:tblGrid>
      <w:tr w:rsidR="00EA67A2" w:rsidRPr="00EA67A2" w:rsidTr="00014ABE">
        <w:trPr>
          <w:trHeight w:val="5939"/>
        </w:trPr>
        <w:tc>
          <w:tcPr>
            <w:tcW w:w="9212" w:type="dxa"/>
            <w:tcBorders>
              <w:top w:val="single" w:sz="6" w:space="0" w:color="000000"/>
              <w:left w:val="single" w:sz="6" w:space="0" w:color="000000"/>
              <w:bottom w:val="single" w:sz="6" w:space="0" w:color="000000"/>
              <w:right w:val="single" w:sz="6" w:space="0" w:color="000000"/>
            </w:tcBorders>
          </w:tcPr>
          <w:p w:rsidR="006E29DF" w:rsidRPr="00EA67A2" w:rsidRDefault="006E29DF" w:rsidP="00014ABE">
            <w:pPr>
              <w:spacing w:before="120"/>
              <w:rPr>
                <w:b/>
                <w:bCs/>
                <w:sz w:val="36"/>
                <w:szCs w:val="36"/>
              </w:rPr>
            </w:pPr>
            <w:r w:rsidRPr="00EA67A2">
              <w:rPr>
                <w:b/>
                <w:bCs/>
                <w:sz w:val="36"/>
                <w:szCs w:val="36"/>
              </w:rPr>
              <w:t>Schéma sondy</w:t>
            </w:r>
          </w:p>
          <w:p w:rsidR="009864B0" w:rsidRPr="00EA67A2" w:rsidRDefault="009864B0" w:rsidP="00014ABE">
            <w:pPr>
              <w:spacing w:before="120"/>
              <w:rPr>
                <w:b/>
                <w:bCs/>
                <w:sz w:val="36"/>
                <w:szCs w:val="36"/>
              </w:rPr>
            </w:pPr>
            <w:r w:rsidRPr="00EA67A2">
              <w:rPr>
                <w:b/>
                <w:bCs/>
                <w:noProof/>
                <w:szCs w:val="24"/>
              </w:rPr>
              <w:drawing>
                <wp:anchor distT="0" distB="0" distL="114300" distR="114300" simplePos="0" relativeHeight="251640320" behindDoc="1" locked="0" layoutInCell="1" allowOverlap="1">
                  <wp:simplePos x="0" y="0"/>
                  <wp:positionH relativeFrom="column">
                    <wp:posOffset>374454</wp:posOffset>
                  </wp:positionH>
                  <wp:positionV relativeFrom="paragraph">
                    <wp:posOffset>277495</wp:posOffset>
                  </wp:positionV>
                  <wp:extent cx="5080635" cy="3182620"/>
                  <wp:effectExtent l="0" t="0" r="5715" b="0"/>
                  <wp:wrapTight wrapText="bothSides">
                    <wp:wrapPolygon edited="0">
                      <wp:start x="0" y="0"/>
                      <wp:lineTo x="0" y="21462"/>
                      <wp:lineTo x="21543" y="21462"/>
                      <wp:lineTo x="21543" y="0"/>
                      <wp:lineTo x="0" y="0"/>
                    </wp:wrapPolygon>
                  </wp:wrapTight>
                  <wp:docPr id="239" name="Obrázek 239" descr="K:\3300\3377-Národní dům v Místku_STP\Scan\SONDY\K01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3300\3377-Národní dům v Místku_STP\Scan\SONDY\K01_1.jpg"/>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a:stretch/>
                        </pic:blipFill>
                        <pic:spPr bwMode="auto">
                          <a:xfrm>
                            <a:off x="0" y="0"/>
                            <a:ext cx="5080635" cy="3182620"/>
                          </a:xfrm>
                          <a:prstGeom prst="rect">
                            <a:avLst/>
                          </a:prstGeom>
                          <a:noFill/>
                          <a:ln>
                            <a:noFill/>
                          </a:ln>
                          <a:extLst>
                            <a:ext uri="{53640926-AAD7-44D8-BBD7-CCE9431645EC}">
                              <a14:shadowObscured xmlns:a14="http://schemas.microsoft.com/office/drawing/2010/main"/>
                            </a:ext>
                          </a:extLst>
                        </pic:spPr>
                      </pic:pic>
                    </a:graphicData>
                  </a:graphic>
                </wp:anchor>
              </w:drawing>
            </w:r>
          </w:p>
          <w:p w:rsidR="009864B0" w:rsidRPr="00EA67A2" w:rsidRDefault="009864B0" w:rsidP="00014ABE">
            <w:pPr>
              <w:spacing w:before="120"/>
              <w:rPr>
                <w:b/>
                <w:bCs/>
                <w:sz w:val="36"/>
                <w:szCs w:val="36"/>
              </w:rPr>
            </w:pPr>
          </w:p>
          <w:p w:rsidR="009864B0" w:rsidRPr="00EA67A2" w:rsidRDefault="009864B0" w:rsidP="00014ABE">
            <w:pPr>
              <w:spacing w:before="120"/>
              <w:jc w:val="left"/>
              <w:rPr>
                <w:b/>
                <w:bCs/>
                <w:szCs w:val="24"/>
              </w:rPr>
            </w:pPr>
          </w:p>
          <w:p w:rsidR="009864B0" w:rsidRPr="00EA67A2" w:rsidRDefault="009864B0" w:rsidP="00014ABE">
            <w:pPr>
              <w:spacing w:before="120"/>
              <w:jc w:val="left"/>
              <w:rPr>
                <w:b/>
                <w:bCs/>
                <w:szCs w:val="24"/>
              </w:rPr>
            </w:pPr>
          </w:p>
          <w:p w:rsidR="006E29DF" w:rsidRPr="00EA67A2" w:rsidRDefault="006E29DF" w:rsidP="00014ABE">
            <w:pPr>
              <w:spacing w:before="120"/>
              <w:jc w:val="left"/>
              <w:rPr>
                <w:b/>
                <w:bCs/>
                <w:sz w:val="36"/>
                <w:szCs w:val="36"/>
              </w:rPr>
            </w:pPr>
            <w:r w:rsidRPr="00EA67A2">
              <w:rPr>
                <w:b/>
                <w:bCs/>
                <w:szCs w:val="24"/>
              </w:rPr>
              <w:t>Skladba konstrukce:</w:t>
            </w:r>
          </w:p>
          <w:p w:rsidR="006E29DF" w:rsidRPr="00EA67A2" w:rsidRDefault="006E29DF" w:rsidP="00014ABE">
            <w:pPr>
              <w:tabs>
                <w:tab w:val="right" w:leader="dot" w:pos="7371"/>
              </w:tabs>
              <w:ind w:left="1701"/>
              <w:jc w:val="left"/>
            </w:pPr>
            <w:r w:rsidRPr="00EA67A2">
              <w:t>Cementový potěr – zatřený</w:t>
            </w:r>
            <w:r w:rsidR="009864B0" w:rsidRPr="00EA67A2">
              <w:t xml:space="preserve"> </w:t>
            </w:r>
            <w:r w:rsidRPr="00EA67A2">
              <w:tab/>
              <w:t>~10 mm</w:t>
            </w:r>
          </w:p>
          <w:p w:rsidR="006E29DF" w:rsidRPr="00EA67A2" w:rsidRDefault="006E29DF" w:rsidP="00014ABE">
            <w:pPr>
              <w:tabs>
                <w:tab w:val="right" w:leader="dot" w:pos="7371"/>
              </w:tabs>
              <w:ind w:left="1701"/>
              <w:jc w:val="left"/>
            </w:pPr>
            <w:r w:rsidRPr="00EA67A2">
              <w:t xml:space="preserve">Betonová mazanina </w:t>
            </w:r>
            <w:r w:rsidRPr="00EA67A2">
              <w:tab/>
              <w:t>~70 mm</w:t>
            </w:r>
          </w:p>
          <w:p w:rsidR="006E29DF" w:rsidRPr="00EA67A2" w:rsidRDefault="006E29DF" w:rsidP="00014ABE">
            <w:pPr>
              <w:tabs>
                <w:tab w:val="right" w:leader="dot" w:pos="7371"/>
              </w:tabs>
              <w:ind w:left="1701"/>
              <w:jc w:val="left"/>
            </w:pPr>
            <w:r w:rsidRPr="00EA67A2">
              <w:t xml:space="preserve">Násyp (cihly, říční kamenivo) </w:t>
            </w:r>
            <w:r w:rsidRPr="00EA67A2">
              <w:tab/>
              <w:t>300 mm</w:t>
            </w:r>
          </w:p>
          <w:p w:rsidR="006E29DF" w:rsidRPr="00EA67A2" w:rsidRDefault="006E29DF" w:rsidP="00014ABE">
            <w:pPr>
              <w:tabs>
                <w:tab w:val="right" w:leader="dot" w:pos="7371"/>
              </w:tabs>
              <w:ind w:left="1701"/>
              <w:jc w:val="left"/>
            </w:pPr>
            <w:r w:rsidRPr="00EA67A2">
              <w:t xml:space="preserve">Rostlý terén (říční kamenivo, štěrky, hlína)  </w:t>
            </w:r>
            <w:r w:rsidRPr="00EA67A2">
              <w:tab/>
            </w:r>
          </w:p>
          <w:p w:rsidR="009864B0" w:rsidRPr="00EA67A2" w:rsidRDefault="009864B0" w:rsidP="00014ABE">
            <w:pPr>
              <w:tabs>
                <w:tab w:val="right" w:leader="dot" w:pos="7371"/>
              </w:tabs>
              <w:ind w:left="1701"/>
              <w:jc w:val="left"/>
            </w:pPr>
          </w:p>
          <w:p w:rsidR="009864B0" w:rsidRPr="00EA67A2" w:rsidRDefault="009864B0" w:rsidP="00014ABE">
            <w:pPr>
              <w:tabs>
                <w:tab w:val="right" w:leader="dot" w:pos="7371"/>
              </w:tabs>
              <w:ind w:left="1701"/>
              <w:jc w:val="left"/>
            </w:pPr>
          </w:p>
          <w:p w:rsidR="006E29DF" w:rsidRPr="00EA67A2" w:rsidRDefault="006E29DF" w:rsidP="00014ABE">
            <w:pPr>
              <w:rPr>
                <w:b/>
              </w:rPr>
            </w:pPr>
            <w:proofErr w:type="gramStart"/>
            <w:r w:rsidRPr="00EA67A2">
              <w:rPr>
                <w:b/>
              </w:rPr>
              <w:t>Poznámka :</w:t>
            </w:r>
            <w:proofErr w:type="gramEnd"/>
          </w:p>
          <w:p w:rsidR="006E29DF" w:rsidRPr="00EA67A2" w:rsidRDefault="006E29DF" w:rsidP="00014ABE">
            <w:pPr>
              <w:tabs>
                <w:tab w:val="right" w:leader="dot" w:pos="7371"/>
              </w:tabs>
              <w:ind w:left="567"/>
              <w:jc w:val="left"/>
              <w:rPr>
                <w:szCs w:val="24"/>
              </w:rPr>
            </w:pPr>
            <w:r w:rsidRPr="00EA67A2">
              <w:rPr>
                <w:szCs w:val="24"/>
              </w:rPr>
              <w:t>- základová spára se nachází 620 mm pod úrovní okolní podlahy</w:t>
            </w:r>
          </w:p>
          <w:p w:rsidR="006E29DF" w:rsidRPr="00EA67A2" w:rsidRDefault="006E29DF" w:rsidP="00014ABE">
            <w:pPr>
              <w:tabs>
                <w:tab w:val="right" w:leader="dot" w:pos="7371"/>
              </w:tabs>
              <w:ind w:left="567"/>
              <w:jc w:val="left"/>
              <w:rPr>
                <w:szCs w:val="24"/>
              </w:rPr>
            </w:pPr>
            <w:r w:rsidRPr="00EA67A2">
              <w:rPr>
                <w:szCs w:val="24"/>
              </w:rPr>
              <w:t>- vzorek byl odebrán z hloubky 0,7 -0,8 m</w:t>
            </w:r>
          </w:p>
          <w:p w:rsidR="006E29DF" w:rsidRPr="00EA67A2" w:rsidRDefault="006E29DF" w:rsidP="00014ABE">
            <w:pPr>
              <w:tabs>
                <w:tab w:val="right" w:leader="dot" w:pos="7371"/>
              </w:tabs>
              <w:ind w:left="567"/>
              <w:jc w:val="left"/>
              <w:rPr>
                <w:szCs w:val="24"/>
              </w:rPr>
            </w:pPr>
            <w:r w:rsidRPr="00EA67A2">
              <w:rPr>
                <w:szCs w:val="24"/>
              </w:rPr>
              <w:t>- základ je proveden z</w:t>
            </w:r>
            <w:r w:rsidR="009864B0" w:rsidRPr="00EA67A2">
              <w:rPr>
                <w:szCs w:val="24"/>
              </w:rPr>
              <w:t> </w:t>
            </w:r>
            <w:r w:rsidRPr="00EA67A2">
              <w:rPr>
                <w:szCs w:val="24"/>
              </w:rPr>
              <w:t>beton</w:t>
            </w:r>
            <w:r w:rsidR="009864B0" w:rsidRPr="00EA67A2">
              <w:rPr>
                <w:szCs w:val="24"/>
              </w:rPr>
              <w:t>u litého do výkopu</w:t>
            </w:r>
            <w:r w:rsidRPr="00EA67A2">
              <w:rPr>
                <w:szCs w:val="24"/>
              </w:rPr>
              <w:t>, beton such</w:t>
            </w:r>
            <w:r w:rsidR="009864B0" w:rsidRPr="00EA67A2">
              <w:rPr>
                <w:szCs w:val="24"/>
              </w:rPr>
              <w:t>ý</w:t>
            </w:r>
            <w:r w:rsidRPr="00EA67A2">
              <w:rPr>
                <w:szCs w:val="24"/>
              </w:rPr>
              <w:t xml:space="preserve"> – </w:t>
            </w:r>
            <w:proofErr w:type="spellStart"/>
            <w:r w:rsidRPr="00EA67A2">
              <w:rPr>
                <w:szCs w:val="24"/>
              </w:rPr>
              <w:t>kavernovitý</w:t>
            </w:r>
            <w:proofErr w:type="spellEnd"/>
            <w:r w:rsidRPr="00EA67A2">
              <w:rPr>
                <w:szCs w:val="24"/>
              </w:rPr>
              <w:t>, lokálně kompaktnější – lépe zhutněný</w:t>
            </w:r>
          </w:p>
          <w:p w:rsidR="006E29DF" w:rsidRPr="00EA67A2" w:rsidRDefault="006E29DF" w:rsidP="00014ABE">
            <w:pPr>
              <w:tabs>
                <w:tab w:val="right" w:leader="dot" w:pos="7371"/>
              </w:tabs>
              <w:ind w:left="567"/>
              <w:jc w:val="left"/>
              <w:rPr>
                <w:szCs w:val="24"/>
              </w:rPr>
            </w:pPr>
            <w:r w:rsidRPr="00EA67A2">
              <w:rPr>
                <w:szCs w:val="24"/>
              </w:rPr>
              <w:t>- hydroizolace základů – asfaltový nátěr 2-3 mm (rozpad), hydroizolace ve skladbě podlahy nezjištěna</w:t>
            </w:r>
          </w:p>
          <w:p w:rsidR="006E29DF" w:rsidRPr="00EA67A2" w:rsidRDefault="006E29DF" w:rsidP="00014ABE">
            <w:pPr>
              <w:tabs>
                <w:tab w:val="right" w:leader="dot" w:pos="7371"/>
              </w:tabs>
              <w:ind w:left="567"/>
              <w:jc w:val="left"/>
              <w:rPr>
                <w:szCs w:val="24"/>
              </w:rPr>
            </w:pPr>
            <w:r w:rsidRPr="00EA67A2">
              <w:rPr>
                <w:szCs w:val="24"/>
              </w:rPr>
              <w:t>- hladina spodní vody nezjištěna, podloží vlhké</w:t>
            </w:r>
          </w:p>
          <w:p w:rsidR="006E29DF" w:rsidRPr="00EA67A2" w:rsidRDefault="006E29DF" w:rsidP="00014ABE">
            <w:pPr>
              <w:tabs>
                <w:tab w:val="right" w:leader="dot" w:pos="7371"/>
              </w:tabs>
              <w:ind w:left="567"/>
              <w:jc w:val="left"/>
              <w:rPr>
                <w:szCs w:val="24"/>
              </w:rPr>
            </w:pPr>
            <w:r w:rsidRPr="00EA67A2">
              <w:rPr>
                <w:szCs w:val="24"/>
              </w:rPr>
              <w:t xml:space="preserve"> </w:t>
            </w:r>
          </w:p>
        </w:tc>
      </w:tr>
    </w:tbl>
    <w:p w:rsidR="006E29DF" w:rsidRPr="00EA67A2" w:rsidRDefault="006E29DF" w:rsidP="006E29DF">
      <w:pPr>
        <w:autoSpaceDE/>
        <w:adjustRightInd/>
        <w:jc w:val="left"/>
      </w:pPr>
      <w:r w:rsidRPr="00EA67A2">
        <w:br w:type="page"/>
      </w:r>
    </w:p>
    <w:tbl>
      <w:tblPr>
        <w:tblW w:w="921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4A0" w:firstRow="1" w:lastRow="0" w:firstColumn="1" w:lastColumn="0" w:noHBand="0" w:noVBand="1"/>
      </w:tblPr>
      <w:tblGrid>
        <w:gridCol w:w="9210"/>
      </w:tblGrid>
      <w:tr w:rsidR="006E29DF" w:rsidRPr="00EA67A2" w:rsidTr="00014ABE">
        <w:tc>
          <w:tcPr>
            <w:tcW w:w="9210" w:type="dxa"/>
            <w:tcBorders>
              <w:top w:val="single" w:sz="6" w:space="0" w:color="000000"/>
              <w:left w:val="single" w:sz="6" w:space="0" w:color="000000"/>
              <w:bottom w:val="single" w:sz="6" w:space="0" w:color="000000"/>
              <w:right w:val="single" w:sz="6" w:space="0" w:color="000000"/>
            </w:tcBorders>
            <w:hideMark/>
          </w:tcPr>
          <w:p w:rsidR="006E29DF" w:rsidRPr="00EA67A2" w:rsidRDefault="006E29DF" w:rsidP="00014ABE">
            <w:pPr>
              <w:spacing w:before="120"/>
              <w:jc w:val="center"/>
              <w:rPr>
                <w:b/>
                <w:bCs/>
                <w:caps/>
                <w:sz w:val="44"/>
                <w:szCs w:val="44"/>
              </w:rPr>
            </w:pPr>
            <w:r w:rsidRPr="00EA67A2">
              <w:lastRenderedPageBreak/>
              <w:br w:type="page"/>
            </w:r>
            <w:r w:rsidRPr="00EA67A2">
              <w:rPr>
                <w:b/>
                <w:bCs/>
                <w:caps/>
                <w:sz w:val="44"/>
                <w:szCs w:val="44"/>
              </w:rPr>
              <w:t xml:space="preserve"> ZÁKLADOVÉ KONSTRUKCE  </w:t>
            </w:r>
          </w:p>
          <w:p w:rsidR="006E29DF" w:rsidRPr="00EA67A2" w:rsidRDefault="006E29DF" w:rsidP="00014ABE">
            <w:pPr>
              <w:spacing w:before="120"/>
              <w:jc w:val="center"/>
              <w:rPr>
                <w:b/>
                <w:bCs/>
                <w:sz w:val="36"/>
                <w:szCs w:val="36"/>
              </w:rPr>
            </w:pPr>
            <w:r w:rsidRPr="00EA67A2">
              <w:rPr>
                <w:b/>
                <w:bCs/>
                <w:sz w:val="36"/>
                <w:szCs w:val="36"/>
              </w:rPr>
              <w:t>Sonda č.: K 1/2                                                Umístění: 1.PP</w:t>
            </w:r>
          </w:p>
        </w:tc>
      </w:tr>
    </w:tbl>
    <w:p w:rsidR="006E29DF" w:rsidRPr="00EA67A2" w:rsidRDefault="006E29DF" w:rsidP="006E29DF">
      <w:pPr>
        <w:spacing w:before="120"/>
        <w:rPr>
          <w:noProof/>
          <w:szCs w:val="24"/>
        </w:rPr>
      </w:pPr>
    </w:p>
    <w:tbl>
      <w:tblPr>
        <w:tblW w:w="921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4A0" w:firstRow="1" w:lastRow="0" w:firstColumn="1" w:lastColumn="0" w:noHBand="0" w:noVBand="1"/>
      </w:tblPr>
      <w:tblGrid>
        <w:gridCol w:w="9210"/>
      </w:tblGrid>
      <w:tr w:rsidR="00EA67A2" w:rsidRPr="00EA67A2" w:rsidTr="00014ABE">
        <w:trPr>
          <w:trHeight w:val="5939"/>
        </w:trPr>
        <w:tc>
          <w:tcPr>
            <w:tcW w:w="9212" w:type="dxa"/>
            <w:tcBorders>
              <w:top w:val="single" w:sz="6" w:space="0" w:color="000000"/>
              <w:left w:val="single" w:sz="6" w:space="0" w:color="000000"/>
              <w:bottom w:val="single" w:sz="6" w:space="0" w:color="000000"/>
              <w:right w:val="single" w:sz="6" w:space="0" w:color="000000"/>
            </w:tcBorders>
          </w:tcPr>
          <w:p w:rsidR="006E29DF" w:rsidRPr="00EA67A2" w:rsidRDefault="006E29DF" w:rsidP="00014ABE">
            <w:pPr>
              <w:spacing w:before="120"/>
              <w:rPr>
                <w:b/>
                <w:bCs/>
                <w:sz w:val="36"/>
                <w:szCs w:val="36"/>
              </w:rPr>
            </w:pPr>
            <w:r w:rsidRPr="00EA67A2">
              <w:rPr>
                <w:b/>
                <w:bCs/>
                <w:sz w:val="36"/>
                <w:szCs w:val="36"/>
              </w:rPr>
              <w:t>Schéma sondy</w:t>
            </w:r>
          </w:p>
          <w:p w:rsidR="009864B0" w:rsidRPr="00EA67A2" w:rsidRDefault="009864B0" w:rsidP="00014ABE">
            <w:pPr>
              <w:spacing w:before="120"/>
              <w:rPr>
                <w:b/>
                <w:bCs/>
                <w:sz w:val="36"/>
                <w:szCs w:val="36"/>
              </w:rPr>
            </w:pPr>
          </w:p>
          <w:p w:rsidR="009864B0" w:rsidRPr="00EA67A2" w:rsidRDefault="009864B0" w:rsidP="00014ABE">
            <w:pPr>
              <w:spacing w:before="120"/>
              <w:rPr>
                <w:b/>
                <w:bCs/>
                <w:sz w:val="36"/>
                <w:szCs w:val="36"/>
              </w:rPr>
            </w:pPr>
            <w:r w:rsidRPr="00EA67A2">
              <w:rPr>
                <w:noProof/>
                <w:szCs w:val="24"/>
              </w:rPr>
              <w:drawing>
                <wp:anchor distT="0" distB="0" distL="114300" distR="114300" simplePos="0" relativeHeight="251642368" behindDoc="1" locked="0" layoutInCell="1" allowOverlap="1">
                  <wp:simplePos x="0" y="0"/>
                  <wp:positionH relativeFrom="column">
                    <wp:posOffset>488315</wp:posOffset>
                  </wp:positionH>
                  <wp:positionV relativeFrom="paragraph">
                    <wp:posOffset>4543</wp:posOffset>
                  </wp:positionV>
                  <wp:extent cx="4830445" cy="3195955"/>
                  <wp:effectExtent l="0" t="0" r="8255" b="4445"/>
                  <wp:wrapTight wrapText="bothSides">
                    <wp:wrapPolygon edited="0">
                      <wp:start x="0" y="0"/>
                      <wp:lineTo x="0" y="21501"/>
                      <wp:lineTo x="21552" y="21501"/>
                      <wp:lineTo x="21552" y="0"/>
                      <wp:lineTo x="0" y="0"/>
                    </wp:wrapPolygon>
                  </wp:wrapTight>
                  <wp:docPr id="39" name="Obrázek 39" descr="K:\3300\3377-Národní dům v Místku_STP\Scan\SONDY\K01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K:\3300\3377-Národní dům v Místku_STP\Scan\SONDY\K01_2.jpg"/>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a:stretch/>
                        </pic:blipFill>
                        <pic:spPr bwMode="auto">
                          <a:xfrm>
                            <a:off x="0" y="0"/>
                            <a:ext cx="4830445" cy="3195955"/>
                          </a:xfrm>
                          <a:prstGeom prst="rect">
                            <a:avLst/>
                          </a:prstGeom>
                          <a:noFill/>
                          <a:ln>
                            <a:noFill/>
                          </a:ln>
                          <a:extLst>
                            <a:ext uri="{53640926-AAD7-44D8-BBD7-CCE9431645EC}">
                              <a14:shadowObscured xmlns:a14="http://schemas.microsoft.com/office/drawing/2010/main"/>
                            </a:ext>
                          </a:extLst>
                        </pic:spPr>
                      </pic:pic>
                    </a:graphicData>
                  </a:graphic>
                </wp:anchor>
              </w:drawing>
            </w:r>
          </w:p>
          <w:p w:rsidR="009864B0" w:rsidRPr="00EA67A2" w:rsidRDefault="009864B0" w:rsidP="00014ABE">
            <w:pPr>
              <w:spacing w:before="120"/>
              <w:rPr>
                <w:b/>
                <w:bCs/>
                <w:sz w:val="36"/>
                <w:szCs w:val="36"/>
              </w:rPr>
            </w:pPr>
          </w:p>
          <w:p w:rsidR="009864B0" w:rsidRPr="00EA67A2" w:rsidRDefault="009864B0" w:rsidP="00014ABE">
            <w:pPr>
              <w:spacing w:before="120"/>
              <w:rPr>
                <w:b/>
                <w:bCs/>
                <w:sz w:val="36"/>
                <w:szCs w:val="36"/>
              </w:rPr>
            </w:pPr>
          </w:p>
          <w:p w:rsidR="009864B0" w:rsidRPr="00EA67A2" w:rsidRDefault="009864B0" w:rsidP="00014ABE">
            <w:pPr>
              <w:spacing w:before="120"/>
              <w:rPr>
                <w:b/>
                <w:bCs/>
                <w:sz w:val="36"/>
                <w:szCs w:val="36"/>
              </w:rPr>
            </w:pPr>
          </w:p>
          <w:p w:rsidR="009864B0" w:rsidRPr="00EA67A2" w:rsidRDefault="009864B0" w:rsidP="00014ABE">
            <w:pPr>
              <w:spacing w:before="120"/>
              <w:rPr>
                <w:b/>
                <w:bCs/>
                <w:sz w:val="36"/>
                <w:szCs w:val="36"/>
              </w:rPr>
            </w:pPr>
          </w:p>
          <w:p w:rsidR="009864B0" w:rsidRPr="00EA67A2" w:rsidRDefault="009864B0" w:rsidP="00014ABE">
            <w:pPr>
              <w:spacing w:before="120"/>
              <w:rPr>
                <w:b/>
                <w:bCs/>
                <w:sz w:val="36"/>
                <w:szCs w:val="36"/>
              </w:rPr>
            </w:pPr>
          </w:p>
          <w:p w:rsidR="009864B0" w:rsidRPr="00EA67A2" w:rsidRDefault="009864B0" w:rsidP="00014ABE">
            <w:pPr>
              <w:spacing w:before="120"/>
              <w:rPr>
                <w:b/>
                <w:bCs/>
                <w:sz w:val="36"/>
                <w:szCs w:val="36"/>
              </w:rPr>
            </w:pPr>
          </w:p>
          <w:p w:rsidR="009864B0" w:rsidRPr="00EA67A2" w:rsidRDefault="009864B0" w:rsidP="00014ABE">
            <w:pPr>
              <w:spacing w:before="120"/>
              <w:rPr>
                <w:b/>
                <w:bCs/>
                <w:sz w:val="36"/>
                <w:szCs w:val="36"/>
              </w:rPr>
            </w:pPr>
          </w:p>
          <w:p w:rsidR="009864B0" w:rsidRPr="00EA67A2" w:rsidRDefault="009864B0" w:rsidP="00014ABE">
            <w:pPr>
              <w:spacing w:before="120"/>
              <w:rPr>
                <w:b/>
                <w:bCs/>
                <w:sz w:val="36"/>
                <w:szCs w:val="36"/>
              </w:rPr>
            </w:pPr>
          </w:p>
          <w:p w:rsidR="009864B0" w:rsidRPr="00EA67A2" w:rsidRDefault="009864B0" w:rsidP="00014ABE">
            <w:pPr>
              <w:spacing w:before="120"/>
              <w:jc w:val="left"/>
              <w:rPr>
                <w:b/>
                <w:bCs/>
                <w:szCs w:val="24"/>
              </w:rPr>
            </w:pPr>
          </w:p>
          <w:p w:rsidR="009864B0" w:rsidRPr="00EA67A2" w:rsidRDefault="009864B0" w:rsidP="00014ABE">
            <w:pPr>
              <w:spacing w:before="120"/>
              <w:jc w:val="left"/>
              <w:rPr>
                <w:b/>
                <w:bCs/>
                <w:szCs w:val="24"/>
              </w:rPr>
            </w:pPr>
          </w:p>
          <w:p w:rsidR="006E29DF" w:rsidRPr="00EA67A2" w:rsidRDefault="006E29DF" w:rsidP="00014ABE">
            <w:pPr>
              <w:spacing w:before="120"/>
              <w:jc w:val="left"/>
              <w:rPr>
                <w:b/>
                <w:bCs/>
                <w:sz w:val="36"/>
                <w:szCs w:val="36"/>
              </w:rPr>
            </w:pPr>
            <w:r w:rsidRPr="00EA67A2">
              <w:rPr>
                <w:b/>
                <w:bCs/>
                <w:szCs w:val="24"/>
              </w:rPr>
              <w:t>Skladba konstrukce:</w:t>
            </w:r>
          </w:p>
          <w:p w:rsidR="006E29DF" w:rsidRPr="00EA67A2" w:rsidRDefault="006E29DF" w:rsidP="00014ABE">
            <w:pPr>
              <w:tabs>
                <w:tab w:val="right" w:leader="dot" w:pos="7371"/>
              </w:tabs>
              <w:ind w:left="1701"/>
              <w:jc w:val="left"/>
            </w:pPr>
            <w:r w:rsidRPr="00EA67A2">
              <w:t>Cementový potěr – zatřený</w:t>
            </w:r>
            <w:r w:rsidRPr="00EA67A2">
              <w:tab/>
              <w:t>~10 mm</w:t>
            </w:r>
          </w:p>
          <w:p w:rsidR="006E29DF" w:rsidRPr="00EA67A2" w:rsidRDefault="006E29DF" w:rsidP="00014ABE">
            <w:pPr>
              <w:tabs>
                <w:tab w:val="right" w:leader="dot" w:pos="7371"/>
              </w:tabs>
              <w:ind w:left="1701"/>
              <w:jc w:val="left"/>
            </w:pPr>
            <w:r w:rsidRPr="00EA67A2">
              <w:t xml:space="preserve">Betonová mazanina </w:t>
            </w:r>
            <w:r w:rsidRPr="00EA67A2">
              <w:tab/>
              <w:t>~70 mm</w:t>
            </w:r>
          </w:p>
          <w:p w:rsidR="006E29DF" w:rsidRPr="00EA67A2" w:rsidRDefault="006E29DF" w:rsidP="00014ABE">
            <w:pPr>
              <w:tabs>
                <w:tab w:val="right" w:leader="dot" w:pos="7371"/>
              </w:tabs>
              <w:ind w:left="1701"/>
              <w:jc w:val="left"/>
            </w:pPr>
            <w:r w:rsidRPr="00EA67A2">
              <w:t xml:space="preserve">Násyp (cihly, říční kamenivo) </w:t>
            </w:r>
            <w:r w:rsidRPr="00EA67A2">
              <w:tab/>
              <w:t>300 mm</w:t>
            </w:r>
          </w:p>
          <w:p w:rsidR="006E29DF" w:rsidRPr="00EA67A2" w:rsidRDefault="006E29DF" w:rsidP="00014ABE">
            <w:pPr>
              <w:tabs>
                <w:tab w:val="right" w:leader="dot" w:pos="7371"/>
              </w:tabs>
              <w:ind w:left="1701"/>
              <w:jc w:val="left"/>
            </w:pPr>
            <w:r w:rsidRPr="00EA67A2">
              <w:t xml:space="preserve">Rostlý terén (říční kamenivo, štěrky, hlína)  </w:t>
            </w:r>
            <w:r w:rsidRPr="00EA67A2">
              <w:tab/>
            </w:r>
          </w:p>
          <w:p w:rsidR="009864B0" w:rsidRPr="00EA67A2" w:rsidRDefault="009864B0" w:rsidP="00014ABE">
            <w:pPr>
              <w:rPr>
                <w:b/>
              </w:rPr>
            </w:pPr>
          </w:p>
          <w:p w:rsidR="006E29DF" w:rsidRPr="00EA67A2" w:rsidRDefault="006E29DF" w:rsidP="00014ABE">
            <w:pPr>
              <w:rPr>
                <w:b/>
              </w:rPr>
            </w:pPr>
            <w:r w:rsidRPr="00EA67A2">
              <w:rPr>
                <w:b/>
              </w:rPr>
              <w:t>Poznámka:</w:t>
            </w:r>
          </w:p>
          <w:p w:rsidR="006E29DF" w:rsidRPr="00EA67A2" w:rsidRDefault="006E29DF" w:rsidP="00014ABE">
            <w:pPr>
              <w:tabs>
                <w:tab w:val="right" w:leader="dot" w:pos="7371"/>
              </w:tabs>
              <w:ind w:left="567"/>
              <w:jc w:val="left"/>
              <w:rPr>
                <w:szCs w:val="24"/>
              </w:rPr>
            </w:pPr>
            <w:r w:rsidRPr="00EA67A2">
              <w:rPr>
                <w:szCs w:val="24"/>
              </w:rPr>
              <w:t>- základová spára se nachází 590 mm pod úrovní okolní podlahy</w:t>
            </w:r>
          </w:p>
          <w:p w:rsidR="006E29DF" w:rsidRPr="00EA67A2" w:rsidRDefault="006E29DF" w:rsidP="00014ABE">
            <w:pPr>
              <w:tabs>
                <w:tab w:val="right" w:leader="dot" w:pos="7371"/>
              </w:tabs>
              <w:ind w:left="567"/>
              <w:jc w:val="left"/>
              <w:rPr>
                <w:szCs w:val="24"/>
              </w:rPr>
            </w:pPr>
            <w:r w:rsidRPr="00EA67A2">
              <w:rPr>
                <w:szCs w:val="24"/>
              </w:rPr>
              <w:t>- základ je proveden z</w:t>
            </w:r>
            <w:r w:rsidR="009864B0" w:rsidRPr="00EA67A2">
              <w:rPr>
                <w:szCs w:val="24"/>
              </w:rPr>
              <w:t> </w:t>
            </w:r>
            <w:r w:rsidRPr="00EA67A2">
              <w:rPr>
                <w:szCs w:val="24"/>
              </w:rPr>
              <w:t>beton</w:t>
            </w:r>
            <w:r w:rsidR="009864B0" w:rsidRPr="00EA67A2">
              <w:rPr>
                <w:szCs w:val="24"/>
              </w:rPr>
              <w:t>u litého do výkopu</w:t>
            </w:r>
            <w:r w:rsidRPr="00EA67A2">
              <w:rPr>
                <w:szCs w:val="24"/>
              </w:rPr>
              <w:t>, beton such</w:t>
            </w:r>
            <w:r w:rsidR="009864B0" w:rsidRPr="00EA67A2">
              <w:rPr>
                <w:szCs w:val="24"/>
              </w:rPr>
              <w:t>ý</w:t>
            </w:r>
            <w:r w:rsidRPr="00EA67A2">
              <w:rPr>
                <w:szCs w:val="24"/>
              </w:rPr>
              <w:t xml:space="preserve"> – </w:t>
            </w:r>
            <w:proofErr w:type="spellStart"/>
            <w:r w:rsidRPr="00EA67A2">
              <w:rPr>
                <w:szCs w:val="24"/>
              </w:rPr>
              <w:t>kavernovitý</w:t>
            </w:r>
            <w:proofErr w:type="spellEnd"/>
            <w:r w:rsidRPr="00EA67A2">
              <w:rPr>
                <w:szCs w:val="24"/>
              </w:rPr>
              <w:t>, lokálně kompaktnější – lépe zhutněný</w:t>
            </w:r>
          </w:p>
          <w:p w:rsidR="006E29DF" w:rsidRPr="00EA67A2" w:rsidRDefault="006E29DF" w:rsidP="00014ABE">
            <w:pPr>
              <w:tabs>
                <w:tab w:val="right" w:leader="dot" w:pos="7371"/>
              </w:tabs>
              <w:ind w:left="567"/>
              <w:jc w:val="left"/>
              <w:rPr>
                <w:szCs w:val="24"/>
              </w:rPr>
            </w:pPr>
            <w:r w:rsidRPr="00EA67A2">
              <w:rPr>
                <w:szCs w:val="24"/>
              </w:rPr>
              <w:t>- hydroizolace základů – asfaltový nátěr 2-3 mm (rozpad), hydroizolace ve skladbě podlahy nezjištěna</w:t>
            </w:r>
          </w:p>
          <w:p w:rsidR="006E29DF" w:rsidRPr="00EA67A2" w:rsidRDefault="006E29DF" w:rsidP="00014ABE">
            <w:pPr>
              <w:tabs>
                <w:tab w:val="right" w:leader="dot" w:pos="7371"/>
              </w:tabs>
              <w:ind w:left="567"/>
              <w:jc w:val="left"/>
              <w:rPr>
                <w:szCs w:val="24"/>
              </w:rPr>
            </w:pPr>
            <w:r w:rsidRPr="00EA67A2">
              <w:rPr>
                <w:szCs w:val="24"/>
              </w:rPr>
              <w:t>- hladina spodní vody nezjištěna, podloží vlhké</w:t>
            </w:r>
          </w:p>
          <w:p w:rsidR="006E29DF" w:rsidRPr="00EA67A2" w:rsidRDefault="006E29DF" w:rsidP="00014ABE">
            <w:pPr>
              <w:tabs>
                <w:tab w:val="right" w:leader="dot" w:pos="7371"/>
              </w:tabs>
              <w:ind w:left="567"/>
              <w:jc w:val="left"/>
              <w:rPr>
                <w:szCs w:val="24"/>
              </w:rPr>
            </w:pPr>
          </w:p>
        </w:tc>
      </w:tr>
    </w:tbl>
    <w:p w:rsidR="006E29DF" w:rsidRPr="00EA67A2" w:rsidRDefault="006E29DF" w:rsidP="006E29DF">
      <w:pPr>
        <w:autoSpaceDE/>
        <w:adjustRightInd/>
        <w:jc w:val="left"/>
      </w:pPr>
      <w:r w:rsidRPr="00EA67A2">
        <w:br w:type="page"/>
      </w:r>
    </w:p>
    <w:tbl>
      <w:tblPr>
        <w:tblW w:w="921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4A0" w:firstRow="1" w:lastRow="0" w:firstColumn="1" w:lastColumn="0" w:noHBand="0" w:noVBand="1"/>
      </w:tblPr>
      <w:tblGrid>
        <w:gridCol w:w="9210"/>
      </w:tblGrid>
      <w:tr w:rsidR="006E29DF" w:rsidRPr="00EA67A2" w:rsidTr="00014ABE">
        <w:tc>
          <w:tcPr>
            <w:tcW w:w="9210" w:type="dxa"/>
            <w:tcBorders>
              <w:top w:val="single" w:sz="6" w:space="0" w:color="000000"/>
              <w:left w:val="single" w:sz="6" w:space="0" w:color="000000"/>
              <w:bottom w:val="single" w:sz="6" w:space="0" w:color="000000"/>
              <w:right w:val="single" w:sz="6" w:space="0" w:color="000000"/>
            </w:tcBorders>
            <w:hideMark/>
          </w:tcPr>
          <w:p w:rsidR="006E29DF" w:rsidRPr="00EA67A2" w:rsidRDefault="006E29DF" w:rsidP="00014ABE">
            <w:pPr>
              <w:spacing w:before="120"/>
              <w:jc w:val="center"/>
              <w:rPr>
                <w:b/>
                <w:bCs/>
                <w:caps/>
                <w:sz w:val="44"/>
                <w:szCs w:val="44"/>
              </w:rPr>
            </w:pPr>
            <w:r w:rsidRPr="00EA67A2">
              <w:lastRenderedPageBreak/>
              <w:br w:type="page"/>
            </w:r>
            <w:r w:rsidRPr="00EA67A2">
              <w:rPr>
                <w:b/>
                <w:bCs/>
                <w:caps/>
                <w:sz w:val="44"/>
                <w:szCs w:val="44"/>
              </w:rPr>
              <w:t xml:space="preserve"> ZÁKLADOVÉ KONSTRUKCE  </w:t>
            </w:r>
          </w:p>
          <w:p w:rsidR="006E29DF" w:rsidRPr="00EA67A2" w:rsidRDefault="006E29DF" w:rsidP="00014ABE">
            <w:pPr>
              <w:spacing w:before="120"/>
              <w:jc w:val="center"/>
              <w:rPr>
                <w:b/>
                <w:bCs/>
                <w:sz w:val="36"/>
                <w:szCs w:val="36"/>
              </w:rPr>
            </w:pPr>
            <w:r w:rsidRPr="00EA67A2">
              <w:rPr>
                <w:b/>
                <w:bCs/>
                <w:sz w:val="36"/>
                <w:szCs w:val="36"/>
              </w:rPr>
              <w:t xml:space="preserve">Sonda č.: K 2/1                                               </w:t>
            </w:r>
            <w:proofErr w:type="gramStart"/>
            <w:r w:rsidRPr="00EA67A2">
              <w:rPr>
                <w:b/>
                <w:bCs/>
                <w:sz w:val="36"/>
                <w:szCs w:val="36"/>
              </w:rPr>
              <w:t>Umístění :</w:t>
            </w:r>
            <w:proofErr w:type="gramEnd"/>
            <w:r w:rsidRPr="00EA67A2">
              <w:rPr>
                <w:b/>
                <w:bCs/>
                <w:sz w:val="36"/>
                <w:szCs w:val="36"/>
              </w:rPr>
              <w:t xml:space="preserve"> 1.PP</w:t>
            </w:r>
          </w:p>
        </w:tc>
      </w:tr>
    </w:tbl>
    <w:p w:rsidR="006E29DF" w:rsidRPr="00EA67A2" w:rsidRDefault="006E29DF" w:rsidP="006E29DF">
      <w:pPr>
        <w:spacing w:before="120"/>
        <w:rPr>
          <w:noProof/>
          <w:szCs w:val="24"/>
        </w:rPr>
      </w:pPr>
    </w:p>
    <w:tbl>
      <w:tblPr>
        <w:tblW w:w="9210" w:type="dxa"/>
        <w:tblInd w:w="-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4A0" w:firstRow="1" w:lastRow="0" w:firstColumn="1" w:lastColumn="0" w:noHBand="0" w:noVBand="1"/>
      </w:tblPr>
      <w:tblGrid>
        <w:gridCol w:w="9210"/>
      </w:tblGrid>
      <w:tr w:rsidR="00EA67A2" w:rsidRPr="00EA67A2" w:rsidTr="00014ABE">
        <w:trPr>
          <w:trHeight w:val="5939"/>
        </w:trPr>
        <w:tc>
          <w:tcPr>
            <w:tcW w:w="9210" w:type="dxa"/>
            <w:tcBorders>
              <w:top w:val="single" w:sz="6" w:space="0" w:color="000000"/>
              <w:left w:val="single" w:sz="6" w:space="0" w:color="000000"/>
              <w:bottom w:val="single" w:sz="6" w:space="0" w:color="000000"/>
              <w:right w:val="single" w:sz="6" w:space="0" w:color="000000"/>
            </w:tcBorders>
          </w:tcPr>
          <w:p w:rsidR="006E29DF" w:rsidRPr="00EA67A2" w:rsidRDefault="006E29DF" w:rsidP="00014ABE">
            <w:pPr>
              <w:spacing w:before="120"/>
              <w:rPr>
                <w:b/>
                <w:bCs/>
                <w:sz w:val="36"/>
                <w:szCs w:val="36"/>
              </w:rPr>
            </w:pPr>
            <w:r w:rsidRPr="00EA67A2">
              <w:rPr>
                <w:b/>
                <w:bCs/>
                <w:sz w:val="36"/>
                <w:szCs w:val="36"/>
              </w:rPr>
              <w:t>Schéma sondy</w:t>
            </w:r>
          </w:p>
          <w:p w:rsidR="009864B0" w:rsidRPr="00EA67A2" w:rsidRDefault="009864B0" w:rsidP="00014ABE">
            <w:pPr>
              <w:spacing w:before="120"/>
              <w:rPr>
                <w:b/>
                <w:bCs/>
                <w:sz w:val="36"/>
                <w:szCs w:val="36"/>
              </w:rPr>
            </w:pPr>
          </w:p>
          <w:p w:rsidR="006E29DF" w:rsidRPr="00EA67A2" w:rsidRDefault="006E29DF" w:rsidP="00014ABE">
            <w:pPr>
              <w:spacing w:before="120"/>
              <w:jc w:val="center"/>
              <w:rPr>
                <w:b/>
                <w:bCs/>
                <w:szCs w:val="24"/>
              </w:rPr>
            </w:pPr>
            <w:r w:rsidRPr="00EA67A2">
              <w:rPr>
                <w:b/>
                <w:bCs/>
                <w:noProof/>
                <w:szCs w:val="24"/>
              </w:rPr>
              <w:drawing>
                <wp:inline distT="0" distB="0" distL="0" distR="0">
                  <wp:extent cx="5245971" cy="3562185"/>
                  <wp:effectExtent l="0" t="0" r="0" b="635"/>
                  <wp:docPr id="40" name="Obrázek 40" descr="K:\3300\3377-Národní dům v Místku_STP\Scan\SONDY\K02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K:\3300\3377-Národní dům v Místku_STP\Scan\SONDY\K02_1.jpg"/>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a:stretch/>
                        </pic:blipFill>
                        <pic:spPr bwMode="auto">
                          <a:xfrm>
                            <a:off x="0" y="0"/>
                            <a:ext cx="5252324" cy="3566499"/>
                          </a:xfrm>
                          <a:prstGeom prst="rect">
                            <a:avLst/>
                          </a:prstGeom>
                          <a:noFill/>
                          <a:ln>
                            <a:noFill/>
                          </a:ln>
                          <a:extLst>
                            <a:ext uri="{53640926-AAD7-44D8-BBD7-CCE9431645EC}">
                              <a14:shadowObscured xmlns:a14="http://schemas.microsoft.com/office/drawing/2010/main"/>
                            </a:ext>
                          </a:extLst>
                        </pic:spPr>
                      </pic:pic>
                    </a:graphicData>
                  </a:graphic>
                </wp:inline>
              </w:drawing>
            </w:r>
          </w:p>
          <w:p w:rsidR="009864B0" w:rsidRPr="00EA67A2" w:rsidRDefault="009864B0" w:rsidP="00014ABE">
            <w:pPr>
              <w:spacing w:before="120"/>
              <w:jc w:val="center"/>
              <w:rPr>
                <w:b/>
                <w:bCs/>
                <w:szCs w:val="24"/>
              </w:rPr>
            </w:pPr>
          </w:p>
          <w:p w:rsidR="006E29DF" w:rsidRPr="00EA67A2" w:rsidRDefault="006E29DF" w:rsidP="00014ABE">
            <w:pPr>
              <w:spacing w:before="120"/>
              <w:jc w:val="left"/>
              <w:rPr>
                <w:b/>
                <w:bCs/>
                <w:sz w:val="36"/>
                <w:szCs w:val="36"/>
              </w:rPr>
            </w:pPr>
            <w:r w:rsidRPr="00EA67A2">
              <w:rPr>
                <w:b/>
                <w:bCs/>
                <w:szCs w:val="24"/>
              </w:rPr>
              <w:t>Skladba konstrukce:</w:t>
            </w:r>
          </w:p>
          <w:p w:rsidR="006E29DF" w:rsidRPr="00EA67A2" w:rsidRDefault="006E29DF" w:rsidP="00014ABE">
            <w:pPr>
              <w:tabs>
                <w:tab w:val="right" w:leader="dot" w:pos="7371"/>
              </w:tabs>
              <w:ind w:left="1701"/>
              <w:jc w:val="left"/>
            </w:pPr>
            <w:r w:rsidRPr="00EA67A2">
              <w:t xml:space="preserve">Betonová mazanina s nátěrem </w:t>
            </w:r>
            <w:r w:rsidRPr="00EA67A2">
              <w:tab/>
              <w:t>50 mm</w:t>
            </w:r>
          </w:p>
          <w:p w:rsidR="006E29DF" w:rsidRPr="00EA67A2" w:rsidRDefault="006E29DF" w:rsidP="00014ABE">
            <w:pPr>
              <w:tabs>
                <w:tab w:val="right" w:leader="dot" w:pos="7371"/>
              </w:tabs>
              <w:ind w:left="1701"/>
              <w:jc w:val="left"/>
            </w:pPr>
            <w:r w:rsidRPr="00EA67A2">
              <w:t xml:space="preserve">Vyrovnávací betonová vrstva </w:t>
            </w:r>
            <w:r w:rsidRPr="00EA67A2">
              <w:tab/>
              <w:t>70 mm</w:t>
            </w:r>
          </w:p>
          <w:p w:rsidR="006E29DF" w:rsidRPr="00EA67A2" w:rsidRDefault="006E29DF" w:rsidP="00014ABE">
            <w:pPr>
              <w:tabs>
                <w:tab w:val="right" w:leader="dot" w:pos="7371"/>
              </w:tabs>
              <w:ind w:left="1701"/>
              <w:jc w:val="left"/>
            </w:pPr>
            <w:r w:rsidRPr="00EA67A2">
              <w:t xml:space="preserve">Podkladní beton </w:t>
            </w:r>
            <w:r w:rsidRPr="00EA67A2">
              <w:tab/>
              <w:t>40-80 mm</w:t>
            </w:r>
          </w:p>
          <w:p w:rsidR="006E29DF" w:rsidRPr="00EA67A2" w:rsidRDefault="006E29DF" w:rsidP="00014ABE">
            <w:pPr>
              <w:tabs>
                <w:tab w:val="right" w:leader="dot" w:pos="7371"/>
              </w:tabs>
              <w:ind w:left="1701"/>
              <w:jc w:val="left"/>
            </w:pPr>
            <w:r w:rsidRPr="00EA67A2">
              <w:t xml:space="preserve">Násyp (říční kamenivo, jíly, suť) </w:t>
            </w:r>
            <w:r w:rsidRPr="00EA67A2">
              <w:tab/>
              <w:t>250-300 mm</w:t>
            </w:r>
          </w:p>
          <w:p w:rsidR="006E29DF" w:rsidRPr="00EA67A2" w:rsidRDefault="006E29DF" w:rsidP="00014ABE">
            <w:pPr>
              <w:tabs>
                <w:tab w:val="right" w:leader="dot" w:pos="7371"/>
              </w:tabs>
              <w:ind w:left="1701"/>
              <w:jc w:val="left"/>
            </w:pPr>
            <w:r w:rsidRPr="00EA67A2">
              <w:t xml:space="preserve">Rostlý terén (říční kamenivo, štěrky, hlína) </w:t>
            </w:r>
            <w:r w:rsidRPr="00EA67A2">
              <w:tab/>
            </w:r>
          </w:p>
          <w:p w:rsidR="009864B0" w:rsidRPr="00EA67A2" w:rsidRDefault="009864B0" w:rsidP="00014ABE">
            <w:pPr>
              <w:rPr>
                <w:b/>
              </w:rPr>
            </w:pPr>
          </w:p>
          <w:p w:rsidR="006E29DF" w:rsidRPr="00EA67A2" w:rsidRDefault="006E29DF" w:rsidP="00014ABE">
            <w:pPr>
              <w:rPr>
                <w:b/>
              </w:rPr>
            </w:pPr>
            <w:r w:rsidRPr="00EA67A2">
              <w:rPr>
                <w:b/>
              </w:rPr>
              <w:t>Poznámka:</w:t>
            </w:r>
          </w:p>
          <w:p w:rsidR="006E29DF" w:rsidRPr="00EA67A2" w:rsidRDefault="006E29DF" w:rsidP="00014ABE">
            <w:pPr>
              <w:tabs>
                <w:tab w:val="right" w:leader="dot" w:pos="7371"/>
              </w:tabs>
              <w:ind w:left="567"/>
              <w:jc w:val="left"/>
              <w:rPr>
                <w:szCs w:val="24"/>
              </w:rPr>
            </w:pPr>
            <w:r w:rsidRPr="00EA67A2">
              <w:rPr>
                <w:szCs w:val="24"/>
              </w:rPr>
              <w:t>- základová spára se nachází 590 mm pod úrovní okolní podlahy</w:t>
            </w:r>
          </w:p>
          <w:p w:rsidR="006E29DF" w:rsidRPr="00EA67A2" w:rsidRDefault="006E29DF" w:rsidP="009864B0">
            <w:pPr>
              <w:tabs>
                <w:tab w:val="right" w:leader="dot" w:pos="7371"/>
              </w:tabs>
              <w:ind w:left="567"/>
              <w:jc w:val="left"/>
              <w:rPr>
                <w:szCs w:val="24"/>
              </w:rPr>
            </w:pPr>
            <w:r w:rsidRPr="00EA67A2">
              <w:rPr>
                <w:szCs w:val="24"/>
              </w:rPr>
              <w:t>- základ je proveden z</w:t>
            </w:r>
            <w:r w:rsidR="009864B0" w:rsidRPr="00EA67A2">
              <w:rPr>
                <w:szCs w:val="24"/>
              </w:rPr>
              <w:t> </w:t>
            </w:r>
            <w:r w:rsidRPr="00EA67A2">
              <w:rPr>
                <w:szCs w:val="24"/>
              </w:rPr>
              <w:t>beton</w:t>
            </w:r>
            <w:r w:rsidR="009864B0" w:rsidRPr="00EA67A2">
              <w:rPr>
                <w:szCs w:val="24"/>
              </w:rPr>
              <w:t>u</w:t>
            </w:r>
            <w:r w:rsidRPr="00EA67A2">
              <w:rPr>
                <w:szCs w:val="24"/>
              </w:rPr>
              <w:t>, beton such</w:t>
            </w:r>
            <w:r w:rsidR="009864B0" w:rsidRPr="00EA67A2">
              <w:rPr>
                <w:szCs w:val="24"/>
              </w:rPr>
              <w:t>ý</w:t>
            </w:r>
            <w:r w:rsidRPr="00EA67A2">
              <w:rPr>
                <w:szCs w:val="24"/>
              </w:rPr>
              <w:t xml:space="preserve"> – použitá velká frakce</w:t>
            </w:r>
            <w:r w:rsidR="009864B0" w:rsidRPr="00EA67A2">
              <w:rPr>
                <w:szCs w:val="24"/>
              </w:rPr>
              <w:t xml:space="preserve"> kameniva</w:t>
            </w:r>
          </w:p>
          <w:p w:rsidR="006E29DF" w:rsidRPr="00EA67A2" w:rsidRDefault="006E29DF" w:rsidP="00014ABE">
            <w:pPr>
              <w:tabs>
                <w:tab w:val="right" w:leader="dot" w:pos="7371"/>
              </w:tabs>
              <w:ind w:left="567"/>
              <w:jc w:val="left"/>
              <w:rPr>
                <w:szCs w:val="24"/>
              </w:rPr>
            </w:pPr>
            <w:r w:rsidRPr="00EA67A2">
              <w:rPr>
                <w:szCs w:val="24"/>
              </w:rPr>
              <w:t>- beton litý do výkopu, hrana nerovná, postupné svažování do výklopu</w:t>
            </w:r>
          </w:p>
          <w:p w:rsidR="006E29DF" w:rsidRPr="00EA67A2" w:rsidRDefault="006E29DF" w:rsidP="00014ABE">
            <w:pPr>
              <w:tabs>
                <w:tab w:val="right" w:leader="dot" w:pos="7371"/>
              </w:tabs>
              <w:ind w:left="567"/>
              <w:jc w:val="left"/>
              <w:rPr>
                <w:szCs w:val="24"/>
              </w:rPr>
            </w:pPr>
            <w:r w:rsidRPr="00EA67A2">
              <w:rPr>
                <w:szCs w:val="24"/>
              </w:rPr>
              <w:t xml:space="preserve">- rozšíření základu za zdí o </w:t>
            </w:r>
            <w:proofErr w:type="gramStart"/>
            <w:r w:rsidRPr="00EA67A2">
              <w:rPr>
                <w:szCs w:val="24"/>
              </w:rPr>
              <w:t>300 – 400</w:t>
            </w:r>
            <w:proofErr w:type="gramEnd"/>
            <w:r w:rsidRPr="00EA67A2">
              <w:rPr>
                <w:szCs w:val="24"/>
              </w:rPr>
              <w:t xml:space="preserve"> mm s postupným svažováním do výkopu</w:t>
            </w:r>
          </w:p>
          <w:p w:rsidR="006E29DF" w:rsidRPr="00EA67A2" w:rsidRDefault="006E29DF" w:rsidP="00014ABE">
            <w:pPr>
              <w:tabs>
                <w:tab w:val="right" w:leader="dot" w:pos="7371"/>
              </w:tabs>
              <w:ind w:left="567"/>
              <w:jc w:val="left"/>
              <w:rPr>
                <w:szCs w:val="24"/>
              </w:rPr>
            </w:pPr>
            <w:r w:rsidRPr="00EA67A2">
              <w:rPr>
                <w:szCs w:val="24"/>
              </w:rPr>
              <w:t>- hydroizolace základů – asfaltový nátěr 2-3 mm (rozpad), hydroizolace ve skladbě podlahy nezjištěna</w:t>
            </w:r>
          </w:p>
          <w:p w:rsidR="006E29DF" w:rsidRPr="00EA67A2" w:rsidRDefault="006E29DF" w:rsidP="00014ABE">
            <w:pPr>
              <w:tabs>
                <w:tab w:val="right" w:leader="dot" w:pos="7371"/>
              </w:tabs>
              <w:ind w:left="567"/>
              <w:jc w:val="left"/>
              <w:rPr>
                <w:szCs w:val="24"/>
              </w:rPr>
            </w:pPr>
            <w:r w:rsidRPr="00EA67A2">
              <w:rPr>
                <w:szCs w:val="24"/>
              </w:rPr>
              <w:t>- hladina spodní vody nezjištěna, podloží vlhké</w:t>
            </w:r>
          </w:p>
          <w:p w:rsidR="006E29DF" w:rsidRPr="00EA67A2" w:rsidRDefault="006E29DF" w:rsidP="00014ABE">
            <w:pPr>
              <w:tabs>
                <w:tab w:val="right" w:leader="dot" w:pos="7371"/>
              </w:tabs>
              <w:ind w:left="567"/>
              <w:jc w:val="left"/>
              <w:rPr>
                <w:szCs w:val="24"/>
              </w:rPr>
            </w:pPr>
          </w:p>
        </w:tc>
      </w:tr>
    </w:tbl>
    <w:p w:rsidR="006E29DF" w:rsidRPr="00EA67A2" w:rsidRDefault="006E29DF" w:rsidP="006E29DF">
      <w:pPr>
        <w:autoSpaceDE/>
        <w:adjustRightInd/>
        <w:jc w:val="left"/>
      </w:pPr>
      <w:r w:rsidRPr="00EA67A2">
        <w:br w:type="page"/>
      </w:r>
    </w:p>
    <w:tbl>
      <w:tblPr>
        <w:tblW w:w="921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4A0" w:firstRow="1" w:lastRow="0" w:firstColumn="1" w:lastColumn="0" w:noHBand="0" w:noVBand="1"/>
      </w:tblPr>
      <w:tblGrid>
        <w:gridCol w:w="9210"/>
      </w:tblGrid>
      <w:tr w:rsidR="006E29DF" w:rsidRPr="00EA67A2" w:rsidTr="00014ABE">
        <w:tc>
          <w:tcPr>
            <w:tcW w:w="9212" w:type="dxa"/>
            <w:tcBorders>
              <w:top w:val="single" w:sz="6" w:space="0" w:color="000000"/>
              <w:left w:val="single" w:sz="6" w:space="0" w:color="000000"/>
              <w:bottom w:val="single" w:sz="6" w:space="0" w:color="000000"/>
              <w:right w:val="single" w:sz="6" w:space="0" w:color="000000"/>
            </w:tcBorders>
            <w:hideMark/>
          </w:tcPr>
          <w:p w:rsidR="006E29DF" w:rsidRPr="00EA67A2" w:rsidRDefault="006E29DF" w:rsidP="00014ABE">
            <w:pPr>
              <w:spacing w:before="120"/>
              <w:jc w:val="center"/>
              <w:rPr>
                <w:b/>
                <w:bCs/>
                <w:caps/>
                <w:sz w:val="44"/>
                <w:szCs w:val="44"/>
              </w:rPr>
            </w:pPr>
            <w:r w:rsidRPr="00EA67A2">
              <w:lastRenderedPageBreak/>
              <w:br w:type="page"/>
            </w:r>
            <w:r w:rsidRPr="00EA67A2">
              <w:rPr>
                <w:b/>
                <w:bCs/>
                <w:caps/>
                <w:sz w:val="44"/>
                <w:szCs w:val="44"/>
              </w:rPr>
              <w:t xml:space="preserve"> ZÁKLADOVÉ KONSTRUKCE  </w:t>
            </w:r>
          </w:p>
          <w:p w:rsidR="006E29DF" w:rsidRPr="00EA67A2" w:rsidRDefault="006E29DF" w:rsidP="00014ABE">
            <w:pPr>
              <w:spacing w:before="120"/>
              <w:jc w:val="center"/>
              <w:rPr>
                <w:b/>
                <w:bCs/>
                <w:sz w:val="36"/>
                <w:szCs w:val="36"/>
              </w:rPr>
            </w:pPr>
            <w:r w:rsidRPr="00EA67A2">
              <w:rPr>
                <w:b/>
                <w:bCs/>
                <w:sz w:val="36"/>
                <w:szCs w:val="36"/>
              </w:rPr>
              <w:t xml:space="preserve">Sonda č.: K 2/2                                               </w:t>
            </w:r>
            <w:proofErr w:type="gramStart"/>
            <w:r w:rsidRPr="00EA67A2">
              <w:rPr>
                <w:b/>
                <w:bCs/>
                <w:sz w:val="36"/>
                <w:szCs w:val="36"/>
              </w:rPr>
              <w:t>Umístění :</w:t>
            </w:r>
            <w:proofErr w:type="gramEnd"/>
            <w:r w:rsidRPr="00EA67A2">
              <w:rPr>
                <w:b/>
                <w:bCs/>
                <w:sz w:val="36"/>
                <w:szCs w:val="36"/>
              </w:rPr>
              <w:t xml:space="preserve"> 1.PP</w:t>
            </w:r>
          </w:p>
        </w:tc>
      </w:tr>
    </w:tbl>
    <w:p w:rsidR="006E29DF" w:rsidRPr="00EA67A2" w:rsidRDefault="006E29DF" w:rsidP="006E29DF">
      <w:pPr>
        <w:spacing w:before="120"/>
        <w:rPr>
          <w:noProof/>
          <w:szCs w:val="24"/>
        </w:rPr>
      </w:pPr>
    </w:p>
    <w:tbl>
      <w:tblPr>
        <w:tblW w:w="921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4A0" w:firstRow="1" w:lastRow="0" w:firstColumn="1" w:lastColumn="0" w:noHBand="0" w:noVBand="1"/>
      </w:tblPr>
      <w:tblGrid>
        <w:gridCol w:w="9210"/>
      </w:tblGrid>
      <w:tr w:rsidR="006E29DF" w:rsidRPr="00EA67A2" w:rsidTr="00014ABE">
        <w:trPr>
          <w:trHeight w:val="5939"/>
        </w:trPr>
        <w:tc>
          <w:tcPr>
            <w:tcW w:w="9212" w:type="dxa"/>
            <w:tcBorders>
              <w:top w:val="single" w:sz="6" w:space="0" w:color="000000"/>
              <w:left w:val="single" w:sz="6" w:space="0" w:color="000000"/>
              <w:bottom w:val="single" w:sz="6" w:space="0" w:color="000000"/>
              <w:right w:val="single" w:sz="6" w:space="0" w:color="000000"/>
            </w:tcBorders>
          </w:tcPr>
          <w:p w:rsidR="006E29DF" w:rsidRPr="00EA67A2" w:rsidRDefault="006E29DF" w:rsidP="00014ABE">
            <w:pPr>
              <w:spacing w:before="120"/>
              <w:rPr>
                <w:b/>
                <w:bCs/>
                <w:sz w:val="36"/>
                <w:szCs w:val="36"/>
              </w:rPr>
            </w:pPr>
            <w:r w:rsidRPr="00EA67A2">
              <w:rPr>
                <w:b/>
                <w:bCs/>
                <w:sz w:val="36"/>
                <w:szCs w:val="36"/>
              </w:rPr>
              <w:t>Schéma sondy</w:t>
            </w:r>
          </w:p>
          <w:p w:rsidR="006E29DF" w:rsidRPr="00EA67A2" w:rsidRDefault="006E29DF" w:rsidP="00014ABE">
            <w:pPr>
              <w:spacing w:before="120"/>
              <w:jc w:val="center"/>
              <w:rPr>
                <w:b/>
                <w:bCs/>
                <w:szCs w:val="24"/>
              </w:rPr>
            </w:pPr>
            <w:r w:rsidRPr="00EA67A2">
              <w:rPr>
                <w:b/>
                <w:bCs/>
                <w:noProof/>
                <w:sz w:val="36"/>
                <w:szCs w:val="36"/>
              </w:rPr>
              <w:drawing>
                <wp:anchor distT="0" distB="0" distL="114300" distR="114300" simplePos="0" relativeHeight="251644416" behindDoc="0" locked="0" layoutInCell="1" allowOverlap="1">
                  <wp:simplePos x="0" y="0"/>
                  <wp:positionH relativeFrom="column">
                    <wp:posOffset>480087</wp:posOffset>
                  </wp:positionH>
                  <wp:positionV relativeFrom="paragraph">
                    <wp:posOffset>93842</wp:posOffset>
                  </wp:positionV>
                  <wp:extent cx="4605144" cy="3442915"/>
                  <wp:effectExtent l="0" t="0" r="5080" b="5715"/>
                  <wp:wrapNone/>
                  <wp:docPr id="41" name="Obrázek 41" descr="K:\3300\3377-Národní dům v Místku_STP\Scan\SONDY\K02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K:\3300\3377-Národní dům v Místku_STP\Scan\SONDY\K02_2.jpg"/>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a:stretch/>
                        </pic:blipFill>
                        <pic:spPr bwMode="auto">
                          <a:xfrm>
                            <a:off x="0" y="0"/>
                            <a:ext cx="4605144" cy="3442915"/>
                          </a:xfrm>
                          <a:prstGeom prst="rect">
                            <a:avLst/>
                          </a:prstGeom>
                          <a:noFill/>
                          <a:ln>
                            <a:noFill/>
                          </a:ln>
                          <a:extLst>
                            <a:ext uri="{53640926-AAD7-44D8-BBD7-CCE9431645EC}">
                              <a14:shadowObscured xmlns:a14="http://schemas.microsoft.com/office/drawing/2010/main"/>
                            </a:ext>
                          </a:extLst>
                        </pic:spPr>
                      </pic:pic>
                    </a:graphicData>
                  </a:graphic>
                </wp:anchor>
              </w:drawing>
            </w:r>
          </w:p>
          <w:p w:rsidR="006E29DF" w:rsidRPr="00EA67A2" w:rsidRDefault="006E29DF" w:rsidP="00014ABE">
            <w:pPr>
              <w:spacing w:before="120"/>
              <w:jc w:val="left"/>
              <w:rPr>
                <w:b/>
                <w:bCs/>
                <w:szCs w:val="24"/>
              </w:rPr>
            </w:pPr>
          </w:p>
          <w:p w:rsidR="006E29DF" w:rsidRPr="00EA67A2" w:rsidRDefault="006E29DF" w:rsidP="00014ABE">
            <w:pPr>
              <w:spacing w:before="120"/>
              <w:jc w:val="left"/>
              <w:rPr>
                <w:b/>
                <w:bCs/>
                <w:szCs w:val="24"/>
              </w:rPr>
            </w:pPr>
          </w:p>
          <w:p w:rsidR="006E29DF" w:rsidRPr="00EA67A2" w:rsidRDefault="006E29DF" w:rsidP="00014ABE">
            <w:pPr>
              <w:spacing w:before="120"/>
              <w:jc w:val="left"/>
              <w:rPr>
                <w:b/>
                <w:bCs/>
                <w:szCs w:val="24"/>
              </w:rPr>
            </w:pPr>
          </w:p>
          <w:p w:rsidR="006E29DF" w:rsidRPr="00EA67A2" w:rsidRDefault="006E29DF" w:rsidP="00014ABE">
            <w:pPr>
              <w:spacing w:before="120"/>
              <w:jc w:val="left"/>
              <w:rPr>
                <w:b/>
                <w:bCs/>
                <w:szCs w:val="24"/>
              </w:rPr>
            </w:pPr>
          </w:p>
          <w:p w:rsidR="006E29DF" w:rsidRPr="00EA67A2" w:rsidRDefault="006E29DF" w:rsidP="00014ABE">
            <w:pPr>
              <w:spacing w:before="120"/>
              <w:jc w:val="left"/>
              <w:rPr>
                <w:b/>
                <w:bCs/>
                <w:szCs w:val="24"/>
              </w:rPr>
            </w:pPr>
          </w:p>
          <w:p w:rsidR="006E29DF" w:rsidRPr="00EA67A2" w:rsidRDefault="006E29DF" w:rsidP="00014ABE">
            <w:pPr>
              <w:spacing w:before="120"/>
              <w:jc w:val="left"/>
              <w:rPr>
                <w:b/>
                <w:bCs/>
                <w:szCs w:val="24"/>
              </w:rPr>
            </w:pPr>
          </w:p>
          <w:p w:rsidR="006E29DF" w:rsidRPr="00EA67A2" w:rsidRDefault="006E29DF" w:rsidP="00014ABE">
            <w:pPr>
              <w:spacing w:before="120"/>
              <w:jc w:val="left"/>
              <w:rPr>
                <w:b/>
                <w:bCs/>
                <w:szCs w:val="24"/>
              </w:rPr>
            </w:pPr>
          </w:p>
          <w:p w:rsidR="006E29DF" w:rsidRPr="00EA67A2" w:rsidRDefault="006E29DF" w:rsidP="00014ABE">
            <w:pPr>
              <w:spacing w:before="120"/>
              <w:jc w:val="left"/>
              <w:rPr>
                <w:b/>
                <w:bCs/>
                <w:szCs w:val="24"/>
              </w:rPr>
            </w:pPr>
          </w:p>
          <w:p w:rsidR="006E29DF" w:rsidRPr="00EA67A2" w:rsidRDefault="006E29DF" w:rsidP="00014ABE">
            <w:pPr>
              <w:spacing w:before="120"/>
              <w:jc w:val="left"/>
              <w:rPr>
                <w:b/>
                <w:bCs/>
                <w:szCs w:val="24"/>
              </w:rPr>
            </w:pPr>
          </w:p>
          <w:p w:rsidR="006E29DF" w:rsidRPr="00EA67A2" w:rsidRDefault="006E29DF" w:rsidP="00014ABE">
            <w:pPr>
              <w:spacing w:before="120"/>
              <w:jc w:val="left"/>
              <w:rPr>
                <w:b/>
                <w:bCs/>
                <w:szCs w:val="24"/>
              </w:rPr>
            </w:pPr>
          </w:p>
          <w:p w:rsidR="006E29DF" w:rsidRPr="00EA67A2" w:rsidRDefault="006E29DF" w:rsidP="00014ABE">
            <w:pPr>
              <w:spacing w:before="120"/>
              <w:jc w:val="left"/>
              <w:rPr>
                <w:b/>
                <w:bCs/>
                <w:szCs w:val="24"/>
              </w:rPr>
            </w:pPr>
          </w:p>
          <w:p w:rsidR="006E29DF" w:rsidRPr="00EA67A2" w:rsidRDefault="006E29DF" w:rsidP="00014ABE">
            <w:pPr>
              <w:spacing w:before="120"/>
              <w:jc w:val="left"/>
              <w:rPr>
                <w:b/>
                <w:bCs/>
                <w:szCs w:val="24"/>
              </w:rPr>
            </w:pPr>
          </w:p>
          <w:p w:rsidR="006E29DF" w:rsidRPr="00EA67A2" w:rsidRDefault="006E29DF" w:rsidP="00014ABE">
            <w:pPr>
              <w:spacing w:before="120"/>
              <w:jc w:val="left"/>
              <w:rPr>
                <w:b/>
                <w:bCs/>
                <w:szCs w:val="24"/>
              </w:rPr>
            </w:pPr>
          </w:p>
          <w:p w:rsidR="006E29DF" w:rsidRPr="00EA67A2" w:rsidRDefault="006E29DF" w:rsidP="00014ABE">
            <w:pPr>
              <w:spacing w:before="120"/>
              <w:jc w:val="left"/>
              <w:rPr>
                <w:b/>
                <w:bCs/>
                <w:sz w:val="36"/>
                <w:szCs w:val="36"/>
              </w:rPr>
            </w:pPr>
            <w:r w:rsidRPr="00EA67A2">
              <w:rPr>
                <w:b/>
                <w:bCs/>
                <w:szCs w:val="24"/>
              </w:rPr>
              <w:t>Skladba konstrukce:</w:t>
            </w:r>
          </w:p>
          <w:p w:rsidR="006E29DF" w:rsidRPr="00EA67A2" w:rsidRDefault="006E29DF" w:rsidP="00014ABE">
            <w:pPr>
              <w:tabs>
                <w:tab w:val="right" w:leader="dot" w:pos="7371"/>
              </w:tabs>
              <w:ind w:left="1701"/>
              <w:jc w:val="left"/>
            </w:pPr>
            <w:r w:rsidRPr="00EA67A2">
              <w:t xml:space="preserve">Betonová mazanina s nátěrem </w:t>
            </w:r>
            <w:r w:rsidRPr="00EA67A2">
              <w:tab/>
              <w:t>50 mm</w:t>
            </w:r>
          </w:p>
          <w:p w:rsidR="006E29DF" w:rsidRPr="00EA67A2" w:rsidRDefault="006E29DF" w:rsidP="00014ABE">
            <w:pPr>
              <w:tabs>
                <w:tab w:val="right" w:leader="dot" w:pos="7371"/>
              </w:tabs>
              <w:ind w:left="1701"/>
              <w:jc w:val="left"/>
            </w:pPr>
            <w:r w:rsidRPr="00EA67A2">
              <w:t xml:space="preserve">Vyrovnávací betonová vrstva </w:t>
            </w:r>
            <w:r w:rsidRPr="00EA67A2">
              <w:tab/>
              <w:t>70 mm</w:t>
            </w:r>
          </w:p>
          <w:p w:rsidR="006E29DF" w:rsidRPr="00EA67A2" w:rsidRDefault="006E29DF" w:rsidP="00014ABE">
            <w:pPr>
              <w:tabs>
                <w:tab w:val="right" w:leader="dot" w:pos="7371"/>
              </w:tabs>
              <w:ind w:left="1701"/>
              <w:jc w:val="left"/>
            </w:pPr>
            <w:r w:rsidRPr="00EA67A2">
              <w:t xml:space="preserve">Podkladní beton </w:t>
            </w:r>
            <w:r w:rsidRPr="00EA67A2">
              <w:tab/>
              <w:t>40-80 mm</w:t>
            </w:r>
          </w:p>
          <w:p w:rsidR="006E29DF" w:rsidRPr="00EA67A2" w:rsidRDefault="006E29DF" w:rsidP="00014ABE">
            <w:pPr>
              <w:tabs>
                <w:tab w:val="right" w:leader="dot" w:pos="7371"/>
              </w:tabs>
              <w:ind w:left="1701"/>
              <w:jc w:val="left"/>
            </w:pPr>
            <w:r w:rsidRPr="00EA67A2">
              <w:t xml:space="preserve">Násyp (říční kamenivo, jíly, suť) </w:t>
            </w:r>
            <w:r w:rsidRPr="00EA67A2">
              <w:tab/>
              <w:t>250-300 mm</w:t>
            </w:r>
          </w:p>
          <w:p w:rsidR="006E29DF" w:rsidRPr="00EA67A2" w:rsidRDefault="006E29DF" w:rsidP="00014ABE">
            <w:pPr>
              <w:tabs>
                <w:tab w:val="right" w:leader="dot" w:pos="7371"/>
              </w:tabs>
              <w:ind w:left="1701"/>
              <w:jc w:val="left"/>
            </w:pPr>
            <w:r w:rsidRPr="00EA67A2">
              <w:t xml:space="preserve">Rostlý terén (říční kamenivo, štěrky, hlína) </w:t>
            </w:r>
            <w:r w:rsidRPr="00EA67A2">
              <w:tab/>
            </w:r>
          </w:p>
          <w:p w:rsidR="0030097C" w:rsidRPr="00EA67A2" w:rsidRDefault="0030097C" w:rsidP="00014ABE">
            <w:pPr>
              <w:rPr>
                <w:b/>
              </w:rPr>
            </w:pPr>
          </w:p>
          <w:p w:rsidR="006E29DF" w:rsidRPr="00EA67A2" w:rsidRDefault="006E29DF" w:rsidP="00014ABE">
            <w:pPr>
              <w:rPr>
                <w:b/>
              </w:rPr>
            </w:pPr>
            <w:r w:rsidRPr="00EA67A2">
              <w:rPr>
                <w:b/>
              </w:rPr>
              <w:t>Poznámka:</w:t>
            </w:r>
          </w:p>
          <w:p w:rsidR="006E29DF" w:rsidRPr="00EA67A2" w:rsidRDefault="006E29DF" w:rsidP="00014ABE">
            <w:pPr>
              <w:tabs>
                <w:tab w:val="right" w:leader="dot" w:pos="7371"/>
              </w:tabs>
              <w:ind w:left="567"/>
              <w:jc w:val="left"/>
              <w:rPr>
                <w:szCs w:val="24"/>
              </w:rPr>
            </w:pPr>
            <w:r w:rsidRPr="00EA67A2">
              <w:rPr>
                <w:szCs w:val="24"/>
              </w:rPr>
              <w:t>- základová spára se nachází 600-650 mm pod úrovní okolní podlahy</w:t>
            </w:r>
          </w:p>
          <w:p w:rsidR="006E29DF" w:rsidRPr="00EA67A2" w:rsidRDefault="006E29DF" w:rsidP="00014ABE">
            <w:pPr>
              <w:tabs>
                <w:tab w:val="right" w:leader="dot" w:pos="7371"/>
              </w:tabs>
              <w:ind w:left="567"/>
              <w:jc w:val="left"/>
              <w:rPr>
                <w:szCs w:val="24"/>
              </w:rPr>
            </w:pPr>
            <w:r w:rsidRPr="00EA67A2">
              <w:rPr>
                <w:szCs w:val="24"/>
              </w:rPr>
              <w:t>- základ je proveden z kamenného zdiva (pravděpodobně vápenec), pojivo mezi kameny je částečně vyplavené</w:t>
            </w:r>
          </w:p>
          <w:p w:rsidR="006E29DF" w:rsidRPr="00EA67A2" w:rsidRDefault="006E29DF" w:rsidP="00014ABE">
            <w:pPr>
              <w:tabs>
                <w:tab w:val="right" w:leader="dot" w:pos="7371"/>
              </w:tabs>
              <w:ind w:left="567"/>
              <w:jc w:val="left"/>
              <w:rPr>
                <w:szCs w:val="24"/>
              </w:rPr>
            </w:pPr>
            <w:r w:rsidRPr="00EA67A2">
              <w:rPr>
                <w:szCs w:val="24"/>
              </w:rPr>
              <w:t>- hrana kamenného bloku nerovná, odskoky po cca 50 mm,</w:t>
            </w:r>
          </w:p>
          <w:p w:rsidR="006E29DF" w:rsidRPr="00EA67A2" w:rsidRDefault="006E29DF" w:rsidP="00014ABE">
            <w:pPr>
              <w:tabs>
                <w:tab w:val="right" w:leader="dot" w:pos="7371"/>
              </w:tabs>
              <w:ind w:left="567"/>
              <w:jc w:val="left"/>
              <w:rPr>
                <w:szCs w:val="24"/>
              </w:rPr>
            </w:pPr>
            <w:r w:rsidRPr="00EA67A2">
              <w:rPr>
                <w:szCs w:val="24"/>
              </w:rPr>
              <w:t xml:space="preserve">- na kamenném základu se nachází vyrovnávací vrstva betonu s papírovou asfalt. lepenkou </w:t>
            </w:r>
            <w:proofErr w:type="spellStart"/>
            <w:r w:rsidRPr="00EA67A2">
              <w:rPr>
                <w:szCs w:val="24"/>
              </w:rPr>
              <w:t>tl</w:t>
            </w:r>
            <w:proofErr w:type="spellEnd"/>
            <w:r w:rsidRPr="00EA67A2">
              <w:rPr>
                <w:szCs w:val="24"/>
              </w:rPr>
              <w:t>. 2-3 mm</w:t>
            </w:r>
          </w:p>
          <w:p w:rsidR="006E29DF" w:rsidRPr="00EA67A2" w:rsidRDefault="006E29DF" w:rsidP="00014ABE">
            <w:pPr>
              <w:tabs>
                <w:tab w:val="right" w:leader="dot" w:pos="7371"/>
              </w:tabs>
              <w:ind w:left="567"/>
              <w:jc w:val="left"/>
              <w:rPr>
                <w:szCs w:val="24"/>
              </w:rPr>
            </w:pPr>
            <w:r w:rsidRPr="00EA67A2">
              <w:rPr>
                <w:szCs w:val="24"/>
              </w:rPr>
              <w:t>- hladina spodní vody nezjištěna, podloží vlhké</w:t>
            </w:r>
          </w:p>
          <w:p w:rsidR="006E29DF" w:rsidRPr="00EA67A2" w:rsidRDefault="006E29DF" w:rsidP="00014ABE">
            <w:pPr>
              <w:tabs>
                <w:tab w:val="right" w:leader="dot" w:pos="7371"/>
              </w:tabs>
              <w:ind w:left="567"/>
              <w:jc w:val="left"/>
              <w:rPr>
                <w:szCs w:val="24"/>
              </w:rPr>
            </w:pPr>
          </w:p>
        </w:tc>
      </w:tr>
    </w:tbl>
    <w:p w:rsidR="006E29DF" w:rsidRPr="00EA67A2" w:rsidRDefault="006E29DF" w:rsidP="006E29DF"/>
    <w:p w:rsidR="006E29DF" w:rsidRPr="00EA67A2" w:rsidRDefault="006E29DF" w:rsidP="006E29DF">
      <w:r w:rsidRPr="00EA67A2">
        <w:br w:type="page"/>
      </w:r>
    </w:p>
    <w:tbl>
      <w:tblPr>
        <w:tblW w:w="921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4A0" w:firstRow="1" w:lastRow="0" w:firstColumn="1" w:lastColumn="0" w:noHBand="0" w:noVBand="1"/>
      </w:tblPr>
      <w:tblGrid>
        <w:gridCol w:w="9210"/>
      </w:tblGrid>
      <w:tr w:rsidR="006E29DF" w:rsidRPr="00EA67A2" w:rsidTr="00014ABE">
        <w:tc>
          <w:tcPr>
            <w:tcW w:w="9212" w:type="dxa"/>
            <w:tcBorders>
              <w:top w:val="single" w:sz="6" w:space="0" w:color="000000"/>
              <w:left w:val="single" w:sz="6" w:space="0" w:color="000000"/>
              <w:bottom w:val="single" w:sz="6" w:space="0" w:color="000000"/>
              <w:right w:val="single" w:sz="6" w:space="0" w:color="000000"/>
            </w:tcBorders>
            <w:hideMark/>
          </w:tcPr>
          <w:p w:rsidR="006E29DF" w:rsidRPr="00EA67A2" w:rsidRDefault="006E29DF" w:rsidP="00014ABE">
            <w:pPr>
              <w:spacing w:before="120"/>
              <w:jc w:val="center"/>
              <w:rPr>
                <w:b/>
                <w:bCs/>
                <w:caps/>
                <w:sz w:val="44"/>
                <w:szCs w:val="44"/>
              </w:rPr>
            </w:pPr>
            <w:r w:rsidRPr="00EA67A2">
              <w:lastRenderedPageBreak/>
              <w:br w:type="page"/>
            </w:r>
            <w:r w:rsidRPr="00EA67A2">
              <w:rPr>
                <w:b/>
                <w:bCs/>
                <w:caps/>
                <w:sz w:val="44"/>
                <w:szCs w:val="44"/>
              </w:rPr>
              <w:t xml:space="preserve"> ZÁKLADOVÉ KONSTRUKCE  </w:t>
            </w:r>
          </w:p>
          <w:p w:rsidR="006E29DF" w:rsidRPr="00EA67A2" w:rsidRDefault="006E29DF" w:rsidP="00014ABE">
            <w:pPr>
              <w:spacing w:before="120"/>
              <w:jc w:val="center"/>
              <w:rPr>
                <w:b/>
                <w:bCs/>
                <w:sz w:val="36"/>
                <w:szCs w:val="36"/>
              </w:rPr>
            </w:pPr>
            <w:r w:rsidRPr="00EA67A2">
              <w:rPr>
                <w:b/>
                <w:bCs/>
                <w:sz w:val="36"/>
                <w:szCs w:val="36"/>
              </w:rPr>
              <w:t xml:space="preserve">Sonda č.: K 3/1                                               </w:t>
            </w:r>
            <w:proofErr w:type="gramStart"/>
            <w:r w:rsidRPr="00EA67A2">
              <w:rPr>
                <w:b/>
                <w:bCs/>
                <w:sz w:val="36"/>
                <w:szCs w:val="36"/>
              </w:rPr>
              <w:t>Umístění :</w:t>
            </w:r>
            <w:proofErr w:type="gramEnd"/>
            <w:r w:rsidRPr="00EA67A2">
              <w:rPr>
                <w:b/>
                <w:bCs/>
                <w:sz w:val="36"/>
                <w:szCs w:val="36"/>
              </w:rPr>
              <w:t xml:space="preserve"> 1.PP</w:t>
            </w:r>
          </w:p>
        </w:tc>
      </w:tr>
    </w:tbl>
    <w:p w:rsidR="006E29DF" w:rsidRPr="00EA67A2" w:rsidRDefault="006E29DF" w:rsidP="006E29DF">
      <w:pPr>
        <w:spacing w:before="120"/>
        <w:rPr>
          <w:noProof/>
          <w:szCs w:val="24"/>
        </w:rPr>
      </w:pPr>
    </w:p>
    <w:tbl>
      <w:tblPr>
        <w:tblW w:w="921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4A0" w:firstRow="1" w:lastRow="0" w:firstColumn="1" w:lastColumn="0" w:noHBand="0" w:noVBand="1"/>
      </w:tblPr>
      <w:tblGrid>
        <w:gridCol w:w="9210"/>
      </w:tblGrid>
      <w:tr w:rsidR="00EA67A2" w:rsidRPr="00EA67A2" w:rsidTr="00014ABE">
        <w:trPr>
          <w:trHeight w:val="5939"/>
        </w:trPr>
        <w:tc>
          <w:tcPr>
            <w:tcW w:w="9210" w:type="dxa"/>
            <w:tcBorders>
              <w:top w:val="single" w:sz="6" w:space="0" w:color="000000"/>
              <w:left w:val="single" w:sz="6" w:space="0" w:color="000000"/>
              <w:bottom w:val="single" w:sz="6" w:space="0" w:color="000000"/>
              <w:right w:val="single" w:sz="6" w:space="0" w:color="000000"/>
            </w:tcBorders>
          </w:tcPr>
          <w:p w:rsidR="006E29DF" w:rsidRPr="00EA67A2" w:rsidRDefault="006E29DF" w:rsidP="00014ABE">
            <w:pPr>
              <w:spacing w:before="120"/>
              <w:rPr>
                <w:b/>
                <w:bCs/>
                <w:sz w:val="36"/>
                <w:szCs w:val="36"/>
              </w:rPr>
            </w:pPr>
            <w:r w:rsidRPr="00EA67A2">
              <w:rPr>
                <w:b/>
                <w:bCs/>
                <w:sz w:val="36"/>
                <w:szCs w:val="36"/>
              </w:rPr>
              <w:t>Schéma sondy</w:t>
            </w:r>
          </w:p>
          <w:p w:rsidR="006E29DF" w:rsidRPr="00EA67A2" w:rsidRDefault="006E29DF" w:rsidP="00014ABE">
            <w:pPr>
              <w:spacing w:before="120"/>
              <w:jc w:val="center"/>
              <w:rPr>
                <w:b/>
                <w:bCs/>
                <w:szCs w:val="24"/>
              </w:rPr>
            </w:pPr>
            <w:r w:rsidRPr="00EA67A2">
              <w:rPr>
                <w:b/>
                <w:bCs/>
                <w:noProof/>
                <w:szCs w:val="24"/>
              </w:rPr>
              <w:drawing>
                <wp:anchor distT="0" distB="0" distL="114300" distR="114300" simplePos="0" relativeHeight="251646464" behindDoc="1" locked="0" layoutInCell="1" allowOverlap="1">
                  <wp:simplePos x="0" y="0"/>
                  <wp:positionH relativeFrom="column">
                    <wp:posOffset>376555</wp:posOffset>
                  </wp:positionH>
                  <wp:positionV relativeFrom="paragraph">
                    <wp:posOffset>78105</wp:posOffset>
                  </wp:positionV>
                  <wp:extent cx="4888865" cy="3665220"/>
                  <wp:effectExtent l="0" t="0" r="6985" b="0"/>
                  <wp:wrapTight wrapText="bothSides">
                    <wp:wrapPolygon edited="0">
                      <wp:start x="0" y="0"/>
                      <wp:lineTo x="0" y="21443"/>
                      <wp:lineTo x="21547" y="21443"/>
                      <wp:lineTo x="21547" y="0"/>
                      <wp:lineTo x="0" y="0"/>
                    </wp:wrapPolygon>
                  </wp:wrapTight>
                  <wp:docPr id="42" name="Obrázek 42" descr="K:\3300\3377-Národní dům v Místku_STP\Scan\SONDY\K03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K:\3300\3377-Národní dům v Místku_STP\Scan\SONDY\K03_1.jpg"/>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a:stretch/>
                        </pic:blipFill>
                        <pic:spPr bwMode="auto">
                          <a:xfrm>
                            <a:off x="0" y="0"/>
                            <a:ext cx="4888865" cy="3665220"/>
                          </a:xfrm>
                          <a:prstGeom prst="rect">
                            <a:avLst/>
                          </a:prstGeom>
                          <a:noFill/>
                          <a:ln>
                            <a:noFill/>
                          </a:ln>
                          <a:extLst>
                            <a:ext uri="{53640926-AAD7-44D8-BBD7-CCE9431645EC}">
                              <a14:shadowObscured xmlns:a14="http://schemas.microsoft.com/office/drawing/2010/main"/>
                            </a:ext>
                          </a:extLst>
                        </pic:spPr>
                      </pic:pic>
                    </a:graphicData>
                  </a:graphic>
                </wp:anchor>
              </w:drawing>
            </w:r>
          </w:p>
          <w:p w:rsidR="006E29DF" w:rsidRPr="00EA67A2" w:rsidRDefault="006E29DF" w:rsidP="00014ABE">
            <w:pPr>
              <w:spacing w:before="120"/>
              <w:jc w:val="left"/>
              <w:rPr>
                <w:b/>
                <w:bCs/>
                <w:sz w:val="36"/>
                <w:szCs w:val="36"/>
              </w:rPr>
            </w:pPr>
            <w:r w:rsidRPr="00EA67A2">
              <w:rPr>
                <w:b/>
                <w:bCs/>
                <w:szCs w:val="24"/>
              </w:rPr>
              <w:t>Skladba konstrukce:</w:t>
            </w:r>
          </w:p>
          <w:p w:rsidR="006E29DF" w:rsidRPr="00EA67A2" w:rsidRDefault="006E29DF" w:rsidP="00014ABE">
            <w:pPr>
              <w:tabs>
                <w:tab w:val="right" w:leader="dot" w:pos="7371"/>
              </w:tabs>
              <w:ind w:left="1701"/>
              <w:jc w:val="left"/>
            </w:pPr>
            <w:r w:rsidRPr="00EA67A2">
              <w:t xml:space="preserve">Mramorová dlažba </w:t>
            </w:r>
            <w:r w:rsidRPr="00EA67A2">
              <w:tab/>
              <w:t>15 mm</w:t>
            </w:r>
          </w:p>
          <w:p w:rsidR="006E29DF" w:rsidRPr="00EA67A2" w:rsidRDefault="006E29DF" w:rsidP="00014ABE">
            <w:pPr>
              <w:tabs>
                <w:tab w:val="right" w:leader="dot" w:pos="7371"/>
              </w:tabs>
              <w:ind w:left="1701"/>
              <w:jc w:val="left"/>
            </w:pPr>
            <w:r w:rsidRPr="00EA67A2">
              <w:t xml:space="preserve">Cementový potěr </w:t>
            </w:r>
            <w:r w:rsidRPr="00EA67A2">
              <w:tab/>
              <w:t>50 mm</w:t>
            </w:r>
          </w:p>
          <w:p w:rsidR="006E29DF" w:rsidRPr="00EA67A2" w:rsidRDefault="006E29DF" w:rsidP="00014ABE">
            <w:pPr>
              <w:tabs>
                <w:tab w:val="right" w:leader="dot" w:pos="7371"/>
              </w:tabs>
              <w:ind w:left="1701"/>
              <w:jc w:val="left"/>
            </w:pPr>
            <w:r w:rsidRPr="00EA67A2">
              <w:t xml:space="preserve">Betonová mazanina </w:t>
            </w:r>
            <w:r w:rsidRPr="00EA67A2">
              <w:tab/>
              <w:t>75-80 mm</w:t>
            </w:r>
          </w:p>
          <w:p w:rsidR="006E29DF" w:rsidRPr="00EA67A2" w:rsidRDefault="006E29DF" w:rsidP="00014ABE">
            <w:pPr>
              <w:tabs>
                <w:tab w:val="right" w:leader="dot" w:pos="7371"/>
              </w:tabs>
              <w:ind w:left="1701"/>
              <w:jc w:val="left"/>
            </w:pPr>
            <w:r w:rsidRPr="00EA67A2">
              <w:t xml:space="preserve">Podkladní beton </w:t>
            </w:r>
            <w:r w:rsidRPr="00EA67A2">
              <w:tab/>
              <w:t>80-90 mm</w:t>
            </w:r>
          </w:p>
          <w:p w:rsidR="006E29DF" w:rsidRPr="00EA67A2" w:rsidRDefault="006E29DF" w:rsidP="00014ABE">
            <w:pPr>
              <w:tabs>
                <w:tab w:val="right" w:leader="dot" w:pos="7371"/>
              </w:tabs>
              <w:ind w:left="1701"/>
              <w:jc w:val="left"/>
            </w:pPr>
            <w:r w:rsidRPr="00EA67A2">
              <w:t xml:space="preserve">Násyp (říční kamenivo, štěrkopísek, suť) </w:t>
            </w:r>
            <w:r w:rsidRPr="00EA67A2">
              <w:tab/>
              <w:t>300 mm</w:t>
            </w:r>
          </w:p>
          <w:p w:rsidR="006E29DF" w:rsidRPr="00EA67A2" w:rsidRDefault="006E29DF" w:rsidP="00014ABE">
            <w:pPr>
              <w:tabs>
                <w:tab w:val="right" w:leader="dot" w:pos="7371"/>
              </w:tabs>
              <w:ind w:left="1701"/>
              <w:jc w:val="left"/>
            </w:pPr>
            <w:r w:rsidRPr="00EA67A2">
              <w:t xml:space="preserve">Rostlý terén (říční kamenivo, balvany, štěrky, hlína) </w:t>
            </w:r>
            <w:r w:rsidRPr="00EA67A2">
              <w:tab/>
            </w:r>
          </w:p>
          <w:p w:rsidR="006E29DF" w:rsidRPr="00EA67A2" w:rsidRDefault="006E29DF" w:rsidP="00014ABE">
            <w:pPr>
              <w:rPr>
                <w:b/>
              </w:rPr>
            </w:pPr>
            <w:r w:rsidRPr="00EA67A2">
              <w:rPr>
                <w:b/>
              </w:rPr>
              <w:t>Poznámka:</w:t>
            </w:r>
          </w:p>
          <w:p w:rsidR="006E29DF" w:rsidRPr="00EA67A2" w:rsidRDefault="006E29DF" w:rsidP="00014ABE">
            <w:pPr>
              <w:tabs>
                <w:tab w:val="right" w:leader="dot" w:pos="7371"/>
              </w:tabs>
              <w:ind w:left="567"/>
              <w:jc w:val="left"/>
              <w:rPr>
                <w:szCs w:val="24"/>
              </w:rPr>
            </w:pPr>
            <w:r w:rsidRPr="00EA67A2">
              <w:rPr>
                <w:szCs w:val="24"/>
              </w:rPr>
              <w:t xml:space="preserve">- základová spára se nachází </w:t>
            </w:r>
            <w:r w:rsidR="0017727F" w:rsidRPr="00EA67A2">
              <w:rPr>
                <w:szCs w:val="24"/>
              </w:rPr>
              <w:t>7</w:t>
            </w:r>
            <w:r w:rsidRPr="00EA67A2">
              <w:rPr>
                <w:szCs w:val="24"/>
              </w:rPr>
              <w:t>50 mm pod úrovní okolní podlahy</w:t>
            </w:r>
          </w:p>
          <w:p w:rsidR="006E29DF" w:rsidRPr="00EA67A2" w:rsidRDefault="006E29DF" w:rsidP="00014ABE">
            <w:pPr>
              <w:tabs>
                <w:tab w:val="right" w:leader="dot" w:pos="7371"/>
              </w:tabs>
              <w:ind w:left="567"/>
              <w:jc w:val="left"/>
              <w:rPr>
                <w:szCs w:val="24"/>
              </w:rPr>
            </w:pPr>
            <w:r w:rsidRPr="00EA67A2">
              <w:rPr>
                <w:szCs w:val="24"/>
              </w:rPr>
              <w:t xml:space="preserve">- základ je proveden z betonového zdiva, </w:t>
            </w:r>
          </w:p>
          <w:p w:rsidR="006E29DF" w:rsidRPr="00EA67A2" w:rsidRDefault="006E29DF" w:rsidP="00014ABE">
            <w:pPr>
              <w:tabs>
                <w:tab w:val="right" w:leader="dot" w:pos="7371"/>
              </w:tabs>
              <w:ind w:left="567"/>
              <w:jc w:val="left"/>
              <w:rPr>
                <w:szCs w:val="24"/>
              </w:rPr>
            </w:pPr>
            <w:r w:rsidRPr="00EA67A2">
              <w:rPr>
                <w:szCs w:val="24"/>
              </w:rPr>
              <w:t>- hydroizolace základů – asfaltový nátěr 2-3 mm (rozpad), hydroizolace ve skladbě podlahy nezjištěna</w:t>
            </w:r>
          </w:p>
          <w:p w:rsidR="006E29DF" w:rsidRPr="00EA67A2" w:rsidRDefault="006E29DF" w:rsidP="00014ABE">
            <w:pPr>
              <w:tabs>
                <w:tab w:val="right" w:leader="dot" w:pos="7371"/>
              </w:tabs>
              <w:ind w:left="567"/>
              <w:jc w:val="left"/>
              <w:rPr>
                <w:szCs w:val="24"/>
              </w:rPr>
            </w:pPr>
            <w:r w:rsidRPr="00EA67A2">
              <w:rPr>
                <w:szCs w:val="24"/>
              </w:rPr>
              <w:t xml:space="preserve">- hladina spodní vody nezjištěna, podloží vlhké </w:t>
            </w:r>
          </w:p>
          <w:p w:rsidR="006E29DF" w:rsidRPr="00EA67A2" w:rsidRDefault="006E29DF" w:rsidP="00014ABE">
            <w:pPr>
              <w:tabs>
                <w:tab w:val="right" w:leader="dot" w:pos="7371"/>
              </w:tabs>
              <w:ind w:left="567"/>
              <w:jc w:val="left"/>
              <w:rPr>
                <w:szCs w:val="24"/>
              </w:rPr>
            </w:pPr>
            <w:r w:rsidRPr="00EA67A2">
              <w:rPr>
                <w:szCs w:val="24"/>
              </w:rPr>
              <w:t>- rostlý terén – výskyt balvanů frakce větší jak 200 mm</w:t>
            </w:r>
          </w:p>
          <w:p w:rsidR="006E29DF" w:rsidRPr="00EA67A2" w:rsidRDefault="006E29DF" w:rsidP="00014ABE">
            <w:pPr>
              <w:tabs>
                <w:tab w:val="right" w:leader="dot" w:pos="7371"/>
              </w:tabs>
              <w:ind w:left="567"/>
              <w:jc w:val="left"/>
              <w:rPr>
                <w:szCs w:val="24"/>
              </w:rPr>
            </w:pPr>
          </w:p>
          <w:p w:rsidR="006E29DF" w:rsidRPr="00EA67A2" w:rsidRDefault="006E29DF" w:rsidP="00014ABE">
            <w:pPr>
              <w:tabs>
                <w:tab w:val="right" w:leader="dot" w:pos="7371"/>
              </w:tabs>
              <w:ind w:left="567"/>
              <w:jc w:val="left"/>
              <w:rPr>
                <w:szCs w:val="24"/>
              </w:rPr>
            </w:pPr>
          </w:p>
        </w:tc>
      </w:tr>
    </w:tbl>
    <w:p w:rsidR="006E29DF" w:rsidRPr="00EA67A2" w:rsidRDefault="006E29DF" w:rsidP="006E29DF">
      <w:r w:rsidRPr="00EA67A2">
        <w:br w:type="page"/>
      </w:r>
    </w:p>
    <w:tbl>
      <w:tblPr>
        <w:tblW w:w="921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4A0" w:firstRow="1" w:lastRow="0" w:firstColumn="1" w:lastColumn="0" w:noHBand="0" w:noVBand="1"/>
      </w:tblPr>
      <w:tblGrid>
        <w:gridCol w:w="9210"/>
      </w:tblGrid>
      <w:tr w:rsidR="006E29DF" w:rsidRPr="00EA67A2" w:rsidTr="00014ABE">
        <w:tc>
          <w:tcPr>
            <w:tcW w:w="9212" w:type="dxa"/>
            <w:tcBorders>
              <w:top w:val="single" w:sz="6" w:space="0" w:color="000000"/>
              <w:left w:val="single" w:sz="6" w:space="0" w:color="000000"/>
              <w:bottom w:val="single" w:sz="6" w:space="0" w:color="000000"/>
              <w:right w:val="single" w:sz="6" w:space="0" w:color="000000"/>
            </w:tcBorders>
            <w:hideMark/>
          </w:tcPr>
          <w:p w:rsidR="006E29DF" w:rsidRPr="00EA67A2" w:rsidRDefault="006E29DF" w:rsidP="00014ABE">
            <w:pPr>
              <w:spacing w:before="120"/>
              <w:jc w:val="center"/>
              <w:rPr>
                <w:b/>
                <w:bCs/>
                <w:caps/>
                <w:sz w:val="44"/>
                <w:szCs w:val="44"/>
              </w:rPr>
            </w:pPr>
            <w:r w:rsidRPr="00EA67A2">
              <w:lastRenderedPageBreak/>
              <w:br w:type="page"/>
            </w:r>
            <w:r w:rsidRPr="00EA67A2">
              <w:rPr>
                <w:b/>
                <w:bCs/>
                <w:caps/>
                <w:sz w:val="44"/>
                <w:szCs w:val="44"/>
              </w:rPr>
              <w:t xml:space="preserve"> ZÁKLADOVÉ KONSTRUKCE  </w:t>
            </w:r>
          </w:p>
          <w:p w:rsidR="006E29DF" w:rsidRPr="00EA67A2" w:rsidRDefault="006E29DF" w:rsidP="00014ABE">
            <w:pPr>
              <w:spacing w:before="120"/>
              <w:jc w:val="center"/>
              <w:rPr>
                <w:b/>
                <w:bCs/>
                <w:sz w:val="36"/>
                <w:szCs w:val="36"/>
              </w:rPr>
            </w:pPr>
            <w:r w:rsidRPr="00EA67A2">
              <w:rPr>
                <w:b/>
                <w:bCs/>
                <w:sz w:val="36"/>
                <w:szCs w:val="36"/>
              </w:rPr>
              <w:t xml:space="preserve">Sonda č.: K 3/2                                               </w:t>
            </w:r>
            <w:proofErr w:type="gramStart"/>
            <w:r w:rsidRPr="00EA67A2">
              <w:rPr>
                <w:b/>
                <w:bCs/>
                <w:sz w:val="36"/>
                <w:szCs w:val="36"/>
              </w:rPr>
              <w:t>Umístění :</w:t>
            </w:r>
            <w:proofErr w:type="gramEnd"/>
            <w:r w:rsidRPr="00EA67A2">
              <w:rPr>
                <w:b/>
                <w:bCs/>
                <w:sz w:val="36"/>
                <w:szCs w:val="36"/>
              </w:rPr>
              <w:t xml:space="preserve"> 1.PP</w:t>
            </w:r>
          </w:p>
        </w:tc>
      </w:tr>
    </w:tbl>
    <w:p w:rsidR="006E29DF" w:rsidRPr="00EA67A2" w:rsidRDefault="006E29DF" w:rsidP="006E29DF">
      <w:pPr>
        <w:spacing w:before="120"/>
        <w:rPr>
          <w:noProof/>
          <w:szCs w:val="24"/>
        </w:rPr>
      </w:pPr>
    </w:p>
    <w:tbl>
      <w:tblPr>
        <w:tblW w:w="921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4A0" w:firstRow="1" w:lastRow="0" w:firstColumn="1" w:lastColumn="0" w:noHBand="0" w:noVBand="1"/>
      </w:tblPr>
      <w:tblGrid>
        <w:gridCol w:w="9210"/>
      </w:tblGrid>
      <w:tr w:rsidR="00EA67A2" w:rsidRPr="00EA67A2" w:rsidTr="00014ABE">
        <w:trPr>
          <w:trHeight w:val="5939"/>
        </w:trPr>
        <w:tc>
          <w:tcPr>
            <w:tcW w:w="9212" w:type="dxa"/>
            <w:tcBorders>
              <w:top w:val="single" w:sz="6" w:space="0" w:color="000000"/>
              <w:left w:val="single" w:sz="6" w:space="0" w:color="000000"/>
              <w:bottom w:val="single" w:sz="6" w:space="0" w:color="000000"/>
              <w:right w:val="single" w:sz="6" w:space="0" w:color="000000"/>
            </w:tcBorders>
          </w:tcPr>
          <w:p w:rsidR="006E29DF" w:rsidRPr="00EA67A2" w:rsidRDefault="006E29DF" w:rsidP="00014ABE">
            <w:pPr>
              <w:spacing w:before="120"/>
              <w:rPr>
                <w:b/>
                <w:bCs/>
                <w:sz w:val="36"/>
                <w:szCs w:val="36"/>
              </w:rPr>
            </w:pPr>
            <w:r w:rsidRPr="00EA67A2">
              <w:rPr>
                <w:b/>
                <w:bCs/>
                <w:sz w:val="36"/>
                <w:szCs w:val="36"/>
              </w:rPr>
              <w:t>Schéma sondy</w:t>
            </w:r>
          </w:p>
          <w:p w:rsidR="006E29DF" w:rsidRPr="00EA67A2" w:rsidRDefault="006E29DF" w:rsidP="00014ABE">
            <w:pPr>
              <w:spacing w:before="120"/>
              <w:jc w:val="center"/>
              <w:rPr>
                <w:b/>
                <w:bCs/>
                <w:szCs w:val="24"/>
              </w:rPr>
            </w:pPr>
            <w:r w:rsidRPr="00EA67A2">
              <w:rPr>
                <w:noProof/>
              </w:rPr>
              <w:drawing>
                <wp:inline distT="0" distB="0" distL="0" distR="0">
                  <wp:extent cx="4444232" cy="3421937"/>
                  <wp:effectExtent l="0" t="0" r="0" b="7620"/>
                  <wp:docPr id="43" name="Obrázek 43" descr="K:\3300\3377-Národní dům v Místku_STP\Scan\SONDY\K03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K:\3300\3377-Národní dům v Místku_STP\Scan\SONDY\K03_2.jpg"/>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a:stretch/>
                        </pic:blipFill>
                        <pic:spPr bwMode="auto">
                          <a:xfrm>
                            <a:off x="0" y="0"/>
                            <a:ext cx="4463133" cy="3436490"/>
                          </a:xfrm>
                          <a:prstGeom prst="rect">
                            <a:avLst/>
                          </a:prstGeom>
                          <a:noFill/>
                          <a:ln>
                            <a:noFill/>
                          </a:ln>
                          <a:extLst>
                            <a:ext uri="{53640926-AAD7-44D8-BBD7-CCE9431645EC}">
                              <a14:shadowObscured xmlns:a14="http://schemas.microsoft.com/office/drawing/2010/main"/>
                            </a:ext>
                          </a:extLst>
                        </pic:spPr>
                      </pic:pic>
                    </a:graphicData>
                  </a:graphic>
                </wp:inline>
              </w:drawing>
            </w:r>
          </w:p>
          <w:p w:rsidR="0030097C" w:rsidRPr="00EA67A2" w:rsidRDefault="0030097C" w:rsidP="00014ABE">
            <w:pPr>
              <w:spacing w:before="120"/>
              <w:jc w:val="left"/>
              <w:rPr>
                <w:b/>
                <w:bCs/>
                <w:szCs w:val="24"/>
              </w:rPr>
            </w:pPr>
          </w:p>
          <w:p w:rsidR="006E29DF" w:rsidRPr="00EA67A2" w:rsidRDefault="006E29DF" w:rsidP="00014ABE">
            <w:pPr>
              <w:spacing w:before="120"/>
              <w:jc w:val="left"/>
              <w:rPr>
                <w:b/>
                <w:bCs/>
                <w:sz w:val="36"/>
                <w:szCs w:val="36"/>
              </w:rPr>
            </w:pPr>
            <w:r w:rsidRPr="00EA67A2">
              <w:rPr>
                <w:b/>
                <w:bCs/>
                <w:szCs w:val="24"/>
              </w:rPr>
              <w:t>Skladba konstrukce:</w:t>
            </w:r>
          </w:p>
          <w:p w:rsidR="006E29DF" w:rsidRPr="00EA67A2" w:rsidRDefault="006E29DF" w:rsidP="00014ABE">
            <w:pPr>
              <w:tabs>
                <w:tab w:val="right" w:leader="dot" w:pos="7371"/>
              </w:tabs>
              <w:ind w:left="1701"/>
              <w:jc w:val="left"/>
            </w:pPr>
            <w:r w:rsidRPr="00EA67A2">
              <w:t xml:space="preserve">Mramorová dlažba </w:t>
            </w:r>
            <w:r w:rsidRPr="00EA67A2">
              <w:tab/>
              <w:t>15 mm</w:t>
            </w:r>
          </w:p>
          <w:p w:rsidR="006E29DF" w:rsidRPr="00EA67A2" w:rsidRDefault="006E29DF" w:rsidP="00014ABE">
            <w:pPr>
              <w:tabs>
                <w:tab w:val="right" w:leader="dot" w:pos="7371"/>
              </w:tabs>
              <w:ind w:left="1701"/>
              <w:jc w:val="left"/>
            </w:pPr>
            <w:r w:rsidRPr="00EA67A2">
              <w:t xml:space="preserve">Cementový potěr </w:t>
            </w:r>
            <w:r w:rsidRPr="00EA67A2">
              <w:tab/>
              <w:t>50 mm</w:t>
            </w:r>
          </w:p>
          <w:p w:rsidR="006E29DF" w:rsidRPr="00EA67A2" w:rsidRDefault="006E29DF" w:rsidP="00014ABE">
            <w:pPr>
              <w:tabs>
                <w:tab w:val="right" w:leader="dot" w:pos="7371"/>
              </w:tabs>
              <w:ind w:left="1701"/>
              <w:jc w:val="left"/>
            </w:pPr>
            <w:r w:rsidRPr="00EA67A2">
              <w:t xml:space="preserve">Betonová mazanina </w:t>
            </w:r>
            <w:r w:rsidRPr="00EA67A2">
              <w:tab/>
              <w:t>80 mm</w:t>
            </w:r>
          </w:p>
          <w:p w:rsidR="006E29DF" w:rsidRPr="00EA67A2" w:rsidRDefault="006E29DF" w:rsidP="00014ABE">
            <w:pPr>
              <w:tabs>
                <w:tab w:val="right" w:leader="dot" w:pos="7371"/>
              </w:tabs>
              <w:ind w:left="1701"/>
              <w:jc w:val="left"/>
            </w:pPr>
            <w:r w:rsidRPr="00EA67A2">
              <w:t xml:space="preserve">Podkladní beton </w:t>
            </w:r>
            <w:r w:rsidRPr="00EA67A2">
              <w:tab/>
              <w:t>80-90 mm</w:t>
            </w:r>
          </w:p>
          <w:p w:rsidR="006E29DF" w:rsidRPr="00EA67A2" w:rsidRDefault="006E29DF" w:rsidP="00014ABE">
            <w:pPr>
              <w:tabs>
                <w:tab w:val="right" w:leader="dot" w:pos="7371"/>
              </w:tabs>
              <w:ind w:left="1701"/>
              <w:jc w:val="left"/>
            </w:pPr>
            <w:r w:rsidRPr="00EA67A2">
              <w:t xml:space="preserve">Násyp (říční kamenivo, štěrkopísek, suť) </w:t>
            </w:r>
            <w:r w:rsidRPr="00EA67A2">
              <w:tab/>
              <w:t>300 mm</w:t>
            </w:r>
          </w:p>
          <w:p w:rsidR="006E29DF" w:rsidRPr="00EA67A2" w:rsidRDefault="006E29DF" w:rsidP="00014ABE">
            <w:pPr>
              <w:tabs>
                <w:tab w:val="right" w:leader="dot" w:pos="7371"/>
              </w:tabs>
              <w:ind w:left="1701"/>
              <w:jc w:val="left"/>
            </w:pPr>
            <w:r w:rsidRPr="00EA67A2">
              <w:t xml:space="preserve">Rostlý terén (říční kamenivo, balvany, štěrky, hlína) </w:t>
            </w:r>
            <w:r w:rsidRPr="00EA67A2">
              <w:tab/>
            </w:r>
          </w:p>
          <w:p w:rsidR="0030097C" w:rsidRPr="00EA67A2" w:rsidRDefault="0030097C" w:rsidP="0030097C">
            <w:pPr>
              <w:rPr>
                <w:b/>
              </w:rPr>
            </w:pPr>
          </w:p>
          <w:p w:rsidR="0030097C" w:rsidRPr="00EA67A2" w:rsidRDefault="0030097C" w:rsidP="0030097C">
            <w:pPr>
              <w:rPr>
                <w:b/>
              </w:rPr>
            </w:pPr>
            <w:r w:rsidRPr="00EA67A2">
              <w:rPr>
                <w:b/>
              </w:rPr>
              <w:t>Poznámka:</w:t>
            </w:r>
          </w:p>
          <w:p w:rsidR="006E29DF" w:rsidRPr="00EA67A2" w:rsidRDefault="006E29DF" w:rsidP="00014ABE">
            <w:pPr>
              <w:tabs>
                <w:tab w:val="right" w:leader="dot" w:pos="7371"/>
              </w:tabs>
              <w:ind w:left="567"/>
              <w:jc w:val="left"/>
              <w:rPr>
                <w:szCs w:val="24"/>
              </w:rPr>
            </w:pPr>
            <w:r w:rsidRPr="00EA67A2">
              <w:rPr>
                <w:szCs w:val="24"/>
              </w:rPr>
              <w:t xml:space="preserve">- základová spára se nachází </w:t>
            </w:r>
            <w:r w:rsidR="00ED59D3" w:rsidRPr="00EA67A2">
              <w:rPr>
                <w:szCs w:val="24"/>
              </w:rPr>
              <w:t>6</w:t>
            </w:r>
            <w:r w:rsidRPr="00EA67A2">
              <w:rPr>
                <w:szCs w:val="24"/>
              </w:rPr>
              <w:t>90 mm pod úrovní okolní podlahy</w:t>
            </w:r>
          </w:p>
          <w:p w:rsidR="006E29DF" w:rsidRPr="00EA67A2" w:rsidRDefault="006E29DF" w:rsidP="00014ABE">
            <w:pPr>
              <w:tabs>
                <w:tab w:val="right" w:leader="dot" w:pos="7371"/>
              </w:tabs>
              <w:ind w:left="567"/>
              <w:jc w:val="left"/>
              <w:rPr>
                <w:szCs w:val="24"/>
              </w:rPr>
            </w:pPr>
            <w:r w:rsidRPr="00EA67A2">
              <w:rPr>
                <w:szCs w:val="24"/>
              </w:rPr>
              <w:t>- základ je proveden z betonového zdiva</w:t>
            </w:r>
          </w:p>
          <w:p w:rsidR="006E29DF" w:rsidRPr="00EA67A2" w:rsidRDefault="006E29DF" w:rsidP="00014ABE">
            <w:pPr>
              <w:tabs>
                <w:tab w:val="right" w:leader="dot" w:pos="7371"/>
              </w:tabs>
              <w:ind w:left="567"/>
              <w:jc w:val="left"/>
              <w:rPr>
                <w:szCs w:val="24"/>
              </w:rPr>
            </w:pPr>
            <w:r w:rsidRPr="00EA67A2">
              <w:rPr>
                <w:szCs w:val="24"/>
              </w:rPr>
              <w:t>- hydroizolace základů – asfaltový nátěr 2-3 mm (rozpad), hydroizolace ve skladbě podlahy nezjištěna</w:t>
            </w:r>
          </w:p>
          <w:p w:rsidR="006E29DF" w:rsidRPr="00EA67A2" w:rsidRDefault="006E29DF" w:rsidP="00014ABE">
            <w:pPr>
              <w:tabs>
                <w:tab w:val="right" w:leader="dot" w:pos="7371"/>
              </w:tabs>
              <w:ind w:left="567"/>
              <w:jc w:val="left"/>
              <w:rPr>
                <w:szCs w:val="24"/>
              </w:rPr>
            </w:pPr>
            <w:r w:rsidRPr="00EA67A2">
              <w:rPr>
                <w:szCs w:val="24"/>
              </w:rPr>
              <w:t>- hladina spodní vody nezjištěna, podloží vlhké</w:t>
            </w:r>
          </w:p>
          <w:p w:rsidR="006E29DF" w:rsidRPr="00EA67A2" w:rsidRDefault="006E29DF" w:rsidP="00014ABE">
            <w:pPr>
              <w:tabs>
                <w:tab w:val="right" w:leader="dot" w:pos="7371"/>
              </w:tabs>
              <w:ind w:left="567"/>
              <w:jc w:val="left"/>
              <w:rPr>
                <w:szCs w:val="24"/>
              </w:rPr>
            </w:pPr>
            <w:r w:rsidRPr="00EA67A2">
              <w:rPr>
                <w:szCs w:val="24"/>
              </w:rPr>
              <w:t>- rostlý terén – výskyt balvanů frakce větší jak 200 mm</w:t>
            </w:r>
          </w:p>
          <w:p w:rsidR="006E29DF" w:rsidRPr="00EA67A2" w:rsidRDefault="006E29DF" w:rsidP="00014ABE">
            <w:pPr>
              <w:tabs>
                <w:tab w:val="right" w:leader="dot" w:pos="7371"/>
              </w:tabs>
              <w:ind w:left="567"/>
              <w:jc w:val="left"/>
              <w:rPr>
                <w:szCs w:val="24"/>
              </w:rPr>
            </w:pPr>
          </w:p>
        </w:tc>
      </w:tr>
    </w:tbl>
    <w:p w:rsidR="006E29DF" w:rsidRPr="00EA67A2" w:rsidRDefault="006E29DF" w:rsidP="006E29DF"/>
    <w:p w:rsidR="006E29DF" w:rsidRDefault="006E29DF" w:rsidP="006E29DF">
      <w:r>
        <w:br w:type="page"/>
      </w:r>
    </w:p>
    <w:p w:rsidR="0049032A" w:rsidRPr="000D3575" w:rsidRDefault="0049032A" w:rsidP="0049032A">
      <w:pPr>
        <w:pStyle w:val="Nadpis1"/>
      </w:pPr>
      <w:bookmarkStart w:id="57" w:name="_Toc530640094"/>
      <w:r w:rsidRPr="000D3575">
        <w:lastRenderedPageBreak/>
        <w:t>VLHKOST ZDIVA</w:t>
      </w:r>
      <w:bookmarkEnd w:id="19"/>
      <w:bookmarkEnd w:id="20"/>
      <w:bookmarkEnd w:id="21"/>
      <w:bookmarkEnd w:id="57"/>
      <w:r w:rsidRPr="000D3575">
        <w:t xml:space="preserve"> </w:t>
      </w:r>
    </w:p>
    <w:p w:rsidR="0049032A" w:rsidRPr="000D3575" w:rsidRDefault="0049032A" w:rsidP="0049032A"/>
    <w:p w:rsidR="000D3575" w:rsidRPr="000D3575" w:rsidRDefault="000D3575" w:rsidP="0049032A"/>
    <w:p w:rsidR="000D3575" w:rsidRPr="00191E3A" w:rsidRDefault="000D3575" w:rsidP="000D3575">
      <w:pPr>
        <w:ind w:firstLine="709"/>
      </w:pPr>
      <w:r w:rsidRPr="0022764E">
        <w:t xml:space="preserve">Vlhkost zdiva byla určována ze strany interiéru, v 1. PP na obvodových stěnách a </w:t>
      </w:r>
      <w:r w:rsidRPr="00191E3A">
        <w:t xml:space="preserve">vnitřních nosných stěnách a </w:t>
      </w:r>
      <w:proofErr w:type="gramStart"/>
      <w:r w:rsidRPr="00191E3A">
        <w:t>v  1.</w:t>
      </w:r>
      <w:proofErr w:type="gramEnd"/>
      <w:r w:rsidRPr="00191E3A">
        <w:t xml:space="preserve">NP na obvodových stěnách. </w:t>
      </w:r>
    </w:p>
    <w:p w:rsidR="000D3575" w:rsidRPr="00191E3A" w:rsidRDefault="000D3575" w:rsidP="000D3575">
      <w:pPr>
        <w:ind w:firstLine="709"/>
      </w:pPr>
      <w:r w:rsidRPr="00191E3A">
        <w:t>Celkem bylo odebráno 50 vzorků vlhkosti.</w:t>
      </w:r>
    </w:p>
    <w:p w:rsidR="000D3575" w:rsidRPr="00191E3A" w:rsidRDefault="000D3575" w:rsidP="000D3575">
      <w:pPr>
        <w:pStyle w:val="Zkladntext"/>
        <w:tabs>
          <w:tab w:val="left" w:pos="284"/>
          <w:tab w:val="left" w:pos="4536"/>
          <w:tab w:val="right" w:pos="8080"/>
        </w:tabs>
        <w:spacing w:before="0"/>
        <w:ind w:firstLine="709"/>
      </w:pPr>
    </w:p>
    <w:p w:rsidR="000D3575" w:rsidRPr="00191E3A" w:rsidRDefault="000D3575" w:rsidP="000D3575">
      <w:pPr>
        <w:pStyle w:val="Nadpis2"/>
      </w:pPr>
      <w:bookmarkStart w:id="58" w:name="_Toc530640095"/>
      <w:r w:rsidRPr="00191E3A">
        <w:t>Metodika</w:t>
      </w:r>
      <w:bookmarkEnd w:id="58"/>
    </w:p>
    <w:p w:rsidR="000D3575" w:rsidRPr="00191E3A" w:rsidRDefault="000D3575" w:rsidP="000D3575">
      <w:pPr>
        <w:pStyle w:val="Zkladntext"/>
        <w:tabs>
          <w:tab w:val="left" w:pos="284"/>
          <w:tab w:val="left" w:pos="4536"/>
          <w:tab w:val="right" w:pos="8080"/>
        </w:tabs>
        <w:spacing w:before="0"/>
        <w:ind w:firstLine="709"/>
      </w:pPr>
    </w:p>
    <w:p w:rsidR="000D3575" w:rsidRPr="00191E3A" w:rsidRDefault="000D3575" w:rsidP="000D3575">
      <w:pPr>
        <w:pStyle w:val="Zkladntext"/>
        <w:tabs>
          <w:tab w:val="left" w:pos="284"/>
          <w:tab w:val="left" w:pos="4536"/>
          <w:tab w:val="right" w:pos="8080"/>
        </w:tabs>
        <w:spacing w:before="0"/>
        <w:ind w:firstLine="709"/>
      </w:pPr>
      <w:r w:rsidRPr="00191E3A">
        <w:t xml:space="preserve">Vzorky byly odebírány ve vybraných a náhodně zvolených místech, případně v místech přístupných </w:t>
      </w:r>
      <w:proofErr w:type="gramStart"/>
      <w:r w:rsidRPr="00191E3A">
        <w:t>( ne</w:t>
      </w:r>
      <w:proofErr w:type="gramEnd"/>
      <w:r w:rsidRPr="00191E3A">
        <w:t xml:space="preserve"> vždy bylo možno volit optimální místo odběru ).  Na obvodových </w:t>
      </w:r>
      <w:proofErr w:type="gramStart"/>
      <w:r w:rsidRPr="00191E3A">
        <w:t>stěnách  v</w:t>
      </w:r>
      <w:proofErr w:type="gramEnd"/>
      <w:r w:rsidRPr="00191E3A">
        <w:t xml:space="preserve"> 1.PP byly provedeny odběry ve třech výškových úrovních na 12 místech, tj. celkem 36 vzorků, na vnitřních nosných stěnách v 1.PP a 1.NP byly vzorky odebrány v jedné výškové úrovni ve výšce 0,1-0,2 m na 14 místech – tj. 14 vzorků. </w:t>
      </w:r>
    </w:p>
    <w:p w:rsidR="000D3575" w:rsidRPr="00191E3A" w:rsidRDefault="000D3575" w:rsidP="000D3575">
      <w:pPr>
        <w:pStyle w:val="Zkladntext"/>
        <w:tabs>
          <w:tab w:val="left" w:pos="284"/>
          <w:tab w:val="left" w:pos="4536"/>
          <w:tab w:val="right" w:pos="8080"/>
        </w:tabs>
        <w:spacing w:before="0"/>
        <w:ind w:firstLine="709"/>
      </w:pPr>
      <w:r w:rsidRPr="00191E3A">
        <w:t xml:space="preserve">Sondy ve třech různých výškových úrovních byly provedeny </w:t>
      </w:r>
      <w:proofErr w:type="gramStart"/>
      <w:r w:rsidRPr="00191E3A">
        <w:t>následně - první</w:t>
      </w:r>
      <w:proofErr w:type="gramEnd"/>
      <w:r w:rsidRPr="00191E3A">
        <w:t xml:space="preserve"> vrt ve výšce cca 100-200 mm nad podlahou, druhý byl zvolen v úrovni 800-1000 mm a třetí byl proveden 1800-2000 mm nad podlahou.</w:t>
      </w:r>
    </w:p>
    <w:p w:rsidR="000D3575" w:rsidRPr="00191E3A" w:rsidRDefault="000D3575" w:rsidP="000D3575">
      <w:pPr>
        <w:ind w:firstLine="709"/>
        <w:rPr>
          <w:szCs w:val="24"/>
        </w:rPr>
      </w:pPr>
      <w:r w:rsidRPr="00191E3A">
        <w:rPr>
          <w:szCs w:val="24"/>
        </w:rPr>
        <w:t xml:space="preserve">Vzorky byly odebrány ze zdiva stěn z betonu a ze zdiva z cihel plných pálených.  </w:t>
      </w:r>
    </w:p>
    <w:p w:rsidR="000D3575" w:rsidRPr="00191E3A" w:rsidRDefault="000D3575" w:rsidP="000D3575">
      <w:pPr>
        <w:ind w:firstLine="709"/>
        <w:rPr>
          <w:szCs w:val="24"/>
        </w:rPr>
      </w:pPr>
      <w:r w:rsidRPr="00191E3A">
        <w:rPr>
          <w:szCs w:val="24"/>
        </w:rPr>
        <w:t xml:space="preserve">Vzorky byly po odběru neprodleně uloženy do váženek se zábrusem a laboratorně gravimetrickou metodou dle metodiky ČGÚ bylo zjištěno hmotnostní procento vlhkosti obsažené v daném vzorku. </w:t>
      </w:r>
    </w:p>
    <w:p w:rsidR="000D3575" w:rsidRPr="00191E3A" w:rsidRDefault="000D3575" w:rsidP="000D3575">
      <w:pPr>
        <w:ind w:firstLine="709"/>
        <w:rPr>
          <w:szCs w:val="24"/>
        </w:rPr>
      </w:pPr>
      <w:r w:rsidRPr="00191E3A">
        <w:rPr>
          <w:szCs w:val="24"/>
        </w:rPr>
        <w:t xml:space="preserve">Místa odběrů jsou označeny </w:t>
      </w:r>
      <w:r w:rsidRPr="00191E3A">
        <w:rPr>
          <w:b/>
          <w:szCs w:val="24"/>
        </w:rPr>
        <w:t xml:space="preserve">W 1 -W </w:t>
      </w:r>
      <w:proofErr w:type="gramStart"/>
      <w:r w:rsidRPr="00191E3A">
        <w:rPr>
          <w:b/>
          <w:szCs w:val="24"/>
        </w:rPr>
        <w:t>26 .</w:t>
      </w:r>
      <w:proofErr w:type="gramEnd"/>
      <w:r w:rsidRPr="00191E3A">
        <w:rPr>
          <w:b/>
          <w:szCs w:val="24"/>
        </w:rPr>
        <w:t xml:space="preserve"> </w:t>
      </w:r>
      <w:r w:rsidRPr="00191E3A">
        <w:rPr>
          <w:szCs w:val="24"/>
        </w:rPr>
        <w:t>Umístění sond je naznačeno v půdorysném schématu.</w:t>
      </w:r>
    </w:p>
    <w:p w:rsidR="000D3575" w:rsidRPr="000D3575" w:rsidRDefault="000D3575" w:rsidP="000D3575"/>
    <w:p w:rsidR="000D3575" w:rsidRPr="000D3575" w:rsidRDefault="000D3575" w:rsidP="000D3575">
      <w:pPr>
        <w:pStyle w:val="Nadpis2"/>
      </w:pPr>
      <w:bookmarkStart w:id="59" w:name="_Toc530640096"/>
      <w:r w:rsidRPr="000D3575">
        <w:t>Vyhodnocení měření</w:t>
      </w:r>
      <w:bookmarkEnd w:id="59"/>
      <w:r w:rsidRPr="000D3575">
        <w:t xml:space="preserve"> </w:t>
      </w:r>
    </w:p>
    <w:p w:rsidR="000D3575" w:rsidRPr="000D3575" w:rsidRDefault="000D3575" w:rsidP="000D3575"/>
    <w:p w:rsidR="00917D6F" w:rsidRDefault="000D3575" w:rsidP="00917D6F">
      <w:pPr>
        <w:pStyle w:val="Zkladntext"/>
        <w:spacing w:before="0"/>
        <w:ind w:firstLine="709"/>
      </w:pPr>
      <w:r w:rsidRPr="000D3575">
        <w:t>Vyhodnocení jednotlivých měření je uvedeno v </w:t>
      </w:r>
      <w:proofErr w:type="gramStart"/>
      <w:r w:rsidRPr="000D3575">
        <w:t>tabulkách  č.</w:t>
      </w:r>
      <w:proofErr w:type="gramEnd"/>
      <w:r w:rsidRPr="000D3575">
        <w:t xml:space="preserve"> </w:t>
      </w:r>
      <w:r w:rsidRPr="000D3575">
        <w:rPr>
          <w:b/>
        </w:rPr>
        <w:t xml:space="preserve">3 </w:t>
      </w:r>
      <w:r w:rsidRPr="000D3575">
        <w:t>až</w:t>
      </w:r>
      <w:r w:rsidRPr="000D3575">
        <w:rPr>
          <w:b/>
        </w:rPr>
        <w:t xml:space="preserve"> 5, </w:t>
      </w:r>
      <w:r w:rsidRPr="000D3575">
        <w:t>provedeno je dle kritérií uvedených v tabulce č</w:t>
      </w:r>
      <w:r w:rsidRPr="000D3575">
        <w:rPr>
          <w:b/>
        </w:rPr>
        <w:t>. 2.</w:t>
      </w:r>
      <w:r w:rsidRPr="000D3575">
        <w:t xml:space="preserve">  Na dalších stranách jsou hodnoty vyneseny do grafů.</w:t>
      </w:r>
    </w:p>
    <w:p w:rsidR="00917D6F" w:rsidRDefault="00917D6F" w:rsidP="00917D6F">
      <w:pPr>
        <w:pStyle w:val="Zkladntext"/>
        <w:spacing w:before="0"/>
        <w:ind w:firstLine="709"/>
      </w:pPr>
    </w:p>
    <w:p w:rsidR="000D3575" w:rsidRPr="00917D6F" w:rsidRDefault="000D3575" w:rsidP="00917D6F">
      <w:pPr>
        <w:rPr>
          <w:b/>
        </w:rPr>
      </w:pPr>
      <w:r w:rsidRPr="00917D6F">
        <w:rPr>
          <w:b/>
        </w:rPr>
        <w:t xml:space="preserve">Tabulka č. 2 – kritéria pro vyhodnocení obsahu </w:t>
      </w:r>
      <w:proofErr w:type="gramStart"/>
      <w:r w:rsidRPr="00917D6F">
        <w:rPr>
          <w:b/>
        </w:rPr>
        <w:t>vlhkostí  dle</w:t>
      </w:r>
      <w:proofErr w:type="gramEnd"/>
      <w:r w:rsidRPr="00917D6F">
        <w:rPr>
          <w:b/>
        </w:rPr>
        <w:t xml:space="preserve"> ČSN P 730610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532"/>
        <w:gridCol w:w="4529"/>
      </w:tblGrid>
      <w:tr w:rsidR="000D3575" w:rsidRPr="009C037B" w:rsidTr="00B55794">
        <w:trPr>
          <w:trHeight w:val="397"/>
        </w:trPr>
        <w:tc>
          <w:tcPr>
            <w:tcW w:w="4605" w:type="dxa"/>
          </w:tcPr>
          <w:p w:rsidR="000D3575" w:rsidRPr="00771CFE" w:rsidRDefault="000D3575" w:rsidP="00B55794">
            <w:pPr>
              <w:tabs>
                <w:tab w:val="left" w:pos="284"/>
                <w:tab w:val="left" w:pos="4536"/>
                <w:tab w:val="right" w:pos="8080"/>
              </w:tabs>
              <w:spacing w:before="120"/>
              <w:jc w:val="center"/>
              <w:rPr>
                <w:b/>
                <w:bCs/>
                <w:caps/>
                <w:szCs w:val="24"/>
              </w:rPr>
            </w:pPr>
            <w:proofErr w:type="gramStart"/>
            <w:r w:rsidRPr="00771CFE">
              <w:rPr>
                <w:b/>
                <w:bCs/>
                <w:caps/>
                <w:szCs w:val="24"/>
              </w:rPr>
              <w:t>vlhkost  (</w:t>
            </w:r>
            <w:proofErr w:type="gramEnd"/>
            <w:r w:rsidRPr="00771CFE">
              <w:rPr>
                <w:b/>
                <w:bCs/>
                <w:caps/>
                <w:szCs w:val="24"/>
              </w:rPr>
              <w:t xml:space="preserve"> hmotnostní % )</w:t>
            </w:r>
          </w:p>
        </w:tc>
        <w:tc>
          <w:tcPr>
            <w:tcW w:w="4606" w:type="dxa"/>
          </w:tcPr>
          <w:p w:rsidR="000D3575" w:rsidRPr="00771CFE" w:rsidRDefault="000D3575" w:rsidP="00B55794">
            <w:pPr>
              <w:tabs>
                <w:tab w:val="left" w:pos="284"/>
                <w:tab w:val="left" w:pos="4536"/>
                <w:tab w:val="right" w:pos="8080"/>
              </w:tabs>
              <w:spacing w:before="120"/>
              <w:jc w:val="center"/>
              <w:rPr>
                <w:b/>
                <w:bCs/>
                <w:caps/>
                <w:szCs w:val="24"/>
              </w:rPr>
            </w:pPr>
            <w:r w:rsidRPr="00771CFE">
              <w:rPr>
                <w:b/>
                <w:bCs/>
                <w:caps/>
                <w:szCs w:val="24"/>
              </w:rPr>
              <w:t>hodnocení</w:t>
            </w:r>
          </w:p>
        </w:tc>
      </w:tr>
      <w:tr w:rsidR="000D3575" w:rsidRPr="009C037B" w:rsidTr="00B55794">
        <w:trPr>
          <w:trHeight w:val="397"/>
        </w:trPr>
        <w:tc>
          <w:tcPr>
            <w:tcW w:w="4605" w:type="dxa"/>
          </w:tcPr>
          <w:p w:rsidR="000D3575" w:rsidRPr="00771CFE" w:rsidRDefault="000D3575" w:rsidP="00B55794">
            <w:pPr>
              <w:tabs>
                <w:tab w:val="left" w:pos="284"/>
                <w:tab w:val="left" w:pos="4536"/>
                <w:tab w:val="right" w:pos="8080"/>
              </w:tabs>
              <w:spacing w:before="120"/>
              <w:jc w:val="center"/>
              <w:rPr>
                <w:caps/>
                <w:szCs w:val="24"/>
              </w:rPr>
            </w:pPr>
            <w:r w:rsidRPr="00771CFE">
              <w:rPr>
                <w:caps/>
                <w:szCs w:val="24"/>
              </w:rPr>
              <w:t xml:space="preserve">W </w:t>
            </w:r>
            <w:proofErr w:type="gramStart"/>
            <w:r w:rsidRPr="00771CFE">
              <w:rPr>
                <w:caps/>
                <w:szCs w:val="24"/>
              </w:rPr>
              <w:t>&lt;  3</w:t>
            </w:r>
            <w:proofErr w:type="gramEnd"/>
            <w:r w:rsidRPr="00771CFE">
              <w:rPr>
                <w:caps/>
                <w:szCs w:val="24"/>
              </w:rPr>
              <w:t>,0  %</w:t>
            </w:r>
          </w:p>
        </w:tc>
        <w:tc>
          <w:tcPr>
            <w:tcW w:w="4606" w:type="dxa"/>
            <w:shd w:val="clear" w:color="auto" w:fill="FFFFFF"/>
          </w:tcPr>
          <w:p w:rsidR="000D3575" w:rsidRPr="00771CFE" w:rsidRDefault="000D3575" w:rsidP="00B55794">
            <w:pPr>
              <w:pStyle w:val="xl24"/>
              <w:tabs>
                <w:tab w:val="left" w:pos="284"/>
                <w:tab w:val="left" w:pos="4536"/>
                <w:tab w:val="right" w:pos="8080"/>
              </w:tabs>
              <w:autoSpaceDE w:val="0"/>
              <w:autoSpaceDN w:val="0"/>
              <w:adjustRightInd w:val="0"/>
              <w:spacing w:before="120" w:beforeAutospacing="0" w:after="0" w:afterAutospacing="0"/>
              <w:rPr>
                <w:rFonts w:ascii="Times New Roman" w:eastAsia="Times New Roman" w:hAnsi="Times New Roman"/>
                <w:b/>
                <w:bCs/>
                <w:caps/>
              </w:rPr>
            </w:pPr>
            <w:r w:rsidRPr="00771CFE">
              <w:rPr>
                <w:rFonts w:ascii="Times New Roman" w:eastAsia="Times New Roman" w:hAnsi="Times New Roman"/>
                <w:b/>
                <w:bCs/>
              </w:rPr>
              <w:t xml:space="preserve">  vlhkost velmi nízká</w:t>
            </w:r>
          </w:p>
        </w:tc>
      </w:tr>
      <w:tr w:rsidR="000D3575" w:rsidRPr="009C037B" w:rsidTr="00B55794">
        <w:trPr>
          <w:trHeight w:val="397"/>
        </w:trPr>
        <w:tc>
          <w:tcPr>
            <w:tcW w:w="4605" w:type="dxa"/>
          </w:tcPr>
          <w:p w:rsidR="000D3575" w:rsidRPr="00771CFE" w:rsidRDefault="000D3575" w:rsidP="00B55794">
            <w:pPr>
              <w:tabs>
                <w:tab w:val="left" w:pos="284"/>
                <w:tab w:val="left" w:pos="4536"/>
                <w:tab w:val="right" w:pos="8080"/>
              </w:tabs>
              <w:spacing w:before="120"/>
              <w:jc w:val="center"/>
              <w:rPr>
                <w:caps/>
                <w:szCs w:val="24"/>
              </w:rPr>
            </w:pPr>
            <w:r w:rsidRPr="00771CFE">
              <w:rPr>
                <w:caps/>
                <w:szCs w:val="24"/>
              </w:rPr>
              <w:t>3,</w:t>
            </w:r>
            <w:proofErr w:type="gramStart"/>
            <w:r w:rsidRPr="00771CFE">
              <w:rPr>
                <w:caps/>
                <w:szCs w:val="24"/>
              </w:rPr>
              <w:t>0  %</w:t>
            </w:r>
            <w:proofErr w:type="gramEnd"/>
            <w:r w:rsidRPr="00771CFE">
              <w:rPr>
                <w:caps/>
                <w:szCs w:val="24"/>
              </w:rPr>
              <w:t xml:space="preserve">  &lt;  W &lt;  5,0  %</w:t>
            </w:r>
          </w:p>
        </w:tc>
        <w:tc>
          <w:tcPr>
            <w:tcW w:w="4606" w:type="dxa"/>
            <w:shd w:val="clear" w:color="auto" w:fill="FFDCDC"/>
          </w:tcPr>
          <w:p w:rsidR="000D3575" w:rsidRPr="00771CFE" w:rsidRDefault="000D3575" w:rsidP="00B55794">
            <w:pPr>
              <w:pStyle w:val="xl24"/>
              <w:tabs>
                <w:tab w:val="left" w:pos="284"/>
                <w:tab w:val="left" w:pos="4536"/>
                <w:tab w:val="right" w:pos="8080"/>
              </w:tabs>
              <w:autoSpaceDE w:val="0"/>
              <w:autoSpaceDN w:val="0"/>
              <w:adjustRightInd w:val="0"/>
              <w:spacing w:before="120" w:beforeAutospacing="0" w:after="0" w:afterAutospacing="0"/>
              <w:rPr>
                <w:rFonts w:ascii="Times New Roman" w:eastAsia="Times New Roman" w:hAnsi="Times New Roman"/>
                <w:b/>
                <w:bCs/>
                <w:caps/>
              </w:rPr>
            </w:pPr>
            <w:r w:rsidRPr="00771CFE">
              <w:rPr>
                <w:rFonts w:ascii="Times New Roman" w:eastAsia="Times New Roman" w:hAnsi="Times New Roman"/>
                <w:b/>
                <w:bCs/>
              </w:rPr>
              <w:t xml:space="preserve">  vlhkost nízká </w:t>
            </w:r>
            <w:proofErr w:type="gramStart"/>
            <w:r w:rsidRPr="00771CFE">
              <w:rPr>
                <w:rFonts w:ascii="Times New Roman" w:eastAsia="Times New Roman" w:hAnsi="Times New Roman"/>
                <w:b/>
                <w:bCs/>
              </w:rPr>
              <w:t>( normální</w:t>
            </w:r>
            <w:proofErr w:type="gramEnd"/>
            <w:r w:rsidRPr="00771CFE">
              <w:rPr>
                <w:rFonts w:ascii="Times New Roman" w:eastAsia="Times New Roman" w:hAnsi="Times New Roman"/>
                <w:b/>
                <w:bCs/>
              </w:rPr>
              <w:t xml:space="preserve"> )</w:t>
            </w:r>
          </w:p>
        </w:tc>
      </w:tr>
      <w:tr w:rsidR="000D3575" w:rsidRPr="009C037B" w:rsidTr="00B55794">
        <w:trPr>
          <w:trHeight w:val="397"/>
        </w:trPr>
        <w:tc>
          <w:tcPr>
            <w:tcW w:w="4605" w:type="dxa"/>
          </w:tcPr>
          <w:p w:rsidR="000D3575" w:rsidRPr="00771CFE" w:rsidRDefault="000D3575" w:rsidP="00B55794">
            <w:pPr>
              <w:tabs>
                <w:tab w:val="left" w:pos="284"/>
                <w:tab w:val="left" w:pos="4536"/>
                <w:tab w:val="right" w:pos="8080"/>
              </w:tabs>
              <w:spacing w:before="120"/>
              <w:jc w:val="center"/>
              <w:rPr>
                <w:caps/>
                <w:szCs w:val="24"/>
              </w:rPr>
            </w:pPr>
            <w:r w:rsidRPr="00771CFE">
              <w:rPr>
                <w:caps/>
                <w:szCs w:val="24"/>
              </w:rPr>
              <w:t>5,</w:t>
            </w:r>
            <w:proofErr w:type="gramStart"/>
            <w:r w:rsidRPr="00771CFE">
              <w:rPr>
                <w:caps/>
                <w:szCs w:val="24"/>
              </w:rPr>
              <w:t>0  %</w:t>
            </w:r>
            <w:proofErr w:type="gramEnd"/>
            <w:r w:rsidRPr="00771CFE">
              <w:rPr>
                <w:caps/>
                <w:szCs w:val="24"/>
              </w:rPr>
              <w:t xml:space="preserve">  &lt;  W  &lt;  7,5  %</w:t>
            </w:r>
          </w:p>
        </w:tc>
        <w:tc>
          <w:tcPr>
            <w:tcW w:w="4606" w:type="dxa"/>
            <w:shd w:val="clear" w:color="auto" w:fill="FFAAAA"/>
          </w:tcPr>
          <w:p w:rsidR="000D3575" w:rsidRPr="00771CFE" w:rsidRDefault="000D3575" w:rsidP="00B55794">
            <w:pPr>
              <w:pStyle w:val="Nadpis9"/>
              <w:numPr>
                <w:ilvl w:val="0"/>
                <w:numId w:val="0"/>
              </w:numPr>
            </w:pPr>
            <w:r w:rsidRPr="00771CFE">
              <w:t xml:space="preserve">  vlhkost zvýšená</w:t>
            </w:r>
          </w:p>
        </w:tc>
      </w:tr>
      <w:tr w:rsidR="000D3575" w:rsidRPr="009C037B" w:rsidTr="00B55794">
        <w:trPr>
          <w:trHeight w:val="397"/>
        </w:trPr>
        <w:tc>
          <w:tcPr>
            <w:tcW w:w="4605" w:type="dxa"/>
          </w:tcPr>
          <w:p w:rsidR="000D3575" w:rsidRPr="00771CFE" w:rsidRDefault="000D3575" w:rsidP="00B55794">
            <w:pPr>
              <w:tabs>
                <w:tab w:val="left" w:pos="284"/>
                <w:tab w:val="left" w:pos="4536"/>
                <w:tab w:val="right" w:pos="8080"/>
              </w:tabs>
              <w:spacing w:before="120"/>
              <w:jc w:val="center"/>
              <w:rPr>
                <w:caps/>
                <w:szCs w:val="24"/>
              </w:rPr>
            </w:pPr>
            <w:r w:rsidRPr="00771CFE">
              <w:rPr>
                <w:caps/>
                <w:szCs w:val="24"/>
              </w:rPr>
              <w:t>7,</w:t>
            </w:r>
            <w:proofErr w:type="gramStart"/>
            <w:r w:rsidRPr="00771CFE">
              <w:rPr>
                <w:caps/>
                <w:szCs w:val="24"/>
              </w:rPr>
              <w:t>5  %</w:t>
            </w:r>
            <w:proofErr w:type="gramEnd"/>
            <w:r w:rsidRPr="00771CFE">
              <w:rPr>
                <w:caps/>
                <w:szCs w:val="24"/>
              </w:rPr>
              <w:t xml:space="preserve">  &lt;  W  &lt;  10,0  %</w:t>
            </w:r>
          </w:p>
        </w:tc>
        <w:tc>
          <w:tcPr>
            <w:tcW w:w="4606" w:type="dxa"/>
            <w:shd w:val="clear" w:color="auto" w:fill="FF0000"/>
          </w:tcPr>
          <w:p w:rsidR="000D3575" w:rsidRPr="00771CFE" w:rsidRDefault="000D3575" w:rsidP="00B55794">
            <w:pPr>
              <w:pStyle w:val="Nadpis8"/>
              <w:numPr>
                <w:ilvl w:val="0"/>
                <w:numId w:val="0"/>
              </w:numPr>
              <w:tabs>
                <w:tab w:val="left" w:pos="2201"/>
                <w:tab w:val="center" w:pos="2233"/>
              </w:tabs>
              <w:jc w:val="both"/>
              <w:rPr>
                <w:sz w:val="24"/>
              </w:rPr>
            </w:pPr>
            <w:r w:rsidRPr="00771CFE">
              <w:rPr>
                <w:sz w:val="24"/>
              </w:rPr>
              <w:t xml:space="preserve">  vlhkost vysoká</w:t>
            </w:r>
            <w:r w:rsidRPr="00771CFE">
              <w:rPr>
                <w:sz w:val="24"/>
              </w:rPr>
              <w:tab/>
            </w:r>
            <w:r w:rsidRPr="00771CFE">
              <w:rPr>
                <w:sz w:val="24"/>
              </w:rPr>
              <w:tab/>
            </w:r>
          </w:p>
        </w:tc>
      </w:tr>
      <w:tr w:rsidR="000D3575" w:rsidRPr="009C037B" w:rsidTr="00B55794">
        <w:trPr>
          <w:trHeight w:val="397"/>
        </w:trPr>
        <w:tc>
          <w:tcPr>
            <w:tcW w:w="4605" w:type="dxa"/>
          </w:tcPr>
          <w:p w:rsidR="000D3575" w:rsidRPr="00771CFE" w:rsidRDefault="000D3575" w:rsidP="00B55794">
            <w:pPr>
              <w:tabs>
                <w:tab w:val="left" w:pos="284"/>
                <w:tab w:val="left" w:pos="4536"/>
                <w:tab w:val="right" w:pos="8080"/>
              </w:tabs>
              <w:spacing w:before="120"/>
              <w:jc w:val="center"/>
              <w:rPr>
                <w:caps/>
                <w:szCs w:val="24"/>
              </w:rPr>
            </w:pPr>
            <w:r w:rsidRPr="00771CFE">
              <w:rPr>
                <w:caps/>
                <w:szCs w:val="24"/>
              </w:rPr>
              <w:t>10,</w:t>
            </w:r>
            <w:proofErr w:type="gramStart"/>
            <w:r w:rsidRPr="00771CFE">
              <w:rPr>
                <w:caps/>
                <w:szCs w:val="24"/>
              </w:rPr>
              <w:t>0  %</w:t>
            </w:r>
            <w:proofErr w:type="gramEnd"/>
            <w:r w:rsidRPr="00771CFE">
              <w:rPr>
                <w:caps/>
                <w:szCs w:val="24"/>
              </w:rPr>
              <w:t xml:space="preserve">  &lt;  W</w:t>
            </w:r>
          </w:p>
        </w:tc>
        <w:tc>
          <w:tcPr>
            <w:tcW w:w="4606" w:type="dxa"/>
            <w:shd w:val="clear" w:color="auto" w:fill="CC0000"/>
          </w:tcPr>
          <w:p w:rsidR="000D3575" w:rsidRPr="00771CFE" w:rsidRDefault="000D3575" w:rsidP="00B55794">
            <w:pPr>
              <w:pStyle w:val="Nadpis7"/>
              <w:numPr>
                <w:ilvl w:val="0"/>
                <w:numId w:val="0"/>
              </w:numPr>
            </w:pPr>
            <w:r w:rsidRPr="00771CFE">
              <w:rPr>
                <w:color w:val="FFFFFF" w:themeColor="background1"/>
              </w:rPr>
              <w:t xml:space="preserve">  vlhkost velmi vysoká</w:t>
            </w:r>
          </w:p>
        </w:tc>
      </w:tr>
    </w:tbl>
    <w:p w:rsidR="000D3575" w:rsidRPr="000B03F3" w:rsidRDefault="000D3575" w:rsidP="000D3575"/>
    <w:p w:rsidR="000D3575" w:rsidRPr="000B03F3" w:rsidRDefault="000D3575" w:rsidP="000D3575">
      <w:pPr>
        <w:rPr>
          <w:b/>
        </w:rPr>
      </w:pPr>
      <w:r w:rsidRPr="000B03F3">
        <w:rPr>
          <w:b/>
        </w:rPr>
        <w:t xml:space="preserve">Poznámka: </w:t>
      </w:r>
    </w:p>
    <w:p w:rsidR="000D3575" w:rsidRDefault="000D3575" w:rsidP="000D3575">
      <w:r w:rsidRPr="000B03F3">
        <w:t xml:space="preserve">Uváděné klasifikace se vztahují dle normy ČSN P 73 0610 na konstrukce staveb s místnostmi a prostorami určenými pro pobyt osob; předpokládá </w:t>
      </w:r>
      <w:proofErr w:type="gramStart"/>
      <w:r w:rsidRPr="000B03F3">
        <w:t>se ,</w:t>
      </w:r>
      <w:proofErr w:type="gramEnd"/>
      <w:r w:rsidRPr="000B03F3">
        <w:t xml:space="preserve"> že stěny jsou vyzděné z plných cihel na vápennou, vápenocementovou nebo cementovou maltu, z cihel vápenopískových a z kamenů těch druhů hornin, které se používaly jako zdící materiály (pískovce, opuky a další druhy přírodního kamene s nasákavostí vyšší než 10% hmotnostních).</w:t>
      </w:r>
    </w:p>
    <w:p w:rsidR="00107A65" w:rsidRDefault="00107A65" w:rsidP="000D3575">
      <w:r>
        <w:t xml:space="preserve">U betonových stěn je vlhkost betonu závislá na pevnosti a použitém kamenivu. U betonů </w:t>
      </w:r>
      <w:proofErr w:type="gramStart"/>
      <w:r>
        <w:t>s  pevností</w:t>
      </w:r>
      <w:proofErr w:type="gramEnd"/>
      <w:r>
        <w:t xml:space="preserve"> C 12/15 dosahuje  max. vlhkost mezi 6 – 8%, betony s nižší pevností mohou dosahovat až 10%.</w:t>
      </w:r>
    </w:p>
    <w:p w:rsidR="000D3575" w:rsidRPr="000B03F3" w:rsidRDefault="000D3575" w:rsidP="000D3575">
      <w:pPr>
        <w:autoSpaceDE/>
        <w:autoSpaceDN/>
        <w:adjustRightInd/>
        <w:jc w:val="left"/>
      </w:pPr>
      <w:r w:rsidRPr="000B03F3">
        <w:br w:type="page"/>
      </w:r>
    </w:p>
    <w:p w:rsidR="000D3575" w:rsidRPr="00594863" w:rsidRDefault="000D3575" w:rsidP="000D3575"/>
    <w:p w:rsidR="000D3575" w:rsidRPr="000D3575" w:rsidRDefault="000D3575" w:rsidP="000D3575">
      <w:pPr>
        <w:rPr>
          <w:b/>
        </w:rPr>
      </w:pPr>
      <w:r w:rsidRPr="000D3575">
        <w:rPr>
          <w:b/>
        </w:rPr>
        <w:t>Tabulka č. 3 – Vlhkosti obvodových stěn v 1.PP</w:t>
      </w:r>
    </w:p>
    <w:p w:rsidR="000D3575" w:rsidRPr="000D3575" w:rsidRDefault="000D3575" w:rsidP="000D3575">
      <w:pPr>
        <w:jc w:val="center"/>
      </w:pPr>
      <w:r w:rsidRPr="000D3575">
        <w:object w:dxaOrig="4820" w:dyaOrig="37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0.75pt;height:186pt" o:ole="">
            <v:imagedata r:id="rId24" o:title=""/>
          </v:shape>
          <o:OLEObject Type="Embed" ProgID="Excel.Sheet.12" ShapeID="_x0000_i1025" DrawAspect="Content" ObjectID="_1604385613" r:id="rId25"/>
        </w:object>
      </w:r>
    </w:p>
    <w:p w:rsidR="000D3575" w:rsidRPr="000D3575" w:rsidRDefault="000D3575" w:rsidP="000D3575"/>
    <w:p w:rsidR="000D3575" w:rsidRPr="000D3575" w:rsidRDefault="000D3575" w:rsidP="000D3575"/>
    <w:p w:rsidR="000D3575" w:rsidRPr="000D3575" w:rsidRDefault="000D3575" w:rsidP="000D3575">
      <w:pPr>
        <w:rPr>
          <w:b/>
        </w:rPr>
      </w:pPr>
      <w:r w:rsidRPr="000D3575">
        <w:rPr>
          <w:b/>
        </w:rPr>
        <w:t>Tabulka č. 4 – Vlhkosti vnitřních nosných stěn v 1.PP</w:t>
      </w:r>
    </w:p>
    <w:p w:rsidR="000D3575" w:rsidRPr="000D3575" w:rsidRDefault="000D3575" w:rsidP="000D3575">
      <w:pPr>
        <w:jc w:val="center"/>
        <w:rPr>
          <w:b/>
        </w:rPr>
      </w:pPr>
      <w:r w:rsidRPr="000D3575">
        <w:rPr>
          <w:b/>
        </w:rPr>
        <w:object w:dxaOrig="2294" w:dyaOrig="2797">
          <v:shape id="_x0000_i1026" type="#_x0000_t75" style="width:114pt;height:140.25pt" o:ole="">
            <v:imagedata r:id="rId26" o:title=""/>
          </v:shape>
          <o:OLEObject Type="Embed" ProgID="Excel.Sheet.12" ShapeID="_x0000_i1026" DrawAspect="Content" ObjectID="_1604385614" r:id="rId27"/>
        </w:object>
      </w:r>
    </w:p>
    <w:p w:rsidR="000D3575" w:rsidRPr="000D3575" w:rsidRDefault="000D3575" w:rsidP="000D3575"/>
    <w:p w:rsidR="000D3575" w:rsidRPr="000D3575" w:rsidRDefault="000D3575" w:rsidP="000D3575">
      <w:pPr>
        <w:rPr>
          <w:b/>
        </w:rPr>
      </w:pPr>
      <w:r w:rsidRPr="000D3575">
        <w:rPr>
          <w:b/>
        </w:rPr>
        <w:t>Tabulka č. 5 – Vlhkosti obvodových stěn 1.NP</w:t>
      </w:r>
    </w:p>
    <w:p w:rsidR="000D3575" w:rsidRPr="000D3575" w:rsidRDefault="000D3575" w:rsidP="000D3575">
      <w:pPr>
        <w:jc w:val="center"/>
        <w:rPr>
          <w:b/>
        </w:rPr>
      </w:pPr>
      <w:r w:rsidRPr="000D3575">
        <w:rPr>
          <w:b/>
        </w:rPr>
        <w:object w:dxaOrig="2529" w:dyaOrig="2288">
          <v:shape id="_x0000_i1027" type="#_x0000_t75" style="width:125.25pt;height:114pt" o:ole="">
            <v:imagedata r:id="rId28" o:title=""/>
          </v:shape>
          <o:OLEObject Type="Embed" ProgID="Excel.Sheet.12" ShapeID="_x0000_i1027" DrawAspect="Content" ObjectID="_1604385615" r:id="rId29"/>
        </w:object>
      </w:r>
    </w:p>
    <w:p w:rsidR="00EE0CC7" w:rsidRDefault="00EE0CC7">
      <w:pPr>
        <w:autoSpaceDE/>
        <w:autoSpaceDN/>
        <w:adjustRightInd/>
        <w:jc w:val="left"/>
        <w:rPr>
          <w:b/>
        </w:rPr>
      </w:pPr>
      <w:r>
        <w:rPr>
          <w:b/>
        </w:rPr>
        <w:br w:type="page"/>
      </w:r>
    </w:p>
    <w:p w:rsidR="00EE0CC7" w:rsidRPr="00A93FA7" w:rsidRDefault="00EE0CC7" w:rsidP="00EE0CC7">
      <w:pPr>
        <w:pStyle w:val="Nadpis2"/>
      </w:pPr>
      <w:bookmarkStart w:id="60" w:name="_Toc530640097"/>
      <w:bookmarkStart w:id="61" w:name="_Toc357778752"/>
      <w:r w:rsidRPr="00A93FA7">
        <w:lastRenderedPageBreak/>
        <w:t>Materiálové složení</w:t>
      </w:r>
      <w:bookmarkEnd w:id="60"/>
      <w:r w:rsidRPr="00A93FA7">
        <w:t xml:space="preserve"> </w:t>
      </w:r>
      <w:bookmarkEnd w:id="61"/>
    </w:p>
    <w:p w:rsidR="00EE0CC7" w:rsidRPr="00A93FA7" w:rsidRDefault="00EE0CC7" w:rsidP="00EE0CC7">
      <w:pPr>
        <w:pStyle w:val="Zkladntext"/>
        <w:tabs>
          <w:tab w:val="left" w:pos="284"/>
          <w:tab w:val="left" w:pos="4536"/>
          <w:tab w:val="right" w:pos="8080"/>
        </w:tabs>
        <w:spacing w:before="0"/>
        <w:ind w:firstLine="709"/>
      </w:pPr>
    </w:p>
    <w:p w:rsidR="00EE0CC7" w:rsidRDefault="00EE0CC7" w:rsidP="00EE0CC7">
      <w:pPr>
        <w:pStyle w:val="Zkladntext"/>
        <w:tabs>
          <w:tab w:val="left" w:pos="284"/>
          <w:tab w:val="left" w:pos="4536"/>
          <w:tab w:val="right" w:pos="8080"/>
        </w:tabs>
        <w:spacing w:before="0"/>
        <w:ind w:firstLine="709"/>
      </w:pPr>
      <w:r w:rsidRPr="00A93FA7">
        <w:t>V místech odebrání vzorků vlhkostí bylo stanoveno také materiálové provedení svislých konstrukcí</w:t>
      </w:r>
      <w:r>
        <w:t xml:space="preserve">. </w:t>
      </w:r>
    </w:p>
    <w:p w:rsidR="00EE0CC7" w:rsidRDefault="00EE0CC7" w:rsidP="00EE0CC7">
      <w:pPr>
        <w:pStyle w:val="Zkladntext"/>
        <w:tabs>
          <w:tab w:val="left" w:pos="284"/>
          <w:tab w:val="left" w:pos="4536"/>
          <w:tab w:val="right" w:pos="8080"/>
        </w:tabs>
        <w:spacing w:before="0"/>
        <w:ind w:firstLine="709"/>
      </w:pPr>
      <w:r>
        <w:t>V 1.PP je materiálové složení provedeno následovně:</w:t>
      </w:r>
    </w:p>
    <w:p w:rsidR="00EE0CC7" w:rsidRDefault="00EE0CC7" w:rsidP="00EE0CC7">
      <w:pPr>
        <w:pStyle w:val="Zkladntext"/>
        <w:numPr>
          <w:ilvl w:val="0"/>
          <w:numId w:val="39"/>
        </w:numPr>
        <w:tabs>
          <w:tab w:val="left" w:pos="284"/>
          <w:tab w:val="left" w:pos="4536"/>
          <w:tab w:val="right" w:pos="8080"/>
        </w:tabs>
        <w:spacing w:before="0"/>
      </w:pPr>
      <w:r>
        <w:t xml:space="preserve">obvodové zdivo </w:t>
      </w:r>
      <w:r w:rsidR="00CD03C8">
        <w:t xml:space="preserve">je </w:t>
      </w:r>
      <w:r>
        <w:t>z betonu,</w:t>
      </w:r>
    </w:p>
    <w:p w:rsidR="00EE0CC7" w:rsidRDefault="00EE0CC7" w:rsidP="00EE0CC7">
      <w:pPr>
        <w:pStyle w:val="Zkladntext"/>
        <w:numPr>
          <w:ilvl w:val="0"/>
          <w:numId w:val="39"/>
        </w:numPr>
        <w:tabs>
          <w:tab w:val="left" w:pos="284"/>
          <w:tab w:val="left" w:pos="4536"/>
          <w:tab w:val="right" w:pos="8080"/>
        </w:tabs>
        <w:spacing w:before="0"/>
      </w:pPr>
      <w:r>
        <w:t xml:space="preserve">obvodové zdivo v sondě </w:t>
      </w:r>
      <w:r w:rsidRPr="00D61D16">
        <w:rPr>
          <w:b/>
        </w:rPr>
        <w:t>W10</w:t>
      </w:r>
      <w:r>
        <w:rPr>
          <w:b/>
        </w:rPr>
        <w:t xml:space="preserve"> </w:t>
      </w:r>
      <w:r>
        <w:t>ve výšce cca 1,8 m z keramické cihly plné,</w:t>
      </w:r>
    </w:p>
    <w:p w:rsidR="00EE0CC7" w:rsidRDefault="00EE0CC7" w:rsidP="00EE0CC7">
      <w:pPr>
        <w:pStyle w:val="Zkladntext"/>
        <w:numPr>
          <w:ilvl w:val="0"/>
          <w:numId w:val="39"/>
        </w:numPr>
        <w:tabs>
          <w:tab w:val="left" w:pos="284"/>
          <w:tab w:val="left" w:pos="4536"/>
          <w:tab w:val="right" w:pos="8080"/>
        </w:tabs>
        <w:spacing w:before="0"/>
      </w:pPr>
      <w:r>
        <w:t xml:space="preserve">vnitřní nosné </w:t>
      </w:r>
      <w:proofErr w:type="gramStart"/>
      <w:r>
        <w:t>zdivo  z</w:t>
      </w:r>
      <w:proofErr w:type="gramEnd"/>
      <w:r>
        <w:t xml:space="preserve"> keramických cihel plných;</w:t>
      </w:r>
    </w:p>
    <w:p w:rsidR="00EE0CC7" w:rsidRDefault="00EE0CC7" w:rsidP="00EE0CC7">
      <w:pPr>
        <w:pStyle w:val="Zkladntext"/>
        <w:tabs>
          <w:tab w:val="left" w:pos="284"/>
          <w:tab w:val="left" w:pos="4536"/>
          <w:tab w:val="right" w:pos="8080"/>
        </w:tabs>
        <w:spacing w:before="0"/>
        <w:ind w:left="1494"/>
      </w:pPr>
    </w:p>
    <w:p w:rsidR="00EE0CC7" w:rsidRDefault="00EE0CC7" w:rsidP="00EE0CC7">
      <w:pPr>
        <w:pStyle w:val="Zkladntext"/>
        <w:tabs>
          <w:tab w:val="left" w:pos="284"/>
          <w:tab w:val="left" w:pos="4536"/>
          <w:tab w:val="right" w:pos="8080"/>
        </w:tabs>
        <w:spacing w:before="0"/>
        <w:ind w:firstLine="709"/>
      </w:pPr>
      <w:r>
        <w:t>V 1.NP se na všech zkoumaných místech nacházelo zdivo z keramických cihel plných.</w:t>
      </w:r>
    </w:p>
    <w:p w:rsidR="00EE0CC7" w:rsidRPr="00CD03C8" w:rsidRDefault="00EE0CC7" w:rsidP="00EE0CC7"/>
    <w:p w:rsidR="00EE0CC7" w:rsidRPr="00CD03C8" w:rsidRDefault="00EE0CC7" w:rsidP="00EE0CC7">
      <w:pPr>
        <w:rPr>
          <w:b/>
        </w:rPr>
      </w:pPr>
      <w:r w:rsidRPr="00CD03C8">
        <w:rPr>
          <w:b/>
        </w:rPr>
        <w:t xml:space="preserve">Tabulka č. </w:t>
      </w:r>
      <w:r w:rsidR="00CD03C8" w:rsidRPr="00CD03C8">
        <w:rPr>
          <w:b/>
        </w:rPr>
        <w:t>6</w:t>
      </w:r>
      <w:r w:rsidRPr="00CD03C8">
        <w:rPr>
          <w:b/>
        </w:rPr>
        <w:t xml:space="preserve"> – Materiálové složení obvodových stěn v 1.PP</w:t>
      </w:r>
    </w:p>
    <w:bookmarkStart w:id="62" w:name="_MON_1604212001"/>
    <w:bookmarkEnd w:id="62"/>
    <w:p w:rsidR="00EE0CC7" w:rsidRPr="00CD03C8" w:rsidRDefault="007749C5" w:rsidP="00EE0CC7">
      <w:r w:rsidRPr="00CD03C8">
        <w:object w:dxaOrig="7386" w:dyaOrig="3971">
          <v:shape id="_x0000_i1028" type="#_x0000_t75" style="width:369.75pt;height:198.75pt" o:ole="">
            <v:imagedata r:id="rId30" o:title=""/>
          </v:shape>
          <o:OLEObject Type="Embed" ProgID="Excel.Sheet.12" ShapeID="_x0000_i1028" DrawAspect="Content" ObjectID="_1604385616" r:id="rId31"/>
        </w:object>
      </w:r>
    </w:p>
    <w:p w:rsidR="00CD03C8" w:rsidRPr="00CD03C8" w:rsidRDefault="00CD03C8" w:rsidP="00CD03C8">
      <w:r>
        <w:t>CPP – zdivo z keramických cihel plných pálených</w:t>
      </w:r>
    </w:p>
    <w:p w:rsidR="00EE0CC7" w:rsidRDefault="00EE0CC7" w:rsidP="00EE0CC7"/>
    <w:p w:rsidR="00EE0CC7" w:rsidRPr="00CD03C8" w:rsidRDefault="00EE0CC7" w:rsidP="00EE0CC7">
      <w:pPr>
        <w:rPr>
          <w:b/>
        </w:rPr>
      </w:pPr>
      <w:r w:rsidRPr="00CD03C8">
        <w:rPr>
          <w:b/>
        </w:rPr>
        <w:t xml:space="preserve">Tabulka č. </w:t>
      </w:r>
      <w:r w:rsidR="00CD03C8" w:rsidRPr="00CD03C8">
        <w:rPr>
          <w:b/>
        </w:rPr>
        <w:t>7</w:t>
      </w:r>
      <w:r w:rsidRPr="00CD03C8">
        <w:rPr>
          <w:b/>
        </w:rPr>
        <w:t xml:space="preserve"> – Materiálové složení vnitřních nosných stěn v 1.PP</w:t>
      </w:r>
    </w:p>
    <w:bookmarkStart w:id="63" w:name="_MON_1604211987"/>
    <w:bookmarkEnd w:id="63"/>
    <w:p w:rsidR="00EE0CC7" w:rsidRPr="00CD03C8" w:rsidRDefault="00EE0CC7" w:rsidP="00EE0CC7">
      <w:r w:rsidRPr="00CD03C8">
        <w:object w:dxaOrig="3617" w:dyaOrig="2797">
          <v:shape id="_x0000_i1029" type="#_x0000_t75" style="width:180.75pt;height:139.5pt" o:ole="">
            <v:imagedata r:id="rId32" o:title=""/>
          </v:shape>
          <o:OLEObject Type="Embed" ProgID="Excel.Sheet.12" ShapeID="_x0000_i1029" DrawAspect="Content" ObjectID="_1604385617" r:id="rId33"/>
        </w:object>
      </w:r>
    </w:p>
    <w:p w:rsidR="00CD03C8" w:rsidRPr="00CD03C8" w:rsidRDefault="00CD03C8" w:rsidP="00CD03C8">
      <w:r>
        <w:t>CPP – zdivo z keramických cihel plných pálených</w:t>
      </w:r>
    </w:p>
    <w:p w:rsidR="00EE0CC7" w:rsidRPr="00CD03C8" w:rsidRDefault="00EE0CC7" w:rsidP="00EE0CC7"/>
    <w:p w:rsidR="00EE0CC7" w:rsidRPr="00CD03C8" w:rsidRDefault="00EE0CC7" w:rsidP="00EE0CC7">
      <w:pPr>
        <w:rPr>
          <w:b/>
        </w:rPr>
      </w:pPr>
      <w:r w:rsidRPr="00CD03C8">
        <w:rPr>
          <w:b/>
        </w:rPr>
        <w:t xml:space="preserve">Tabulka č. </w:t>
      </w:r>
      <w:r w:rsidR="00CD03C8" w:rsidRPr="00CD03C8">
        <w:rPr>
          <w:b/>
        </w:rPr>
        <w:t>8</w:t>
      </w:r>
      <w:r w:rsidRPr="00CD03C8">
        <w:rPr>
          <w:b/>
        </w:rPr>
        <w:t xml:space="preserve"> – Materiálové složení obvodových stěn v 1.NP</w:t>
      </w:r>
    </w:p>
    <w:bookmarkStart w:id="64" w:name="_MON_1604212061"/>
    <w:bookmarkEnd w:id="64"/>
    <w:p w:rsidR="00EE0CC7" w:rsidRPr="00CD03C8" w:rsidRDefault="00EE0CC7" w:rsidP="00EE0CC7">
      <w:r w:rsidRPr="00CD03C8">
        <w:object w:dxaOrig="3600" w:dyaOrig="2355">
          <v:shape id="_x0000_i1030" type="#_x0000_t75" style="width:180pt;height:117.75pt" o:ole="">
            <v:imagedata r:id="rId34" o:title=""/>
          </v:shape>
          <o:OLEObject Type="Embed" ProgID="Excel.Sheet.12" ShapeID="_x0000_i1030" DrawAspect="Content" ObjectID="_1604385618" r:id="rId35"/>
        </w:object>
      </w:r>
    </w:p>
    <w:p w:rsidR="00EE0CC7" w:rsidRPr="00CD03C8" w:rsidRDefault="00CD03C8" w:rsidP="00EE0CC7">
      <w:r>
        <w:t>CPP – zdivo z keramických cihel plných pálených</w:t>
      </w:r>
    </w:p>
    <w:p w:rsidR="000D3575" w:rsidRPr="00B10050" w:rsidRDefault="000D3575" w:rsidP="000D3575">
      <w:pPr>
        <w:pStyle w:val="Nadpis2"/>
      </w:pPr>
      <w:bookmarkStart w:id="65" w:name="_Toc530640098"/>
      <w:r w:rsidRPr="00B10050">
        <w:lastRenderedPageBreak/>
        <w:t>Vyhodnocení měření vlhkostí</w:t>
      </w:r>
      <w:bookmarkEnd w:id="65"/>
    </w:p>
    <w:p w:rsidR="000D3575" w:rsidRPr="00B10050" w:rsidRDefault="000D3575" w:rsidP="000D3575"/>
    <w:p w:rsidR="000D3575" w:rsidRDefault="000D3575" w:rsidP="000D3575">
      <w:pPr>
        <w:ind w:firstLine="432"/>
      </w:pPr>
      <w:r w:rsidRPr="00B10050">
        <w:t xml:space="preserve">Ze stanovených vlhkostí </w:t>
      </w:r>
      <w:r w:rsidR="00A15910">
        <w:t xml:space="preserve">dle </w:t>
      </w:r>
      <w:r w:rsidR="00A15910" w:rsidRPr="000D3575">
        <w:t>ČSN P 730610</w:t>
      </w:r>
      <w:r w:rsidR="00A15910">
        <w:t xml:space="preserve"> </w:t>
      </w:r>
      <w:r w:rsidRPr="00B10050">
        <w:t xml:space="preserve">je patrné, že pouze 1 vzorek z celkového počtu 44 odebraných vzorků v 1.PP vykazuje hodnoty pro vlhkost velmi </w:t>
      </w:r>
      <w:proofErr w:type="gramStart"/>
      <w:r w:rsidRPr="00B10050">
        <w:t>vysokou - tedy</w:t>
      </w:r>
      <w:proofErr w:type="gramEnd"/>
      <w:r w:rsidRPr="00B10050">
        <w:t xml:space="preserve"> nad 10 % (vzorek W18 s 11,22 % vlhkostí). V dalších 2 vzorcích, byla zjištěna </w:t>
      </w:r>
      <w:proofErr w:type="gramStart"/>
      <w:r w:rsidRPr="00B10050">
        <w:t>vlhkost  vysoká</w:t>
      </w:r>
      <w:proofErr w:type="gramEnd"/>
      <w:r w:rsidRPr="00B10050">
        <w:t xml:space="preserve"> v rozmezí 7,5 - 10 % ( vzorky W1/1 a W10/2 ). V cca v </w:t>
      </w:r>
      <w:r w:rsidRPr="00B10050">
        <w:rPr>
          <w:vertAlign w:val="superscript"/>
        </w:rPr>
        <w:t>1</w:t>
      </w:r>
      <w:r w:rsidRPr="00B10050">
        <w:t>/</w:t>
      </w:r>
      <w:r w:rsidRPr="00B10050">
        <w:rPr>
          <w:vertAlign w:val="subscript"/>
        </w:rPr>
        <w:t>3</w:t>
      </w:r>
      <w:r w:rsidRPr="00B10050">
        <w:t xml:space="preserve"> vzorků se však vlhkost pohybuje v rozmezí mezi 5 - 7,5 % - což je hodnota pro vlhkost zvýšenou, jedná se celkem o 18 vzorků. A v cca </w:t>
      </w:r>
      <w:r w:rsidRPr="00B10050">
        <w:rPr>
          <w:vertAlign w:val="superscript"/>
        </w:rPr>
        <w:t>1</w:t>
      </w:r>
      <w:r w:rsidRPr="00B10050">
        <w:t>/</w:t>
      </w:r>
      <w:r w:rsidRPr="00B10050">
        <w:rPr>
          <w:vertAlign w:val="subscript"/>
        </w:rPr>
        <w:t>2</w:t>
      </w:r>
      <w:r w:rsidRPr="00B10050">
        <w:t xml:space="preserve"> vzorcích vlhkost nepřesáhne hodnotu 5% - což je max. hranice pro vlhkost nízkou (</w:t>
      </w:r>
      <w:proofErr w:type="gramStart"/>
      <w:r w:rsidRPr="00B10050">
        <w:t>normální )</w:t>
      </w:r>
      <w:proofErr w:type="gramEnd"/>
      <w:r w:rsidRPr="00B10050">
        <w:t xml:space="preserve"> v 24 případech. Do této 5% hranice je zahrnuto i zbylých 7 vzorků dosahujících hodnot do </w:t>
      </w:r>
      <w:proofErr w:type="gramStart"/>
      <w:r w:rsidRPr="00B10050">
        <w:t>3%</w:t>
      </w:r>
      <w:proofErr w:type="gramEnd"/>
      <w:r w:rsidRPr="00B10050">
        <w:t xml:space="preserve"> - čili velmi nízké vlhkosti. </w:t>
      </w:r>
    </w:p>
    <w:p w:rsidR="00A15910" w:rsidRDefault="00A15910" w:rsidP="00A15910">
      <w:pPr>
        <w:ind w:firstLine="432"/>
      </w:pPr>
      <w:r>
        <w:t xml:space="preserve">U obvodových betonových stěn v 1.PP se blíží vlhkost v cca polovině vzorků na hranici max. hodnot a to mezi </w:t>
      </w:r>
      <w:proofErr w:type="gramStart"/>
      <w:r>
        <w:t>6 – 8</w:t>
      </w:r>
      <w:proofErr w:type="gramEnd"/>
      <w:r>
        <w:t>% (10%). Tyto měření lze zhodnotit z pohledu nasyceností betonu vodou jako velmi vlhké.</w:t>
      </w:r>
    </w:p>
    <w:p w:rsidR="00A15910" w:rsidRPr="00B10050" w:rsidRDefault="00A15910" w:rsidP="000D3575">
      <w:pPr>
        <w:ind w:firstLine="432"/>
      </w:pPr>
    </w:p>
    <w:p w:rsidR="000D3575" w:rsidRPr="00B10050" w:rsidRDefault="000D3575" w:rsidP="000D3575">
      <w:pPr>
        <w:ind w:firstLine="432"/>
      </w:pPr>
      <w:r w:rsidRPr="00B10050">
        <w:t>Vlhkost v</w:t>
      </w:r>
      <w:r>
        <w:t xml:space="preserve"> </w:t>
      </w:r>
      <w:r w:rsidRPr="00B10050">
        <w:t xml:space="preserve">1.PP ve výškových profilech má cca v jedné polovině případu „klasický“ průběh – což je maximum nad podlahou a směrem výše se vlhkost snižuje – toto platí v případě sondy W1, W2, W8, W9 a W11 jehož příčinou je </w:t>
      </w:r>
      <w:r>
        <w:t>s</w:t>
      </w:r>
      <w:r w:rsidRPr="00B10050">
        <w:t xml:space="preserve"> největší pravděpodobností navlhání ze základové konstrukce směrem vzhůru. V sondách W4 až W7 se vyskytuje průběh nestandartní a to, že maximální vlhkost je nejvyšší u stropu a směrem dolu klesá (sondy W4 a W5) nebo že vlhkost ve výšce 0,8-1,0 m je nejnižší a ve výšce 0,1- 0,2 m a výšce 1,8-1,9 m je vlhkost vyšší. Tento stav je pravděpodobně zapříčiněn zatékáním z terénů </w:t>
      </w:r>
      <w:proofErr w:type="gramStart"/>
      <w:r w:rsidRPr="00B10050">
        <w:t>a nebo</w:t>
      </w:r>
      <w:proofErr w:type="gramEnd"/>
      <w:r w:rsidRPr="00B10050">
        <w:t xml:space="preserve"> kombinací navlhání zespod a zatékáním z terénu čili shora. V poslední řadě se v sondách W10 a W12 vyskytuje nejvyšší vlhkost ve výšce 0,8-1,0 m ve spodní části v úrovni 0,1-0,2 m je vlhkost o něco nižší</w:t>
      </w:r>
      <w:r>
        <w:t>,</w:t>
      </w:r>
      <w:r w:rsidRPr="00B10050">
        <w:t xml:space="preserve"> ale také dost vysoká a nejnižší vlhkost je zaznamenána ve výšce 1,8-1,9 m.</w:t>
      </w:r>
      <w:r>
        <w:t xml:space="preserve"> Pravděpodobně se jedná o navlhání z důvodu výskytu vodu pod terénem, což muže být zapříčiněno (např. netěsností přilehlého svodu či kanalizace pod terénem apod.) </w:t>
      </w:r>
      <w:r w:rsidRPr="00B10050">
        <w:t xml:space="preserve"> </w:t>
      </w:r>
    </w:p>
    <w:p w:rsidR="00A15910" w:rsidRDefault="00A15910" w:rsidP="000D3575">
      <w:pPr>
        <w:ind w:firstLine="432"/>
      </w:pPr>
    </w:p>
    <w:p w:rsidR="000D3575" w:rsidRPr="00B10050" w:rsidRDefault="000D3575" w:rsidP="000D3575">
      <w:pPr>
        <w:ind w:firstLine="432"/>
      </w:pPr>
      <w:r w:rsidRPr="00B10050">
        <w:t>U středních nosných stěn v 1.PP byly pouze v místech sond W18 a W20 nalezen</w:t>
      </w:r>
      <w:r>
        <w:t>y</w:t>
      </w:r>
      <w:r w:rsidRPr="00B10050">
        <w:t xml:space="preserve"> vlhkost</w:t>
      </w:r>
      <w:r>
        <w:t>i</w:t>
      </w:r>
      <w:r w:rsidRPr="00B10050">
        <w:t xml:space="preserve"> </w:t>
      </w:r>
      <w:proofErr w:type="gramStart"/>
      <w:r w:rsidRPr="00B10050">
        <w:t>zvýšen</w:t>
      </w:r>
      <w:r>
        <w:t>é</w:t>
      </w:r>
      <w:proofErr w:type="gramEnd"/>
      <w:r w:rsidRPr="00B10050">
        <w:t xml:space="preserve"> a to v sondě W20 a vlhkost velmi vysoká v sondě W18</w:t>
      </w:r>
      <w:r>
        <w:t>,</w:t>
      </w:r>
      <w:r w:rsidRPr="00B10050">
        <w:t xml:space="preserve"> která činila dokonce 11,22%. </w:t>
      </w:r>
    </w:p>
    <w:p w:rsidR="000D3575" w:rsidRPr="00B10050" w:rsidRDefault="000D3575" w:rsidP="000D3575">
      <w:pPr>
        <w:ind w:firstLine="432"/>
      </w:pPr>
      <w:r w:rsidRPr="00B10050">
        <w:t xml:space="preserve">Z odebraných vzorku v 1.NP je patrné, že většina vzorku vykazuje vlhkost velmi nízkou až nízkou (normální) tj. max. </w:t>
      </w:r>
      <w:proofErr w:type="gramStart"/>
      <w:r w:rsidRPr="00B10050">
        <w:t>5%</w:t>
      </w:r>
      <w:proofErr w:type="gramEnd"/>
      <w:r w:rsidRPr="00B10050">
        <w:t>, pouze jediný vzorek W24 má hodnotu vlhkosti velmi vysokou a to až 16,22%. V tomto místě dochází k zatékání do objektu, pravděpodobně z okapového svodu.</w:t>
      </w:r>
    </w:p>
    <w:p w:rsidR="000B03F3" w:rsidRPr="00B10050" w:rsidRDefault="000B03F3" w:rsidP="000D3575">
      <w:pPr>
        <w:ind w:firstLine="432"/>
      </w:pPr>
    </w:p>
    <w:p w:rsidR="000D3575" w:rsidRPr="00B10050" w:rsidRDefault="000D3575" w:rsidP="000D3575">
      <w:pPr>
        <w:ind w:firstLine="432"/>
      </w:pPr>
      <w:r w:rsidRPr="00B10050">
        <w:t xml:space="preserve">Průběh vlhkostí je vynesen do grafů, které jsou uvedeny dále. </w:t>
      </w:r>
    </w:p>
    <w:p w:rsidR="000D3575" w:rsidRPr="00B10050" w:rsidRDefault="000D3575" w:rsidP="000D3575">
      <w:pPr>
        <w:ind w:firstLine="432"/>
        <w:rPr>
          <w:b/>
          <w:i/>
        </w:rPr>
      </w:pPr>
    </w:p>
    <w:p w:rsidR="000D3575" w:rsidRPr="00B10050" w:rsidRDefault="000D3575" w:rsidP="000D3575">
      <w:pPr>
        <w:ind w:firstLine="432"/>
        <w:rPr>
          <w:b/>
          <w:i/>
        </w:rPr>
      </w:pPr>
      <w:r w:rsidRPr="00B10050">
        <w:rPr>
          <w:b/>
          <w:i/>
        </w:rPr>
        <w:t>Graf č. 1: Sloupcový graf vlhkosti obvodového zdiva v 1.PP (W1 – W12)</w:t>
      </w:r>
    </w:p>
    <w:p w:rsidR="000D3575" w:rsidRPr="00B10050" w:rsidRDefault="000D3575" w:rsidP="000D3575">
      <w:pPr>
        <w:ind w:firstLine="432"/>
        <w:rPr>
          <w:b/>
          <w:i/>
        </w:rPr>
      </w:pPr>
    </w:p>
    <w:p w:rsidR="000D3575" w:rsidRPr="00B10050" w:rsidRDefault="000D3575" w:rsidP="000D3575">
      <w:pPr>
        <w:ind w:firstLine="432"/>
        <w:jc w:val="center"/>
        <w:rPr>
          <w:b/>
          <w:i/>
        </w:rPr>
      </w:pPr>
      <w:r w:rsidRPr="00B10050">
        <w:rPr>
          <w:noProof/>
        </w:rPr>
        <w:drawing>
          <wp:anchor distT="0" distB="0" distL="114300" distR="114300" simplePos="0" relativeHeight="251665920" behindDoc="1" locked="0" layoutInCell="1" allowOverlap="1">
            <wp:simplePos x="0" y="0"/>
            <wp:positionH relativeFrom="margin">
              <wp:align>left</wp:align>
            </wp:positionH>
            <wp:positionV relativeFrom="paragraph">
              <wp:posOffset>28799</wp:posOffset>
            </wp:positionV>
            <wp:extent cx="5760085" cy="2350770"/>
            <wp:effectExtent l="0" t="0" r="12065" b="11430"/>
            <wp:wrapNone/>
            <wp:docPr id="81" name="Graf 81">
              <a:extLst xmlns:a="http://schemas.openxmlformats.org/drawingml/2006/main">
                <a:ext uri="{FF2B5EF4-FFF2-40B4-BE49-F238E27FC236}">
                  <a16:creationId xmlns:a16="http://schemas.microsoft.com/office/drawing/2014/main" id="{00000000-0008-0000-0000-0000732C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anchor>
        </w:drawing>
      </w:r>
    </w:p>
    <w:p w:rsidR="000D3575" w:rsidRPr="00B10050" w:rsidRDefault="000D3575" w:rsidP="000D3575">
      <w:pPr>
        <w:ind w:firstLine="432"/>
        <w:rPr>
          <w:b/>
          <w:i/>
        </w:rPr>
      </w:pPr>
    </w:p>
    <w:p w:rsidR="000D3575" w:rsidRPr="00B10050" w:rsidRDefault="000D3575" w:rsidP="000D3575">
      <w:pPr>
        <w:ind w:firstLine="432"/>
        <w:rPr>
          <w:b/>
          <w:i/>
        </w:rPr>
      </w:pPr>
    </w:p>
    <w:p w:rsidR="000D3575" w:rsidRPr="00B10050" w:rsidRDefault="000D3575" w:rsidP="000D3575">
      <w:pPr>
        <w:autoSpaceDE/>
        <w:autoSpaceDN/>
        <w:adjustRightInd/>
        <w:jc w:val="left"/>
        <w:rPr>
          <w:b/>
          <w:i/>
        </w:rPr>
      </w:pPr>
    </w:p>
    <w:p w:rsidR="000D3575" w:rsidRPr="00B10050" w:rsidRDefault="000D3575" w:rsidP="000D3575">
      <w:pPr>
        <w:autoSpaceDE/>
        <w:autoSpaceDN/>
        <w:adjustRightInd/>
        <w:jc w:val="left"/>
        <w:rPr>
          <w:b/>
          <w:i/>
        </w:rPr>
      </w:pPr>
      <w:r w:rsidRPr="00B10050">
        <w:rPr>
          <w:b/>
          <w:i/>
        </w:rPr>
        <w:br w:type="page"/>
      </w:r>
    </w:p>
    <w:p w:rsidR="000D3575" w:rsidRPr="00B10050" w:rsidRDefault="000D3575" w:rsidP="000D3575">
      <w:pPr>
        <w:autoSpaceDE/>
        <w:autoSpaceDN/>
        <w:adjustRightInd/>
        <w:jc w:val="left"/>
        <w:rPr>
          <w:b/>
          <w:i/>
        </w:rPr>
      </w:pPr>
    </w:p>
    <w:p w:rsidR="000D3575" w:rsidRPr="00B10050" w:rsidRDefault="000D3575" w:rsidP="000D3575">
      <w:pPr>
        <w:ind w:firstLine="432"/>
        <w:rPr>
          <w:b/>
          <w:i/>
        </w:rPr>
      </w:pPr>
      <w:r w:rsidRPr="00B10050">
        <w:rPr>
          <w:b/>
          <w:i/>
        </w:rPr>
        <w:t>Graf č. 2: Sloupcový graf vlhkosti vnitřního nosného zdiva v 1.PP (W13 – W20)</w:t>
      </w:r>
    </w:p>
    <w:p w:rsidR="000D3575" w:rsidRPr="00B10050" w:rsidRDefault="000D3575" w:rsidP="000D3575">
      <w:pPr>
        <w:tabs>
          <w:tab w:val="right" w:pos="9071"/>
        </w:tabs>
        <w:ind w:firstLine="432"/>
        <w:rPr>
          <w:b/>
          <w:i/>
        </w:rPr>
      </w:pPr>
      <w:r w:rsidRPr="00B10050">
        <w:rPr>
          <w:b/>
          <w:i/>
        </w:rPr>
        <w:t xml:space="preserve"> </w:t>
      </w:r>
      <w:r w:rsidRPr="00B10050">
        <w:rPr>
          <w:b/>
          <w:i/>
        </w:rPr>
        <w:tab/>
      </w:r>
    </w:p>
    <w:p w:rsidR="000D3575" w:rsidRPr="00B10050" w:rsidRDefault="000D3575" w:rsidP="000D3575">
      <w:pPr>
        <w:ind w:firstLine="432"/>
        <w:rPr>
          <w:b/>
          <w:i/>
        </w:rPr>
      </w:pPr>
      <w:r w:rsidRPr="00B10050">
        <w:rPr>
          <w:noProof/>
        </w:rPr>
        <w:drawing>
          <wp:inline distT="0" distB="0" distL="0" distR="0">
            <wp:extent cx="5760085" cy="2203450"/>
            <wp:effectExtent l="0" t="0" r="12065" b="6350"/>
            <wp:docPr id="82" name="Graf 82">
              <a:extLst xmlns:a="http://schemas.openxmlformats.org/drawingml/2006/main">
                <a:ext uri="{FF2B5EF4-FFF2-40B4-BE49-F238E27FC236}">
                  <a16:creationId xmlns:a16="http://schemas.microsoft.com/office/drawing/2014/main" id="{00000000-0008-0000-0000-000009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0D3575" w:rsidRDefault="000D3575" w:rsidP="000D3575">
      <w:pPr>
        <w:ind w:firstLine="432"/>
        <w:jc w:val="center"/>
        <w:rPr>
          <w:b/>
          <w:i/>
        </w:rPr>
      </w:pPr>
    </w:p>
    <w:p w:rsidR="00EA67A2" w:rsidRPr="00B10050" w:rsidRDefault="00EA67A2" w:rsidP="000D3575">
      <w:pPr>
        <w:ind w:firstLine="432"/>
        <w:jc w:val="center"/>
        <w:rPr>
          <w:b/>
          <w:i/>
        </w:rPr>
      </w:pPr>
    </w:p>
    <w:p w:rsidR="000D3575" w:rsidRPr="00B10050" w:rsidRDefault="000D3575" w:rsidP="000D3575">
      <w:pPr>
        <w:ind w:firstLine="432"/>
        <w:rPr>
          <w:b/>
          <w:i/>
        </w:rPr>
      </w:pPr>
      <w:r w:rsidRPr="00B10050">
        <w:rPr>
          <w:b/>
          <w:i/>
        </w:rPr>
        <w:t>Graf č. 3: Sloupcový graf vlhkosti obvodového zdiva 1.NP (W21 – W26)</w:t>
      </w:r>
    </w:p>
    <w:p w:rsidR="000D3575" w:rsidRPr="00B10050" w:rsidRDefault="000D3575" w:rsidP="000D3575">
      <w:pPr>
        <w:ind w:firstLine="432"/>
        <w:rPr>
          <w:b/>
          <w:i/>
        </w:rPr>
      </w:pPr>
    </w:p>
    <w:p w:rsidR="000D3575" w:rsidRPr="00B10050" w:rsidRDefault="000D3575" w:rsidP="000D3575">
      <w:pPr>
        <w:ind w:firstLine="432"/>
        <w:jc w:val="center"/>
        <w:rPr>
          <w:b/>
          <w:i/>
          <w:noProof/>
        </w:rPr>
      </w:pPr>
      <w:r w:rsidRPr="00B10050">
        <w:rPr>
          <w:noProof/>
        </w:rPr>
        <w:drawing>
          <wp:inline distT="0" distB="0" distL="0" distR="0">
            <wp:extent cx="5760085" cy="2793365"/>
            <wp:effectExtent l="0" t="0" r="12065" b="6985"/>
            <wp:docPr id="83" name="Graf 83">
              <a:extLst xmlns:a="http://schemas.openxmlformats.org/drawingml/2006/main">
                <a:ext uri="{FF2B5EF4-FFF2-40B4-BE49-F238E27FC236}">
                  <a16:creationId xmlns:a16="http://schemas.microsoft.com/office/drawing/2014/main" id="{00000000-0008-0000-0000-0000742C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0D3575" w:rsidRPr="00B10050" w:rsidRDefault="000D3575" w:rsidP="000D3575">
      <w:pPr>
        <w:ind w:firstLine="432"/>
        <w:jc w:val="center"/>
        <w:rPr>
          <w:b/>
          <w:i/>
          <w:noProof/>
        </w:rPr>
      </w:pPr>
    </w:p>
    <w:p w:rsidR="000D3575" w:rsidRPr="00B10050" w:rsidRDefault="000D3575" w:rsidP="000D3575">
      <w:pPr>
        <w:autoSpaceDE/>
        <w:autoSpaceDN/>
        <w:adjustRightInd/>
        <w:jc w:val="left"/>
        <w:rPr>
          <w:b/>
          <w:i/>
        </w:rPr>
      </w:pPr>
      <w:r w:rsidRPr="00B10050">
        <w:rPr>
          <w:b/>
          <w:i/>
        </w:rPr>
        <w:br w:type="page"/>
      </w:r>
    </w:p>
    <w:p w:rsidR="000D3575" w:rsidRPr="001F2BC0" w:rsidRDefault="000D3575" w:rsidP="000D3575">
      <w:pPr>
        <w:pStyle w:val="Nadpis1"/>
        <w:rPr>
          <w:szCs w:val="32"/>
        </w:rPr>
      </w:pPr>
      <w:bookmarkStart w:id="66" w:name="_Toc530640099"/>
      <w:r w:rsidRPr="001F2BC0">
        <w:rPr>
          <w:caps w:val="0"/>
          <w:szCs w:val="32"/>
        </w:rPr>
        <w:lastRenderedPageBreak/>
        <w:t>SALINITA ZDIVA</w:t>
      </w:r>
      <w:bookmarkEnd w:id="66"/>
    </w:p>
    <w:p w:rsidR="000D3575" w:rsidRDefault="000D3575" w:rsidP="000D3575">
      <w:pPr>
        <w:ind w:firstLine="567"/>
        <w:rPr>
          <w:color w:val="1F497D" w:themeColor="text2"/>
        </w:rPr>
      </w:pPr>
    </w:p>
    <w:p w:rsidR="000D3575" w:rsidRPr="00EA6693" w:rsidRDefault="000D3575" w:rsidP="000D3575">
      <w:pPr>
        <w:ind w:firstLine="567"/>
        <w:rPr>
          <w:color w:val="1F497D" w:themeColor="text2"/>
        </w:rPr>
      </w:pPr>
    </w:p>
    <w:p w:rsidR="000D3575" w:rsidRPr="000D3575" w:rsidRDefault="000D3575" w:rsidP="000D3575">
      <w:pPr>
        <w:ind w:firstLine="709"/>
      </w:pPr>
      <w:r w:rsidRPr="000D3575">
        <w:t xml:space="preserve">Pro určení množství solí obsažených v maltě kamenného zdiva 1.PP byly odebrány dva vzorky označené </w:t>
      </w:r>
      <w:r w:rsidRPr="000D3575">
        <w:rPr>
          <w:b/>
          <w:bCs/>
        </w:rPr>
        <w:t xml:space="preserve">SL 1 </w:t>
      </w:r>
      <w:r w:rsidRPr="000D3575">
        <w:rPr>
          <w:bCs/>
        </w:rPr>
        <w:t>a</w:t>
      </w:r>
      <w:r w:rsidRPr="000D3575">
        <w:rPr>
          <w:b/>
          <w:bCs/>
        </w:rPr>
        <w:t xml:space="preserve"> SL </w:t>
      </w:r>
      <w:proofErr w:type="gramStart"/>
      <w:r w:rsidRPr="000D3575">
        <w:rPr>
          <w:b/>
          <w:bCs/>
        </w:rPr>
        <w:t xml:space="preserve">2 </w:t>
      </w:r>
      <w:r w:rsidRPr="000D3575">
        <w:rPr>
          <w:bCs/>
        </w:rPr>
        <w:t>,</w:t>
      </w:r>
      <w:proofErr w:type="gramEnd"/>
      <w:r w:rsidRPr="000D3575">
        <w:t xml:space="preserve"> odběr byl proveden z ložných a svislých spár zdiva. Vzorky byly odebrány z </w:t>
      </w:r>
      <w:proofErr w:type="gramStart"/>
      <w:r w:rsidRPr="000D3575">
        <w:t>nosné  obvodové</w:t>
      </w:r>
      <w:proofErr w:type="gramEnd"/>
      <w:r w:rsidRPr="000D3575">
        <w:t xml:space="preserve"> stěny.</w:t>
      </w:r>
    </w:p>
    <w:p w:rsidR="000D3575" w:rsidRPr="000D3575" w:rsidRDefault="000D3575" w:rsidP="000D3575">
      <w:pPr>
        <w:pStyle w:val="xl23"/>
        <w:widowControl w:val="0"/>
        <w:autoSpaceDE w:val="0"/>
        <w:autoSpaceDN w:val="0"/>
        <w:adjustRightInd w:val="0"/>
        <w:spacing w:before="0" w:beforeAutospacing="0" w:after="0" w:afterAutospacing="0"/>
        <w:ind w:firstLine="426"/>
        <w:jc w:val="both"/>
        <w:rPr>
          <w:rFonts w:ascii="Times New Roman" w:eastAsia="Times New Roman" w:hAnsi="Times New Roman"/>
          <w:szCs w:val="20"/>
        </w:rPr>
      </w:pPr>
    </w:p>
    <w:p w:rsidR="000D3575" w:rsidRPr="000D3575" w:rsidRDefault="000D3575" w:rsidP="000D3575">
      <w:pPr>
        <w:ind w:firstLine="426"/>
      </w:pPr>
      <w:r w:rsidRPr="000D3575">
        <w:t>Kritéria pro vyhodnocení přítomnosti solí jsou uvažovány dle ČSN P 730610 - příloha B uvedená v následující tabulce č.</w:t>
      </w:r>
      <w:r w:rsidRPr="000D3575">
        <w:rPr>
          <w:b/>
        </w:rPr>
        <w:t>6</w:t>
      </w:r>
      <w:r w:rsidRPr="000D3575">
        <w:t>.</w:t>
      </w:r>
    </w:p>
    <w:p w:rsidR="000D3575" w:rsidRPr="000D3575" w:rsidRDefault="000D3575" w:rsidP="000D3575">
      <w:pPr>
        <w:pStyle w:val="Zhlav"/>
        <w:tabs>
          <w:tab w:val="clear" w:pos="4536"/>
          <w:tab w:val="clear" w:pos="9072"/>
        </w:tabs>
      </w:pPr>
    </w:p>
    <w:p w:rsidR="000D3575" w:rsidRPr="000D3575" w:rsidRDefault="000D3575" w:rsidP="000D3575">
      <w:pPr>
        <w:rPr>
          <w:b/>
          <w:bCs/>
          <w:u w:val="single"/>
        </w:rPr>
      </w:pPr>
      <w:r w:rsidRPr="000D3575">
        <w:rPr>
          <w:b/>
          <w:bCs/>
          <w:u w:val="single"/>
        </w:rPr>
        <w:t xml:space="preserve">Tabulka č. </w:t>
      </w:r>
      <w:r w:rsidR="00CD03C8">
        <w:rPr>
          <w:b/>
          <w:bCs/>
          <w:u w:val="single"/>
        </w:rPr>
        <w:t>9</w:t>
      </w:r>
      <w:r w:rsidRPr="000D3575">
        <w:rPr>
          <w:b/>
          <w:bCs/>
          <w:u w:val="single"/>
        </w:rPr>
        <w:t xml:space="preserve"> - kritéria pro vyhodnocení salinity zdiva</w:t>
      </w:r>
    </w:p>
    <w:p w:rsidR="000D3575" w:rsidRPr="000D3575" w:rsidRDefault="000D3575" w:rsidP="000D357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842"/>
        <w:gridCol w:w="1630"/>
        <w:gridCol w:w="1346"/>
        <w:gridCol w:w="1180"/>
        <w:gridCol w:w="1134"/>
        <w:gridCol w:w="1261"/>
      </w:tblGrid>
      <w:tr w:rsidR="000D3575" w:rsidRPr="000D3575" w:rsidTr="00B55794">
        <w:trPr>
          <w:cantSplit/>
          <w:trHeight w:val="397"/>
        </w:trPr>
        <w:tc>
          <w:tcPr>
            <w:tcW w:w="1842" w:type="dxa"/>
            <w:vMerge w:val="restart"/>
          </w:tcPr>
          <w:p w:rsidR="000D3575" w:rsidRPr="000D3575" w:rsidRDefault="000D3575" w:rsidP="00B55794">
            <w:pPr>
              <w:jc w:val="center"/>
            </w:pPr>
          </w:p>
          <w:p w:rsidR="000D3575" w:rsidRPr="000D3575" w:rsidRDefault="000D3575" w:rsidP="00B55794">
            <w:pPr>
              <w:jc w:val="center"/>
            </w:pPr>
            <w:r w:rsidRPr="000D3575">
              <w:t>Ionty solí</w:t>
            </w:r>
          </w:p>
        </w:tc>
        <w:tc>
          <w:tcPr>
            <w:tcW w:w="1630" w:type="dxa"/>
            <w:vMerge w:val="restart"/>
          </w:tcPr>
          <w:p w:rsidR="000D3575" w:rsidRPr="000D3575" w:rsidRDefault="000D3575" w:rsidP="00B55794">
            <w:pPr>
              <w:pStyle w:val="xl24"/>
              <w:widowControl w:val="0"/>
              <w:autoSpaceDE w:val="0"/>
              <w:autoSpaceDN w:val="0"/>
              <w:adjustRightInd w:val="0"/>
              <w:spacing w:before="0" w:beforeAutospacing="0" w:after="0" w:afterAutospacing="0"/>
              <w:rPr>
                <w:rFonts w:ascii="Times New Roman" w:eastAsia="Times New Roman" w:hAnsi="Times New Roman" w:cs="Times New Roman"/>
                <w:szCs w:val="20"/>
              </w:rPr>
            </w:pPr>
          </w:p>
          <w:p w:rsidR="000D3575" w:rsidRPr="000D3575" w:rsidRDefault="000D3575" w:rsidP="00B55794">
            <w:pPr>
              <w:pStyle w:val="xl24"/>
              <w:widowControl w:val="0"/>
              <w:autoSpaceDE w:val="0"/>
              <w:autoSpaceDN w:val="0"/>
              <w:adjustRightInd w:val="0"/>
              <w:spacing w:before="0" w:beforeAutospacing="0" w:after="0" w:afterAutospacing="0"/>
              <w:jc w:val="center"/>
              <w:rPr>
                <w:rFonts w:ascii="Times New Roman" w:eastAsia="Times New Roman" w:hAnsi="Times New Roman" w:cs="Times New Roman"/>
                <w:szCs w:val="20"/>
              </w:rPr>
            </w:pPr>
            <w:r w:rsidRPr="000D3575">
              <w:rPr>
                <w:rFonts w:ascii="Times New Roman" w:eastAsia="Times New Roman" w:hAnsi="Times New Roman" w:cs="Times New Roman"/>
                <w:szCs w:val="20"/>
              </w:rPr>
              <w:t>Jednotka obsahu</w:t>
            </w:r>
          </w:p>
        </w:tc>
        <w:tc>
          <w:tcPr>
            <w:tcW w:w="4921" w:type="dxa"/>
            <w:gridSpan w:val="4"/>
          </w:tcPr>
          <w:p w:rsidR="000D3575" w:rsidRPr="000D3575" w:rsidRDefault="000D3575" w:rsidP="00B55794">
            <w:pPr>
              <w:jc w:val="center"/>
            </w:pPr>
            <w:r w:rsidRPr="000D3575">
              <w:t xml:space="preserve">Stupeň zasolení zdiva / označení </w:t>
            </w:r>
          </w:p>
        </w:tc>
      </w:tr>
      <w:tr w:rsidR="000D3575" w:rsidRPr="000D3575" w:rsidTr="00B55794">
        <w:trPr>
          <w:cantSplit/>
          <w:trHeight w:val="397"/>
        </w:trPr>
        <w:tc>
          <w:tcPr>
            <w:tcW w:w="1842" w:type="dxa"/>
            <w:vMerge/>
          </w:tcPr>
          <w:p w:rsidR="000D3575" w:rsidRPr="000D3575" w:rsidRDefault="000D3575" w:rsidP="00B55794">
            <w:pPr>
              <w:jc w:val="center"/>
            </w:pPr>
          </w:p>
        </w:tc>
        <w:tc>
          <w:tcPr>
            <w:tcW w:w="1630" w:type="dxa"/>
            <w:vMerge/>
          </w:tcPr>
          <w:p w:rsidR="000D3575" w:rsidRPr="000D3575" w:rsidRDefault="000D3575" w:rsidP="00B55794">
            <w:pPr>
              <w:jc w:val="center"/>
            </w:pPr>
          </w:p>
        </w:tc>
        <w:tc>
          <w:tcPr>
            <w:tcW w:w="1346" w:type="dxa"/>
          </w:tcPr>
          <w:p w:rsidR="000D3575" w:rsidRPr="000D3575" w:rsidRDefault="000D3575" w:rsidP="00B55794">
            <w:pPr>
              <w:jc w:val="center"/>
              <w:rPr>
                <w:b/>
                <w:bCs/>
              </w:rPr>
            </w:pPr>
            <w:r w:rsidRPr="000D3575">
              <w:rPr>
                <w:b/>
                <w:bCs/>
              </w:rPr>
              <w:t xml:space="preserve">Nízký </w:t>
            </w:r>
          </w:p>
          <w:p w:rsidR="000D3575" w:rsidRPr="000D3575" w:rsidRDefault="000D3575" w:rsidP="00B55794">
            <w:pPr>
              <w:jc w:val="center"/>
              <w:rPr>
                <w:b/>
                <w:bCs/>
              </w:rPr>
            </w:pPr>
            <w:r w:rsidRPr="000D3575">
              <w:rPr>
                <w:b/>
                <w:bCs/>
              </w:rPr>
              <w:t>N</w:t>
            </w:r>
          </w:p>
        </w:tc>
        <w:tc>
          <w:tcPr>
            <w:tcW w:w="1180" w:type="dxa"/>
          </w:tcPr>
          <w:p w:rsidR="000D3575" w:rsidRPr="000D3575" w:rsidRDefault="000D3575" w:rsidP="00B55794">
            <w:pPr>
              <w:jc w:val="center"/>
              <w:rPr>
                <w:b/>
                <w:bCs/>
              </w:rPr>
            </w:pPr>
            <w:r w:rsidRPr="000D3575">
              <w:rPr>
                <w:b/>
                <w:bCs/>
              </w:rPr>
              <w:t>Zvýšený</w:t>
            </w:r>
          </w:p>
          <w:p w:rsidR="000D3575" w:rsidRPr="000D3575" w:rsidRDefault="000D3575" w:rsidP="00B55794">
            <w:pPr>
              <w:jc w:val="center"/>
              <w:rPr>
                <w:b/>
                <w:bCs/>
              </w:rPr>
            </w:pPr>
            <w:r w:rsidRPr="000D3575">
              <w:rPr>
                <w:b/>
                <w:bCs/>
              </w:rPr>
              <w:t>Z</w:t>
            </w:r>
          </w:p>
        </w:tc>
        <w:tc>
          <w:tcPr>
            <w:tcW w:w="1134" w:type="dxa"/>
          </w:tcPr>
          <w:p w:rsidR="000D3575" w:rsidRPr="000D3575" w:rsidRDefault="000D3575" w:rsidP="00B55794">
            <w:pPr>
              <w:jc w:val="center"/>
              <w:rPr>
                <w:b/>
                <w:bCs/>
              </w:rPr>
            </w:pPr>
            <w:r w:rsidRPr="000D3575">
              <w:rPr>
                <w:b/>
                <w:bCs/>
              </w:rPr>
              <w:t>Vysoký</w:t>
            </w:r>
          </w:p>
          <w:p w:rsidR="000D3575" w:rsidRPr="000D3575" w:rsidRDefault="000D3575" w:rsidP="00B55794">
            <w:pPr>
              <w:jc w:val="center"/>
              <w:rPr>
                <w:b/>
                <w:bCs/>
              </w:rPr>
            </w:pPr>
            <w:r w:rsidRPr="000D3575">
              <w:rPr>
                <w:b/>
                <w:bCs/>
              </w:rPr>
              <w:t>V</w:t>
            </w:r>
          </w:p>
        </w:tc>
        <w:tc>
          <w:tcPr>
            <w:tcW w:w="1261" w:type="dxa"/>
          </w:tcPr>
          <w:p w:rsidR="000D3575" w:rsidRPr="000D3575" w:rsidRDefault="000D3575" w:rsidP="00B55794">
            <w:pPr>
              <w:jc w:val="center"/>
              <w:rPr>
                <w:b/>
                <w:bCs/>
              </w:rPr>
            </w:pPr>
            <w:r w:rsidRPr="000D3575">
              <w:rPr>
                <w:b/>
                <w:bCs/>
              </w:rPr>
              <w:t>Velmi vysoký/VV</w:t>
            </w:r>
          </w:p>
        </w:tc>
      </w:tr>
      <w:tr w:rsidR="000D3575" w:rsidRPr="000D3575" w:rsidTr="00B55794">
        <w:trPr>
          <w:trHeight w:val="397"/>
        </w:trPr>
        <w:tc>
          <w:tcPr>
            <w:tcW w:w="1842" w:type="dxa"/>
          </w:tcPr>
          <w:p w:rsidR="000D3575" w:rsidRPr="000D3575" w:rsidRDefault="000D3575" w:rsidP="00B55794">
            <w:pPr>
              <w:jc w:val="center"/>
            </w:pPr>
            <w:r w:rsidRPr="000D3575">
              <w:t>Cl</w:t>
            </w:r>
            <w:r w:rsidRPr="000D3575">
              <w:rPr>
                <w:vertAlign w:val="superscript"/>
              </w:rPr>
              <w:t>-</w:t>
            </w:r>
          </w:p>
        </w:tc>
        <w:tc>
          <w:tcPr>
            <w:tcW w:w="1630" w:type="dxa"/>
          </w:tcPr>
          <w:p w:rsidR="000D3575" w:rsidRPr="000D3575" w:rsidRDefault="000D3575" w:rsidP="00B55794">
            <w:pPr>
              <w:jc w:val="center"/>
            </w:pPr>
            <w:proofErr w:type="gramStart"/>
            <w:r w:rsidRPr="000D3575">
              <w:t>mg.g</w:t>
            </w:r>
            <w:proofErr w:type="gramEnd"/>
            <w:r w:rsidRPr="000D3575">
              <w:rPr>
                <w:vertAlign w:val="superscript"/>
              </w:rPr>
              <w:t>-1</w:t>
            </w:r>
          </w:p>
        </w:tc>
        <w:tc>
          <w:tcPr>
            <w:tcW w:w="1346" w:type="dxa"/>
            <w:shd w:val="clear" w:color="auto" w:fill="auto"/>
          </w:tcPr>
          <w:p w:rsidR="000D3575" w:rsidRPr="000D3575" w:rsidRDefault="000D3575" w:rsidP="00B55794">
            <w:pPr>
              <w:jc w:val="center"/>
            </w:pPr>
            <w:r w:rsidRPr="000D3575">
              <w:t>do 0,75</w:t>
            </w:r>
          </w:p>
        </w:tc>
        <w:tc>
          <w:tcPr>
            <w:tcW w:w="1180" w:type="dxa"/>
            <w:shd w:val="clear" w:color="auto" w:fill="AAFFFF"/>
          </w:tcPr>
          <w:p w:rsidR="000D3575" w:rsidRPr="000D3575" w:rsidRDefault="000D3575" w:rsidP="00B55794">
            <w:pPr>
              <w:jc w:val="center"/>
            </w:pPr>
            <w:r w:rsidRPr="000D3575">
              <w:t>0,75-2,0</w:t>
            </w:r>
          </w:p>
        </w:tc>
        <w:tc>
          <w:tcPr>
            <w:tcW w:w="1134" w:type="dxa"/>
            <w:shd w:val="clear" w:color="auto" w:fill="64FFFF"/>
          </w:tcPr>
          <w:p w:rsidR="000D3575" w:rsidRPr="000D3575" w:rsidRDefault="000D3575" w:rsidP="00B55794">
            <w:pPr>
              <w:jc w:val="center"/>
            </w:pPr>
            <w:r w:rsidRPr="000D3575">
              <w:t>2,00-5,00</w:t>
            </w:r>
          </w:p>
        </w:tc>
        <w:tc>
          <w:tcPr>
            <w:tcW w:w="1261" w:type="dxa"/>
            <w:shd w:val="clear" w:color="auto" w:fill="00FFFF"/>
          </w:tcPr>
          <w:p w:rsidR="000D3575" w:rsidRPr="000D3575" w:rsidRDefault="000D3575" w:rsidP="00B55794">
            <w:pPr>
              <w:jc w:val="center"/>
            </w:pPr>
            <w:r w:rsidRPr="000D3575">
              <w:t>&gt;5,0</w:t>
            </w:r>
          </w:p>
        </w:tc>
      </w:tr>
      <w:tr w:rsidR="000D3575" w:rsidRPr="000D3575" w:rsidTr="00B55794">
        <w:trPr>
          <w:trHeight w:val="397"/>
        </w:trPr>
        <w:tc>
          <w:tcPr>
            <w:tcW w:w="1842" w:type="dxa"/>
          </w:tcPr>
          <w:p w:rsidR="000D3575" w:rsidRPr="000D3575" w:rsidRDefault="000D3575" w:rsidP="00B55794">
            <w:pPr>
              <w:jc w:val="center"/>
            </w:pPr>
            <w:r w:rsidRPr="000D3575">
              <w:t>SO</w:t>
            </w:r>
            <w:r w:rsidRPr="000D3575">
              <w:rPr>
                <w:vertAlign w:val="subscript"/>
              </w:rPr>
              <w:t>4</w:t>
            </w:r>
            <w:r w:rsidRPr="000D3575">
              <w:rPr>
                <w:vertAlign w:val="superscript"/>
              </w:rPr>
              <w:t>2-</w:t>
            </w:r>
          </w:p>
        </w:tc>
        <w:tc>
          <w:tcPr>
            <w:tcW w:w="1630" w:type="dxa"/>
          </w:tcPr>
          <w:p w:rsidR="000D3575" w:rsidRPr="000D3575" w:rsidRDefault="000D3575" w:rsidP="00B55794">
            <w:pPr>
              <w:jc w:val="center"/>
            </w:pPr>
            <w:proofErr w:type="gramStart"/>
            <w:r w:rsidRPr="000D3575">
              <w:t>mg.g</w:t>
            </w:r>
            <w:proofErr w:type="gramEnd"/>
            <w:r w:rsidRPr="000D3575">
              <w:rPr>
                <w:vertAlign w:val="superscript"/>
              </w:rPr>
              <w:t>-1</w:t>
            </w:r>
          </w:p>
        </w:tc>
        <w:tc>
          <w:tcPr>
            <w:tcW w:w="1346" w:type="dxa"/>
            <w:shd w:val="clear" w:color="auto" w:fill="auto"/>
          </w:tcPr>
          <w:p w:rsidR="000D3575" w:rsidRPr="000D3575" w:rsidRDefault="000D3575" w:rsidP="00B55794">
            <w:pPr>
              <w:pStyle w:val="xl24"/>
              <w:widowControl w:val="0"/>
              <w:autoSpaceDE w:val="0"/>
              <w:autoSpaceDN w:val="0"/>
              <w:adjustRightInd w:val="0"/>
              <w:spacing w:before="0" w:beforeAutospacing="0" w:after="0" w:afterAutospacing="0"/>
              <w:jc w:val="center"/>
              <w:rPr>
                <w:rFonts w:ascii="Times New Roman" w:eastAsia="Times New Roman" w:hAnsi="Times New Roman" w:cs="Times New Roman"/>
                <w:szCs w:val="20"/>
              </w:rPr>
            </w:pPr>
            <w:r w:rsidRPr="000D3575">
              <w:rPr>
                <w:rFonts w:ascii="Times New Roman" w:eastAsia="Times New Roman" w:hAnsi="Times New Roman" w:cs="Times New Roman"/>
                <w:szCs w:val="20"/>
              </w:rPr>
              <w:t>do 5,00</w:t>
            </w:r>
          </w:p>
        </w:tc>
        <w:tc>
          <w:tcPr>
            <w:tcW w:w="1180" w:type="dxa"/>
            <w:shd w:val="clear" w:color="auto" w:fill="AAFFFF"/>
          </w:tcPr>
          <w:p w:rsidR="000D3575" w:rsidRPr="000D3575" w:rsidRDefault="000D3575" w:rsidP="00B55794">
            <w:pPr>
              <w:jc w:val="center"/>
            </w:pPr>
            <w:r w:rsidRPr="000D3575">
              <w:t>5,00-20,00</w:t>
            </w:r>
          </w:p>
        </w:tc>
        <w:tc>
          <w:tcPr>
            <w:tcW w:w="1134" w:type="dxa"/>
            <w:shd w:val="clear" w:color="auto" w:fill="64FFFF"/>
          </w:tcPr>
          <w:p w:rsidR="000D3575" w:rsidRPr="000D3575" w:rsidRDefault="000D3575" w:rsidP="00B55794">
            <w:pPr>
              <w:jc w:val="center"/>
            </w:pPr>
            <w:r w:rsidRPr="000D3575">
              <w:t>20,0-50,0</w:t>
            </w:r>
          </w:p>
        </w:tc>
        <w:tc>
          <w:tcPr>
            <w:tcW w:w="1261" w:type="dxa"/>
            <w:shd w:val="clear" w:color="auto" w:fill="00FFFF"/>
          </w:tcPr>
          <w:p w:rsidR="000D3575" w:rsidRPr="000D3575" w:rsidRDefault="000D3575" w:rsidP="00B55794">
            <w:pPr>
              <w:jc w:val="center"/>
            </w:pPr>
            <w:r w:rsidRPr="000D3575">
              <w:t>&gt;50,0</w:t>
            </w:r>
          </w:p>
        </w:tc>
      </w:tr>
      <w:tr w:rsidR="000D3575" w:rsidRPr="000D3575" w:rsidTr="00B55794">
        <w:trPr>
          <w:trHeight w:val="397"/>
        </w:trPr>
        <w:tc>
          <w:tcPr>
            <w:tcW w:w="1842" w:type="dxa"/>
          </w:tcPr>
          <w:p w:rsidR="000D3575" w:rsidRPr="000D3575" w:rsidRDefault="000D3575" w:rsidP="00B55794">
            <w:pPr>
              <w:jc w:val="center"/>
            </w:pPr>
            <w:r w:rsidRPr="000D3575">
              <w:t>NO</w:t>
            </w:r>
            <w:r w:rsidRPr="000D3575">
              <w:rPr>
                <w:vertAlign w:val="subscript"/>
              </w:rPr>
              <w:t>3</w:t>
            </w:r>
            <w:r w:rsidRPr="000D3575">
              <w:rPr>
                <w:vertAlign w:val="superscript"/>
              </w:rPr>
              <w:t>-</w:t>
            </w:r>
          </w:p>
        </w:tc>
        <w:tc>
          <w:tcPr>
            <w:tcW w:w="1630" w:type="dxa"/>
          </w:tcPr>
          <w:p w:rsidR="000D3575" w:rsidRPr="000D3575" w:rsidRDefault="000D3575" w:rsidP="00B55794">
            <w:pPr>
              <w:jc w:val="center"/>
            </w:pPr>
            <w:proofErr w:type="gramStart"/>
            <w:r w:rsidRPr="000D3575">
              <w:t>mg.g</w:t>
            </w:r>
            <w:proofErr w:type="gramEnd"/>
            <w:r w:rsidRPr="000D3575">
              <w:rPr>
                <w:vertAlign w:val="superscript"/>
              </w:rPr>
              <w:t>-1</w:t>
            </w:r>
          </w:p>
        </w:tc>
        <w:tc>
          <w:tcPr>
            <w:tcW w:w="1346" w:type="dxa"/>
            <w:shd w:val="clear" w:color="auto" w:fill="auto"/>
          </w:tcPr>
          <w:p w:rsidR="000D3575" w:rsidRPr="000D3575" w:rsidRDefault="000D3575" w:rsidP="00B55794">
            <w:pPr>
              <w:jc w:val="center"/>
            </w:pPr>
            <w:r w:rsidRPr="000D3575">
              <w:t>do 1,00</w:t>
            </w:r>
          </w:p>
        </w:tc>
        <w:tc>
          <w:tcPr>
            <w:tcW w:w="1180" w:type="dxa"/>
            <w:shd w:val="clear" w:color="auto" w:fill="AAFFFF"/>
          </w:tcPr>
          <w:p w:rsidR="000D3575" w:rsidRPr="000D3575" w:rsidRDefault="000D3575" w:rsidP="00B55794">
            <w:pPr>
              <w:jc w:val="center"/>
            </w:pPr>
            <w:r w:rsidRPr="000D3575">
              <w:t>1,00-2,50</w:t>
            </w:r>
          </w:p>
        </w:tc>
        <w:tc>
          <w:tcPr>
            <w:tcW w:w="1134" w:type="dxa"/>
            <w:shd w:val="clear" w:color="auto" w:fill="64FFFF"/>
          </w:tcPr>
          <w:p w:rsidR="000D3575" w:rsidRPr="000D3575" w:rsidRDefault="000D3575" w:rsidP="00B55794">
            <w:pPr>
              <w:jc w:val="center"/>
            </w:pPr>
            <w:r w:rsidRPr="000D3575">
              <w:t>2,50-5,00</w:t>
            </w:r>
          </w:p>
        </w:tc>
        <w:tc>
          <w:tcPr>
            <w:tcW w:w="1261" w:type="dxa"/>
            <w:shd w:val="clear" w:color="auto" w:fill="00FFFF"/>
          </w:tcPr>
          <w:p w:rsidR="000D3575" w:rsidRPr="000D3575" w:rsidRDefault="000D3575" w:rsidP="00B55794">
            <w:pPr>
              <w:jc w:val="center"/>
            </w:pPr>
            <w:r w:rsidRPr="000D3575">
              <w:t>&gt;5,0</w:t>
            </w:r>
          </w:p>
        </w:tc>
      </w:tr>
    </w:tbl>
    <w:p w:rsidR="000D3575" w:rsidRPr="000D3575" w:rsidRDefault="000D3575" w:rsidP="000D3575"/>
    <w:p w:rsidR="000D3575" w:rsidRPr="00EA6693" w:rsidRDefault="000D3575" w:rsidP="000D3575">
      <w:pPr>
        <w:ind w:firstLine="426"/>
        <w:rPr>
          <w:color w:val="FF0000"/>
        </w:rPr>
      </w:pPr>
      <w:r w:rsidRPr="000D3575">
        <w:t xml:space="preserve">Chemickou analýzou byly určeny obsahy sulfidů, nitridů a chloridů, hodnoty jsou uvedeny v tabulce č. </w:t>
      </w:r>
      <w:r w:rsidRPr="000D3575">
        <w:rPr>
          <w:b/>
        </w:rPr>
        <w:t>7</w:t>
      </w:r>
      <w:r w:rsidRPr="000D3575">
        <w:t>.</w:t>
      </w:r>
      <w:r w:rsidRPr="00EA6693">
        <w:t xml:space="preserve"> Hodnoty v tabulce jsou opisem z laboratorních protokolů, které jsou uvedeny v </w:t>
      </w:r>
      <w:r w:rsidRPr="00E064C7">
        <w:t>příloze č. V.</w:t>
      </w:r>
    </w:p>
    <w:p w:rsidR="000D3575" w:rsidRPr="00EA6693" w:rsidRDefault="000D3575" w:rsidP="000D3575"/>
    <w:p w:rsidR="000D3575" w:rsidRPr="000D3575" w:rsidRDefault="000D3575" w:rsidP="000D3575">
      <w:pPr>
        <w:rPr>
          <w:b/>
          <w:bCs/>
          <w:u w:val="single"/>
        </w:rPr>
      </w:pPr>
      <w:r w:rsidRPr="000D3575">
        <w:rPr>
          <w:b/>
          <w:bCs/>
          <w:u w:val="single"/>
        </w:rPr>
        <w:t xml:space="preserve">Tabulka č. </w:t>
      </w:r>
      <w:r w:rsidR="00CD03C8">
        <w:rPr>
          <w:b/>
          <w:bCs/>
          <w:u w:val="single"/>
        </w:rPr>
        <w:t>10</w:t>
      </w:r>
      <w:r w:rsidRPr="000D3575">
        <w:rPr>
          <w:b/>
          <w:bCs/>
          <w:u w:val="single"/>
        </w:rPr>
        <w:t xml:space="preserve"> - výsledky chemických rozborů vzorků</w:t>
      </w:r>
    </w:p>
    <w:p w:rsidR="000D3575" w:rsidRPr="000D3575" w:rsidRDefault="000D3575" w:rsidP="000D3575"/>
    <w:tbl>
      <w:tblPr>
        <w:tblW w:w="6449"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488"/>
        <w:gridCol w:w="1417"/>
        <w:gridCol w:w="1276"/>
        <w:gridCol w:w="1134"/>
        <w:gridCol w:w="1134"/>
      </w:tblGrid>
      <w:tr w:rsidR="000D3575" w:rsidRPr="009C037B" w:rsidTr="00B55794">
        <w:trPr>
          <w:cantSplit/>
          <w:trHeight w:val="397"/>
        </w:trPr>
        <w:tc>
          <w:tcPr>
            <w:tcW w:w="1488" w:type="dxa"/>
            <w:vMerge w:val="restart"/>
            <w:tcBorders>
              <w:top w:val="double" w:sz="4" w:space="0" w:color="auto"/>
              <w:bottom w:val="single" w:sz="4" w:space="0" w:color="auto"/>
            </w:tcBorders>
            <w:vAlign w:val="center"/>
          </w:tcPr>
          <w:p w:rsidR="000D3575" w:rsidRPr="00EA6693" w:rsidRDefault="000D3575" w:rsidP="00B55794">
            <w:pPr>
              <w:jc w:val="center"/>
              <w:rPr>
                <w:b/>
              </w:rPr>
            </w:pPr>
            <w:r w:rsidRPr="00EA6693">
              <w:rPr>
                <w:b/>
              </w:rPr>
              <w:t>Ionty solí</w:t>
            </w:r>
          </w:p>
        </w:tc>
        <w:tc>
          <w:tcPr>
            <w:tcW w:w="1417" w:type="dxa"/>
            <w:vMerge w:val="restart"/>
            <w:tcBorders>
              <w:top w:val="double" w:sz="4" w:space="0" w:color="auto"/>
              <w:bottom w:val="single" w:sz="4" w:space="0" w:color="auto"/>
              <w:right w:val="double" w:sz="4" w:space="0" w:color="auto"/>
            </w:tcBorders>
            <w:vAlign w:val="center"/>
          </w:tcPr>
          <w:p w:rsidR="000D3575" w:rsidRPr="00EA6693" w:rsidRDefault="000D3575" w:rsidP="00B55794">
            <w:pPr>
              <w:pStyle w:val="xl24"/>
              <w:widowControl w:val="0"/>
              <w:autoSpaceDE w:val="0"/>
              <w:autoSpaceDN w:val="0"/>
              <w:adjustRightInd w:val="0"/>
              <w:spacing w:before="0" w:beforeAutospacing="0" w:after="0" w:afterAutospacing="0"/>
              <w:jc w:val="center"/>
              <w:rPr>
                <w:rFonts w:ascii="Times New Roman" w:eastAsia="Times New Roman" w:hAnsi="Times New Roman" w:cs="Times New Roman"/>
                <w:b/>
                <w:szCs w:val="20"/>
              </w:rPr>
            </w:pPr>
            <w:r w:rsidRPr="00EA6693">
              <w:rPr>
                <w:rFonts w:ascii="Times New Roman" w:eastAsia="Times New Roman" w:hAnsi="Times New Roman" w:cs="Times New Roman"/>
                <w:b/>
                <w:szCs w:val="20"/>
              </w:rPr>
              <w:t>Jednotka obsahu</w:t>
            </w:r>
          </w:p>
        </w:tc>
        <w:tc>
          <w:tcPr>
            <w:tcW w:w="3544" w:type="dxa"/>
            <w:gridSpan w:val="3"/>
            <w:tcBorders>
              <w:top w:val="double" w:sz="4" w:space="0" w:color="auto"/>
              <w:left w:val="double" w:sz="4" w:space="0" w:color="auto"/>
              <w:bottom w:val="single" w:sz="4" w:space="0" w:color="auto"/>
            </w:tcBorders>
            <w:vAlign w:val="center"/>
          </w:tcPr>
          <w:p w:rsidR="000D3575" w:rsidRPr="00EA6693" w:rsidRDefault="000D3575" w:rsidP="00B55794">
            <w:pPr>
              <w:jc w:val="center"/>
              <w:rPr>
                <w:b/>
              </w:rPr>
            </w:pPr>
            <w:r w:rsidRPr="00EA6693">
              <w:rPr>
                <w:b/>
              </w:rPr>
              <w:t>Koncentrace / vyhodnocení</w:t>
            </w:r>
          </w:p>
        </w:tc>
      </w:tr>
      <w:tr w:rsidR="000D3575" w:rsidRPr="009C037B" w:rsidTr="00B55794">
        <w:trPr>
          <w:cantSplit/>
          <w:trHeight w:val="397"/>
        </w:trPr>
        <w:tc>
          <w:tcPr>
            <w:tcW w:w="1488" w:type="dxa"/>
            <w:vMerge/>
            <w:tcBorders>
              <w:top w:val="single" w:sz="4" w:space="0" w:color="auto"/>
              <w:bottom w:val="double" w:sz="4" w:space="0" w:color="auto"/>
            </w:tcBorders>
            <w:vAlign w:val="center"/>
          </w:tcPr>
          <w:p w:rsidR="000D3575" w:rsidRPr="00EA6693" w:rsidRDefault="000D3575" w:rsidP="00B55794">
            <w:pPr>
              <w:jc w:val="center"/>
            </w:pPr>
          </w:p>
        </w:tc>
        <w:tc>
          <w:tcPr>
            <w:tcW w:w="1417" w:type="dxa"/>
            <w:vMerge/>
            <w:tcBorders>
              <w:top w:val="single" w:sz="4" w:space="0" w:color="auto"/>
              <w:bottom w:val="double" w:sz="4" w:space="0" w:color="auto"/>
              <w:right w:val="double" w:sz="4" w:space="0" w:color="auto"/>
            </w:tcBorders>
            <w:vAlign w:val="center"/>
          </w:tcPr>
          <w:p w:rsidR="000D3575" w:rsidRPr="00EA6693" w:rsidRDefault="000D3575" w:rsidP="00B55794">
            <w:pPr>
              <w:jc w:val="center"/>
            </w:pPr>
          </w:p>
        </w:tc>
        <w:tc>
          <w:tcPr>
            <w:tcW w:w="1276" w:type="dxa"/>
            <w:tcBorders>
              <w:top w:val="single" w:sz="4" w:space="0" w:color="auto"/>
              <w:left w:val="double" w:sz="4" w:space="0" w:color="auto"/>
              <w:bottom w:val="double" w:sz="4" w:space="0" w:color="auto"/>
            </w:tcBorders>
            <w:vAlign w:val="center"/>
          </w:tcPr>
          <w:p w:rsidR="000D3575" w:rsidRPr="00EA6693" w:rsidRDefault="000D3575" w:rsidP="00B55794">
            <w:pPr>
              <w:jc w:val="center"/>
              <w:rPr>
                <w:b/>
                <w:i/>
              </w:rPr>
            </w:pPr>
            <w:r w:rsidRPr="00EA6693">
              <w:rPr>
                <w:b/>
                <w:i/>
              </w:rPr>
              <w:t>S</w:t>
            </w:r>
            <w:r>
              <w:rPr>
                <w:b/>
                <w:i/>
              </w:rPr>
              <w:t xml:space="preserve">L </w:t>
            </w:r>
            <w:r w:rsidRPr="00EA6693">
              <w:rPr>
                <w:b/>
                <w:i/>
              </w:rPr>
              <w:t>1</w:t>
            </w:r>
          </w:p>
        </w:tc>
        <w:tc>
          <w:tcPr>
            <w:tcW w:w="1134" w:type="dxa"/>
            <w:tcBorders>
              <w:top w:val="single" w:sz="4" w:space="0" w:color="auto"/>
              <w:bottom w:val="double" w:sz="4" w:space="0" w:color="auto"/>
            </w:tcBorders>
            <w:vAlign w:val="center"/>
          </w:tcPr>
          <w:p w:rsidR="000D3575" w:rsidRPr="00EA6693" w:rsidRDefault="000D3575" w:rsidP="00B55794">
            <w:pPr>
              <w:jc w:val="center"/>
              <w:rPr>
                <w:b/>
                <w:i/>
              </w:rPr>
            </w:pPr>
            <w:r w:rsidRPr="00EA6693">
              <w:rPr>
                <w:b/>
                <w:i/>
              </w:rPr>
              <w:t>S</w:t>
            </w:r>
            <w:r>
              <w:rPr>
                <w:b/>
                <w:i/>
              </w:rPr>
              <w:t xml:space="preserve">L </w:t>
            </w:r>
            <w:r w:rsidRPr="00EA6693">
              <w:rPr>
                <w:b/>
                <w:i/>
              </w:rPr>
              <w:t>2</w:t>
            </w:r>
          </w:p>
        </w:tc>
        <w:tc>
          <w:tcPr>
            <w:tcW w:w="1134" w:type="dxa"/>
            <w:tcBorders>
              <w:top w:val="single" w:sz="4" w:space="0" w:color="auto"/>
              <w:bottom w:val="double" w:sz="4" w:space="0" w:color="auto"/>
            </w:tcBorders>
            <w:vAlign w:val="center"/>
          </w:tcPr>
          <w:p w:rsidR="000D3575" w:rsidRPr="00EA6693" w:rsidRDefault="000D3575" w:rsidP="00B55794">
            <w:pPr>
              <w:jc w:val="center"/>
              <w:rPr>
                <w:b/>
                <w:i/>
              </w:rPr>
            </w:pPr>
          </w:p>
        </w:tc>
      </w:tr>
      <w:tr w:rsidR="000D3575" w:rsidRPr="009C037B" w:rsidTr="00B55794">
        <w:trPr>
          <w:trHeight w:val="397"/>
        </w:trPr>
        <w:tc>
          <w:tcPr>
            <w:tcW w:w="1488" w:type="dxa"/>
            <w:tcBorders>
              <w:top w:val="double" w:sz="4" w:space="0" w:color="auto"/>
              <w:bottom w:val="single" w:sz="4" w:space="0" w:color="auto"/>
            </w:tcBorders>
            <w:vAlign w:val="center"/>
          </w:tcPr>
          <w:p w:rsidR="000D3575" w:rsidRPr="00EA6693" w:rsidRDefault="000D3575" w:rsidP="00B55794">
            <w:pPr>
              <w:jc w:val="center"/>
              <w:rPr>
                <w:b/>
              </w:rPr>
            </w:pPr>
            <w:r w:rsidRPr="00EA6693">
              <w:rPr>
                <w:b/>
              </w:rPr>
              <w:t>Cl</w:t>
            </w:r>
            <w:r w:rsidRPr="00EA6693">
              <w:rPr>
                <w:b/>
                <w:vertAlign w:val="superscript"/>
              </w:rPr>
              <w:t>-</w:t>
            </w:r>
          </w:p>
        </w:tc>
        <w:tc>
          <w:tcPr>
            <w:tcW w:w="1417" w:type="dxa"/>
            <w:tcBorders>
              <w:top w:val="double" w:sz="4" w:space="0" w:color="auto"/>
              <w:bottom w:val="single" w:sz="4" w:space="0" w:color="auto"/>
              <w:right w:val="double" w:sz="4" w:space="0" w:color="auto"/>
            </w:tcBorders>
            <w:vAlign w:val="center"/>
          </w:tcPr>
          <w:p w:rsidR="000D3575" w:rsidRPr="00EA6693" w:rsidRDefault="000D3575" w:rsidP="00B55794">
            <w:pPr>
              <w:jc w:val="center"/>
            </w:pPr>
            <w:proofErr w:type="gramStart"/>
            <w:r w:rsidRPr="00EA6693">
              <w:t>mg.g</w:t>
            </w:r>
            <w:proofErr w:type="gramEnd"/>
            <w:r w:rsidRPr="00EA6693">
              <w:rPr>
                <w:vertAlign w:val="superscript"/>
              </w:rPr>
              <w:t>-1</w:t>
            </w:r>
          </w:p>
        </w:tc>
        <w:tc>
          <w:tcPr>
            <w:tcW w:w="1276" w:type="dxa"/>
            <w:tcBorders>
              <w:top w:val="double" w:sz="4" w:space="0" w:color="auto"/>
              <w:left w:val="double" w:sz="4" w:space="0" w:color="auto"/>
              <w:bottom w:val="single" w:sz="4" w:space="0" w:color="auto"/>
            </w:tcBorders>
            <w:shd w:val="clear" w:color="auto" w:fill="auto"/>
            <w:vAlign w:val="center"/>
          </w:tcPr>
          <w:p w:rsidR="000D3575" w:rsidRPr="00EA6693" w:rsidRDefault="000D3575" w:rsidP="00B55794">
            <w:pPr>
              <w:jc w:val="center"/>
            </w:pPr>
            <w:r w:rsidRPr="00EA6693">
              <w:t xml:space="preserve">0,090/ </w:t>
            </w:r>
            <w:r w:rsidRPr="00EA6693">
              <w:rPr>
                <w:b/>
                <w:bCs/>
              </w:rPr>
              <w:t>N</w:t>
            </w:r>
          </w:p>
        </w:tc>
        <w:tc>
          <w:tcPr>
            <w:tcW w:w="1134" w:type="dxa"/>
            <w:tcBorders>
              <w:top w:val="double" w:sz="4" w:space="0" w:color="auto"/>
              <w:bottom w:val="single" w:sz="4" w:space="0" w:color="auto"/>
            </w:tcBorders>
            <w:shd w:val="clear" w:color="auto" w:fill="64FFFF"/>
            <w:vAlign w:val="center"/>
          </w:tcPr>
          <w:p w:rsidR="000D3575" w:rsidRPr="00EA6693" w:rsidRDefault="000D3575" w:rsidP="00B55794">
            <w:pPr>
              <w:jc w:val="center"/>
            </w:pPr>
            <w:r w:rsidRPr="00EA6693">
              <w:t xml:space="preserve">2,800/ </w:t>
            </w:r>
            <w:r>
              <w:rPr>
                <w:b/>
                <w:bCs/>
              </w:rPr>
              <w:t>V</w:t>
            </w:r>
          </w:p>
        </w:tc>
        <w:tc>
          <w:tcPr>
            <w:tcW w:w="1134" w:type="dxa"/>
            <w:tcBorders>
              <w:top w:val="double" w:sz="4" w:space="0" w:color="auto"/>
              <w:bottom w:val="single" w:sz="4" w:space="0" w:color="auto"/>
            </w:tcBorders>
            <w:shd w:val="clear" w:color="auto" w:fill="auto"/>
            <w:vAlign w:val="center"/>
          </w:tcPr>
          <w:p w:rsidR="000D3575" w:rsidRPr="00EA6693" w:rsidRDefault="000D3575" w:rsidP="00B55794">
            <w:pPr>
              <w:jc w:val="center"/>
            </w:pPr>
          </w:p>
        </w:tc>
      </w:tr>
      <w:tr w:rsidR="000D3575" w:rsidRPr="009C037B" w:rsidTr="00B55794">
        <w:trPr>
          <w:trHeight w:val="397"/>
        </w:trPr>
        <w:tc>
          <w:tcPr>
            <w:tcW w:w="1488" w:type="dxa"/>
            <w:tcBorders>
              <w:top w:val="single" w:sz="4" w:space="0" w:color="auto"/>
            </w:tcBorders>
            <w:vAlign w:val="center"/>
          </w:tcPr>
          <w:p w:rsidR="000D3575" w:rsidRPr="00EA6693" w:rsidRDefault="000D3575" w:rsidP="00B55794">
            <w:pPr>
              <w:jc w:val="center"/>
              <w:rPr>
                <w:b/>
              </w:rPr>
            </w:pPr>
            <w:r w:rsidRPr="00EA6693">
              <w:rPr>
                <w:b/>
              </w:rPr>
              <w:t>SO</w:t>
            </w:r>
            <w:r w:rsidRPr="00EA6693">
              <w:rPr>
                <w:b/>
                <w:vertAlign w:val="subscript"/>
              </w:rPr>
              <w:t>4</w:t>
            </w:r>
            <w:r w:rsidRPr="00EA6693">
              <w:rPr>
                <w:b/>
                <w:vertAlign w:val="superscript"/>
              </w:rPr>
              <w:t>2-</w:t>
            </w:r>
          </w:p>
        </w:tc>
        <w:tc>
          <w:tcPr>
            <w:tcW w:w="1417" w:type="dxa"/>
            <w:tcBorders>
              <w:top w:val="single" w:sz="4" w:space="0" w:color="auto"/>
              <w:right w:val="double" w:sz="4" w:space="0" w:color="auto"/>
            </w:tcBorders>
            <w:vAlign w:val="center"/>
          </w:tcPr>
          <w:p w:rsidR="000D3575" w:rsidRPr="00EA6693" w:rsidRDefault="000D3575" w:rsidP="00B55794">
            <w:pPr>
              <w:jc w:val="center"/>
            </w:pPr>
            <w:proofErr w:type="gramStart"/>
            <w:r w:rsidRPr="00EA6693">
              <w:t>mg.g</w:t>
            </w:r>
            <w:proofErr w:type="gramEnd"/>
            <w:r w:rsidRPr="00EA6693">
              <w:rPr>
                <w:vertAlign w:val="superscript"/>
              </w:rPr>
              <w:t>-1</w:t>
            </w:r>
          </w:p>
        </w:tc>
        <w:tc>
          <w:tcPr>
            <w:tcW w:w="1276" w:type="dxa"/>
            <w:tcBorders>
              <w:top w:val="single" w:sz="4" w:space="0" w:color="auto"/>
              <w:left w:val="double" w:sz="4" w:space="0" w:color="auto"/>
            </w:tcBorders>
            <w:shd w:val="clear" w:color="auto" w:fill="auto"/>
            <w:vAlign w:val="center"/>
          </w:tcPr>
          <w:p w:rsidR="000D3575" w:rsidRPr="00EA6693" w:rsidRDefault="000D3575" w:rsidP="00B55794">
            <w:pPr>
              <w:jc w:val="center"/>
            </w:pPr>
            <w:r w:rsidRPr="00EA6693">
              <w:t>0,570 /</w:t>
            </w:r>
            <w:r w:rsidRPr="00EA6693">
              <w:rPr>
                <w:b/>
              </w:rPr>
              <w:t>N</w:t>
            </w:r>
          </w:p>
        </w:tc>
        <w:tc>
          <w:tcPr>
            <w:tcW w:w="1134" w:type="dxa"/>
            <w:tcBorders>
              <w:top w:val="single" w:sz="4" w:space="0" w:color="auto"/>
            </w:tcBorders>
            <w:shd w:val="clear" w:color="auto" w:fill="auto"/>
            <w:vAlign w:val="center"/>
          </w:tcPr>
          <w:p w:rsidR="000D3575" w:rsidRPr="00EA6693" w:rsidRDefault="000D3575" w:rsidP="00B55794">
            <w:pPr>
              <w:jc w:val="center"/>
            </w:pPr>
            <w:r w:rsidRPr="00EA6693">
              <w:t>3,270/</w:t>
            </w:r>
            <w:r w:rsidRPr="00EA6693">
              <w:rPr>
                <w:b/>
              </w:rPr>
              <w:t>N</w:t>
            </w:r>
          </w:p>
        </w:tc>
        <w:tc>
          <w:tcPr>
            <w:tcW w:w="1134" w:type="dxa"/>
            <w:tcBorders>
              <w:top w:val="single" w:sz="4" w:space="0" w:color="auto"/>
            </w:tcBorders>
            <w:shd w:val="clear" w:color="auto" w:fill="auto"/>
            <w:vAlign w:val="center"/>
          </w:tcPr>
          <w:p w:rsidR="000D3575" w:rsidRPr="00EA6693" w:rsidRDefault="000D3575" w:rsidP="00B55794">
            <w:pPr>
              <w:jc w:val="center"/>
            </w:pPr>
          </w:p>
        </w:tc>
      </w:tr>
      <w:tr w:rsidR="000D3575" w:rsidRPr="009C037B" w:rsidTr="00B55794">
        <w:trPr>
          <w:trHeight w:val="397"/>
        </w:trPr>
        <w:tc>
          <w:tcPr>
            <w:tcW w:w="1488" w:type="dxa"/>
            <w:vAlign w:val="center"/>
          </w:tcPr>
          <w:p w:rsidR="000D3575" w:rsidRPr="00EA6693" w:rsidRDefault="000D3575" w:rsidP="00B55794">
            <w:pPr>
              <w:jc w:val="center"/>
              <w:rPr>
                <w:b/>
              </w:rPr>
            </w:pPr>
            <w:r w:rsidRPr="00EA6693">
              <w:rPr>
                <w:b/>
              </w:rPr>
              <w:t>NO</w:t>
            </w:r>
            <w:r w:rsidRPr="00EA6693">
              <w:rPr>
                <w:b/>
                <w:vertAlign w:val="subscript"/>
              </w:rPr>
              <w:t>3</w:t>
            </w:r>
            <w:r w:rsidRPr="00EA6693">
              <w:rPr>
                <w:b/>
                <w:vertAlign w:val="superscript"/>
              </w:rPr>
              <w:t>-</w:t>
            </w:r>
          </w:p>
        </w:tc>
        <w:tc>
          <w:tcPr>
            <w:tcW w:w="1417" w:type="dxa"/>
            <w:tcBorders>
              <w:right w:val="double" w:sz="4" w:space="0" w:color="auto"/>
            </w:tcBorders>
            <w:vAlign w:val="center"/>
          </w:tcPr>
          <w:p w:rsidR="000D3575" w:rsidRPr="00EA6693" w:rsidRDefault="000D3575" w:rsidP="00B55794">
            <w:pPr>
              <w:jc w:val="center"/>
            </w:pPr>
            <w:proofErr w:type="gramStart"/>
            <w:r w:rsidRPr="00EA6693">
              <w:t>mg.g</w:t>
            </w:r>
            <w:proofErr w:type="gramEnd"/>
            <w:r w:rsidRPr="00EA6693">
              <w:rPr>
                <w:vertAlign w:val="superscript"/>
              </w:rPr>
              <w:t>-1</w:t>
            </w:r>
          </w:p>
        </w:tc>
        <w:tc>
          <w:tcPr>
            <w:tcW w:w="1276" w:type="dxa"/>
            <w:tcBorders>
              <w:left w:val="double" w:sz="4" w:space="0" w:color="auto"/>
            </w:tcBorders>
            <w:shd w:val="clear" w:color="auto" w:fill="auto"/>
            <w:vAlign w:val="center"/>
          </w:tcPr>
          <w:p w:rsidR="000D3575" w:rsidRPr="00EA6693" w:rsidRDefault="000D3575" w:rsidP="00B55794">
            <w:pPr>
              <w:jc w:val="center"/>
            </w:pPr>
            <w:r w:rsidRPr="00EA6693">
              <w:t xml:space="preserve">0,08 </w:t>
            </w:r>
            <w:r w:rsidRPr="00EA6693">
              <w:rPr>
                <w:b/>
                <w:bCs/>
              </w:rPr>
              <w:t>/N</w:t>
            </w:r>
          </w:p>
        </w:tc>
        <w:tc>
          <w:tcPr>
            <w:tcW w:w="1134" w:type="dxa"/>
            <w:shd w:val="clear" w:color="auto" w:fill="auto"/>
            <w:vAlign w:val="center"/>
          </w:tcPr>
          <w:p w:rsidR="000D3575" w:rsidRPr="00EA6693" w:rsidRDefault="000D3575" w:rsidP="00B55794">
            <w:pPr>
              <w:jc w:val="center"/>
            </w:pPr>
            <w:r w:rsidRPr="00EA6693">
              <w:t xml:space="preserve">0,67 </w:t>
            </w:r>
            <w:r w:rsidRPr="00EA6693">
              <w:rPr>
                <w:b/>
                <w:bCs/>
              </w:rPr>
              <w:t>/N</w:t>
            </w:r>
          </w:p>
        </w:tc>
        <w:tc>
          <w:tcPr>
            <w:tcW w:w="1134" w:type="dxa"/>
            <w:shd w:val="clear" w:color="auto" w:fill="auto"/>
            <w:vAlign w:val="center"/>
          </w:tcPr>
          <w:p w:rsidR="000D3575" w:rsidRPr="00EA6693" w:rsidRDefault="000D3575" w:rsidP="00B55794">
            <w:pPr>
              <w:jc w:val="center"/>
            </w:pPr>
          </w:p>
        </w:tc>
      </w:tr>
      <w:tr w:rsidR="000D3575" w:rsidRPr="009C037B" w:rsidTr="00B55794">
        <w:trPr>
          <w:trHeight w:val="397"/>
        </w:trPr>
        <w:tc>
          <w:tcPr>
            <w:tcW w:w="1488" w:type="dxa"/>
            <w:vAlign w:val="center"/>
          </w:tcPr>
          <w:p w:rsidR="000D3575" w:rsidRPr="00EA6693" w:rsidRDefault="000D3575" w:rsidP="00B55794">
            <w:pPr>
              <w:jc w:val="center"/>
              <w:rPr>
                <w:b/>
              </w:rPr>
            </w:pPr>
            <w:r w:rsidRPr="00EA6693">
              <w:rPr>
                <w:b/>
              </w:rPr>
              <w:t>pH</w:t>
            </w:r>
          </w:p>
        </w:tc>
        <w:tc>
          <w:tcPr>
            <w:tcW w:w="1417" w:type="dxa"/>
            <w:tcBorders>
              <w:right w:val="double" w:sz="4" w:space="0" w:color="auto"/>
            </w:tcBorders>
            <w:vAlign w:val="center"/>
          </w:tcPr>
          <w:p w:rsidR="000D3575" w:rsidRPr="00EA6693" w:rsidRDefault="000D3575" w:rsidP="00B55794">
            <w:pPr>
              <w:jc w:val="center"/>
            </w:pPr>
            <w:r w:rsidRPr="00EA6693">
              <w:t>---</w:t>
            </w:r>
          </w:p>
        </w:tc>
        <w:tc>
          <w:tcPr>
            <w:tcW w:w="1276" w:type="dxa"/>
            <w:tcBorders>
              <w:left w:val="double" w:sz="4" w:space="0" w:color="auto"/>
            </w:tcBorders>
            <w:vAlign w:val="center"/>
          </w:tcPr>
          <w:p w:rsidR="000D3575" w:rsidRPr="00EA6693" w:rsidRDefault="000D3575" w:rsidP="00B55794">
            <w:pPr>
              <w:jc w:val="center"/>
            </w:pPr>
            <w:r w:rsidRPr="00EA6693">
              <w:t>8,3</w:t>
            </w:r>
          </w:p>
        </w:tc>
        <w:tc>
          <w:tcPr>
            <w:tcW w:w="1134" w:type="dxa"/>
            <w:vAlign w:val="center"/>
          </w:tcPr>
          <w:p w:rsidR="000D3575" w:rsidRPr="00EA6693" w:rsidRDefault="000D3575" w:rsidP="00B55794">
            <w:pPr>
              <w:jc w:val="center"/>
            </w:pPr>
            <w:r w:rsidRPr="00EA6693">
              <w:t>8,2</w:t>
            </w:r>
          </w:p>
        </w:tc>
        <w:tc>
          <w:tcPr>
            <w:tcW w:w="1134" w:type="dxa"/>
            <w:vAlign w:val="center"/>
          </w:tcPr>
          <w:p w:rsidR="000D3575" w:rsidRPr="00EA6693" w:rsidRDefault="000D3575" w:rsidP="00B55794">
            <w:pPr>
              <w:jc w:val="center"/>
            </w:pPr>
          </w:p>
        </w:tc>
      </w:tr>
    </w:tbl>
    <w:p w:rsidR="000D3575" w:rsidRPr="000A0DD3" w:rsidRDefault="000D3575" w:rsidP="000D3575"/>
    <w:p w:rsidR="000D3575" w:rsidRPr="000A0DD3" w:rsidRDefault="000D3575" w:rsidP="000D3575">
      <w:pPr>
        <w:pStyle w:val="xl23"/>
        <w:widowControl w:val="0"/>
        <w:autoSpaceDE w:val="0"/>
        <w:autoSpaceDN w:val="0"/>
        <w:adjustRightInd w:val="0"/>
        <w:spacing w:before="0" w:beforeAutospacing="0" w:after="0" w:afterAutospacing="0"/>
        <w:ind w:firstLine="567"/>
        <w:jc w:val="both"/>
        <w:rPr>
          <w:rFonts w:ascii="Times New Roman" w:eastAsia="Times New Roman" w:hAnsi="Times New Roman"/>
          <w:szCs w:val="20"/>
        </w:rPr>
      </w:pPr>
      <w:r w:rsidRPr="000A0DD3">
        <w:rPr>
          <w:rFonts w:ascii="Times New Roman" w:eastAsia="Times New Roman" w:hAnsi="Times New Roman"/>
          <w:szCs w:val="20"/>
        </w:rPr>
        <w:t xml:space="preserve">Z výsledků vyhodnocení vyplývá, že většina hodnoty iontů solí se pohybují výrazně pod hranicí maximální hodnoty pro úroveň nízkého stupně zasolení, pouze ve vzorku SL 2 byla hladina </w:t>
      </w:r>
      <w:r>
        <w:rPr>
          <w:rFonts w:ascii="Times New Roman" w:eastAsia="Times New Roman" w:hAnsi="Times New Roman"/>
          <w:szCs w:val="20"/>
        </w:rPr>
        <w:t>c</w:t>
      </w:r>
      <w:r w:rsidRPr="000A0DD3">
        <w:rPr>
          <w:rFonts w:ascii="Times New Roman" w:eastAsia="Times New Roman" w:hAnsi="Times New Roman"/>
          <w:szCs w:val="20"/>
        </w:rPr>
        <w:t xml:space="preserve">hloridů mezi 2 - 5 </w:t>
      </w:r>
      <w:proofErr w:type="gramStart"/>
      <w:r w:rsidRPr="000A0DD3">
        <w:rPr>
          <w:rFonts w:ascii="Times New Roman" w:hAnsi="Times New Roman"/>
        </w:rPr>
        <w:t>mg.g</w:t>
      </w:r>
      <w:proofErr w:type="gramEnd"/>
      <w:r w:rsidRPr="000A0DD3">
        <w:rPr>
          <w:rFonts w:ascii="Times New Roman" w:hAnsi="Times New Roman"/>
          <w:vertAlign w:val="superscript"/>
        </w:rPr>
        <w:t>-</w:t>
      </w:r>
      <w:r>
        <w:rPr>
          <w:rFonts w:ascii="Times New Roman" w:hAnsi="Times New Roman"/>
          <w:vertAlign w:val="superscript"/>
        </w:rPr>
        <w:t>1</w:t>
      </w:r>
      <w:r w:rsidRPr="00B10050">
        <w:rPr>
          <w:rFonts w:ascii="Times New Roman" w:hAnsi="Times New Roman"/>
        </w:rPr>
        <w:t>.</w:t>
      </w:r>
    </w:p>
    <w:p w:rsidR="000D3575" w:rsidRPr="005B64A7" w:rsidRDefault="000D3575" w:rsidP="005B64A7">
      <w:pPr>
        <w:ind w:firstLine="567"/>
        <w:rPr>
          <w:szCs w:val="24"/>
        </w:rPr>
      </w:pPr>
      <w:r w:rsidRPr="000A0DD3">
        <w:rPr>
          <w:szCs w:val="24"/>
        </w:rPr>
        <w:t>Vzhledem ke zjišt</w:t>
      </w:r>
      <w:r w:rsidRPr="000A0DD3">
        <w:rPr>
          <w:rFonts w:eastAsia="TimesNewRoman"/>
          <w:szCs w:val="24"/>
        </w:rPr>
        <w:t>ě</w:t>
      </w:r>
      <w:r w:rsidRPr="000A0DD3">
        <w:rPr>
          <w:szCs w:val="24"/>
        </w:rPr>
        <w:t>ným obsah</w:t>
      </w:r>
      <w:r w:rsidRPr="000A0DD3">
        <w:rPr>
          <w:rFonts w:eastAsia="TimesNewRoman"/>
          <w:szCs w:val="24"/>
        </w:rPr>
        <w:t>ů</w:t>
      </w:r>
      <w:r w:rsidRPr="000A0DD3">
        <w:rPr>
          <w:szCs w:val="24"/>
        </w:rPr>
        <w:t xml:space="preserve">m solí, </w:t>
      </w:r>
      <w:r>
        <w:rPr>
          <w:szCs w:val="24"/>
        </w:rPr>
        <w:t>ne</w:t>
      </w:r>
      <w:r w:rsidRPr="000A0DD3">
        <w:rPr>
          <w:szCs w:val="24"/>
        </w:rPr>
        <w:t>doporu</w:t>
      </w:r>
      <w:r w:rsidRPr="000A0DD3">
        <w:rPr>
          <w:rFonts w:eastAsia="TimesNewRoman"/>
          <w:szCs w:val="24"/>
        </w:rPr>
        <w:t>č</w:t>
      </w:r>
      <w:r w:rsidRPr="000A0DD3">
        <w:rPr>
          <w:szCs w:val="24"/>
        </w:rPr>
        <w:t>ujeme realizaci speciálních opat</w:t>
      </w:r>
      <w:r w:rsidRPr="000A0DD3">
        <w:rPr>
          <w:rFonts w:eastAsia="TimesNewRoman"/>
          <w:szCs w:val="24"/>
        </w:rPr>
        <w:t>ř</w:t>
      </w:r>
      <w:r w:rsidRPr="000A0DD3">
        <w:rPr>
          <w:szCs w:val="24"/>
        </w:rPr>
        <w:t>ení na</w:t>
      </w:r>
      <w:r>
        <w:rPr>
          <w:szCs w:val="24"/>
        </w:rPr>
        <w:t xml:space="preserve"> </w:t>
      </w:r>
      <w:r w:rsidRPr="000A0DD3">
        <w:rPr>
          <w:szCs w:val="24"/>
        </w:rPr>
        <w:t>neutralizaci solí. Doporu</w:t>
      </w:r>
      <w:r w:rsidRPr="000A0DD3">
        <w:rPr>
          <w:rFonts w:eastAsia="TimesNewRoman"/>
          <w:szCs w:val="24"/>
        </w:rPr>
        <w:t>č</w:t>
      </w:r>
      <w:r w:rsidRPr="000A0DD3">
        <w:rPr>
          <w:szCs w:val="24"/>
        </w:rPr>
        <w:t>uj</w:t>
      </w:r>
      <w:r>
        <w:rPr>
          <w:szCs w:val="24"/>
        </w:rPr>
        <w:t>i</w:t>
      </w:r>
      <w:r w:rsidRPr="000A0DD3">
        <w:rPr>
          <w:szCs w:val="24"/>
        </w:rPr>
        <w:t xml:space="preserve"> však odstran</w:t>
      </w:r>
      <w:r w:rsidRPr="000A0DD3">
        <w:rPr>
          <w:rFonts w:eastAsia="TimesNewRoman"/>
          <w:szCs w:val="24"/>
        </w:rPr>
        <w:t>ě</w:t>
      </w:r>
      <w:r w:rsidRPr="000A0DD3">
        <w:rPr>
          <w:szCs w:val="24"/>
        </w:rPr>
        <w:t>ní p</w:t>
      </w:r>
      <w:r w:rsidRPr="000A0DD3">
        <w:rPr>
          <w:rFonts w:eastAsia="TimesNewRoman"/>
          <w:szCs w:val="24"/>
        </w:rPr>
        <w:t>ů</w:t>
      </w:r>
      <w:r w:rsidRPr="000A0DD3">
        <w:rPr>
          <w:szCs w:val="24"/>
        </w:rPr>
        <w:t xml:space="preserve">vodních </w:t>
      </w:r>
      <w:proofErr w:type="gramStart"/>
      <w:r w:rsidRPr="000A0DD3">
        <w:rPr>
          <w:szCs w:val="24"/>
        </w:rPr>
        <w:t xml:space="preserve">omítek, </w:t>
      </w:r>
      <w:r>
        <w:rPr>
          <w:szCs w:val="24"/>
        </w:rPr>
        <w:t xml:space="preserve"> u</w:t>
      </w:r>
      <w:proofErr w:type="gramEnd"/>
      <w:r>
        <w:rPr>
          <w:szCs w:val="24"/>
        </w:rPr>
        <w:t xml:space="preserve"> cihelného zdiva </w:t>
      </w:r>
      <w:r w:rsidRPr="005B64A7">
        <w:rPr>
          <w:szCs w:val="24"/>
        </w:rPr>
        <w:t xml:space="preserve">proškrábnutí spár zdiva do </w:t>
      </w:r>
      <w:r w:rsidRPr="005B64A7">
        <w:t>hloubky cca 20-30 mm a p</w:t>
      </w:r>
      <w:r w:rsidRPr="005B64A7">
        <w:rPr>
          <w:rFonts w:eastAsia="TimesNewRoman"/>
        </w:rPr>
        <w:t>ř</w:t>
      </w:r>
      <w:r w:rsidRPr="005B64A7">
        <w:t xml:space="preserve">ed novými omítkami provést </w:t>
      </w:r>
      <w:proofErr w:type="spellStart"/>
      <w:r w:rsidRPr="005B64A7">
        <w:t>p</w:t>
      </w:r>
      <w:r w:rsidRPr="005B64A7">
        <w:rPr>
          <w:rFonts w:eastAsia="TimesNewRoman"/>
        </w:rPr>
        <w:t>ř</w:t>
      </w:r>
      <w:r w:rsidRPr="005B64A7">
        <w:t>espárování</w:t>
      </w:r>
      <w:proofErr w:type="spellEnd"/>
      <w:r w:rsidRPr="005B64A7">
        <w:t>.</w:t>
      </w:r>
    </w:p>
    <w:p w:rsidR="000D3575" w:rsidRPr="005B64A7" w:rsidRDefault="000D3575" w:rsidP="000D3575">
      <w:pPr>
        <w:pStyle w:val="xl23"/>
        <w:widowControl w:val="0"/>
        <w:autoSpaceDE w:val="0"/>
        <w:autoSpaceDN w:val="0"/>
        <w:adjustRightInd w:val="0"/>
        <w:spacing w:before="0" w:beforeAutospacing="0" w:after="0" w:afterAutospacing="0"/>
        <w:ind w:firstLine="567"/>
        <w:rPr>
          <w:rFonts w:ascii="Times New Roman" w:eastAsia="Times New Roman" w:hAnsi="Times New Roman"/>
          <w:szCs w:val="20"/>
        </w:rPr>
      </w:pPr>
    </w:p>
    <w:p w:rsidR="000D3575" w:rsidRPr="005B64A7" w:rsidRDefault="000D3575" w:rsidP="000D3575">
      <w:pPr>
        <w:ind w:firstLine="567"/>
      </w:pPr>
      <w:r w:rsidRPr="005B64A7">
        <w:t xml:space="preserve">Alkalita malty a výplně zdiva byla určena </w:t>
      </w:r>
      <w:proofErr w:type="gramStart"/>
      <w:r w:rsidRPr="005B64A7">
        <w:t>hodnotou  pH</w:t>
      </w:r>
      <w:proofErr w:type="gramEnd"/>
      <w:r w:rsidRPr="005B64A7">
        <w:t xml:space="preserve"> 8,3 a pH 8,2 prostředí je tedy zásadité.</w:t>
      </w:r>
    </w:p>
    <w:p w:rsidR="000D3575" w:rsidRPr="005B64A7" w:rsidRDefault="000D3575" w:rsidP="000D3575"/>
    <w:p w:rsidR="00DF67EF" w:rsidRPr="005B64A7" w:rsidRDefault="00DF67EF">
      <w:pPr>
        <w:autoSpaceDE/>
        <w:autoSpaceDN/>
        <w:adjustRightInd/>
        <w:jc w:val="left"/>
        <w:rPr>
          <w:b/>
          <w:i/>
        </w:rPr>
      </w:pPr>
      <w:r w:rsidRPr="005B64A7">
        <w:rPr>
          <w:b/>
          <w:i/>
        </w:rPr>
        <w:br w:type="page"/>
      </w:r>
    </w:p>
    <w:p w:rsidR="006F03C6" w:rsidRPr="00347DB5" w:rsidRDefault="006F03C6" w:rsidP="006F03C6">
      <w:pPr>
        <w:pStyle w:val="Nadpis1"/>
      </w:pPr>
      <w:bookmarkStart w:id="67" w:name="_Toc530640100"/>
      <w:r w:rsidRPr="00347DB5">
        <w:lastRenderedPageBreak/>
        <w:t>SVISLÉ KONSTRUKCE</w:t>
      </w:r>
      <w:bookmarkEnd w:id="67"/>
    </w:p>
    <w:p w:rsidR="006F03C6" w:rsidRPr="00347DB5" w:rsidRDefault="006F03C6" w:rsidP="006F03C6"/>
    <w:p w:rsidR="006F03C6" w:rsidRPr="00347DB5" w:rsidRDefault="006F03C6" w:rsidP="006F03C6">
      <w:pPr>
        <w:ind w:firstLine="720"/>
      </w:pPr>
      <w:bookmarkStart w:id="68" w:name="_Toc294621746"/>
      <w:bookmarkStart w:id="69" w:name="_Toc430269482"/>
      <w:r w:rsidRPr="00347DB5">
        <w:t xml:space="preserve">Svislé konstrukce v objektu byly zkoumány z hlediska zjištění materiálového složení a pevnosti </w:t>
      </w:r>
      <w:proofErr w:type="gramStart"/>
      <w:r w:rsidRPr="00347DB5">
        <w:t>zdiva</w:t>
      </w:r>
      <w:proofErr w:type="gramEnd"/>
      <w:r w:rsidRPr="00347DB5">
        <w:t xml:space="preserve"> a to ve všech třech podlažích.</w:t>
      </w:r>
    </w:p>
    <w:p w:rsidR="006F03C6" w:rsidRPr="00347DB5" w:rsidRDefault="006F03C6" w:rsidP="006F03C6">
      <w:pPr>
        <w:ind w:firstLine="709"/>
      </w:pPr>
      <w:r w:rsidRPr="00347DB5">
        <w:t xml:space="preserve">V novodobé přístavbě byly provedeny sondy na ověření sloupů a výplňového zdiva. </w:t>
      </w:r>
    </w:p>
    <w:p w:rsidR="006F03C6" w:rsidRDefault="006F03C6" w:rsidP="006F03C6"/>
    <w:p w:rsidR="00B70E3F" w:rsidRPr="00347DB5" w:rsidRDefault="00B70E3F" w:rsidP="006F03C6"/>
    <w:p w:rsidR="006F03C6" w:rsidRPr="00347DB5" w:rsidRDefault="006F03C6" w:rsidP="006F03C6">
      <w:pPr>
        <w:pStyle w:val="Nadpis2"/>
        <w:spacing w:before="0"/>
        <w:ind w:left="578" w:hanging="578"/>
      </w:pPr>
      <w:bookmarkStart w:id="70" w:name="_Toc444531534"/>
      <w:bookmarkStart w:id="71" w:name="_Toc458519056"/>
      <w:bookmarkStart w:id="72" w:name="_Toc461777237"/>
      <w:bookmarkStart w:id="73" w:name="_Toc530640101"/>
      <w:r w:rsidRPr="00347DB5">
        <w:t xml:space="preserve">Materiálové </w:t>
      </w:r>
      <w:proofErr w:type="gramStart"/>
      <w:r w:rsidRPr="00347DB5">
        <w:t>provedení  zdiva</w:t>
      </w:r>
      <w:bookmarkEnd w:id="70"/>
      <w:bookmarkEnd w:id="71"/>
      <w:bookmarkEnd w:id="72"/>
      <w:proofErr w:type="gramEnd"/>
      <w:r w:rsidRPr="00347DB5">
        <w:t xml:space="preserve">  objektu</w:t>
      </w:r>
      <w:bookmarkEnd w:id="73"/>
    </w:p>
    <w:p w:rsidR="006F03C6" w:rsidRPr="00347DB5" w:rsidRDefault="006F03C6" w:rsidP="006F03C6">
      <w:pPr>
        <w:ind w:firstLine="720"/>
      </w:pPr>
    </w:p>
    <w:p w:rsidR="006F03C6" w:rsidRPr="00347DB5" w:rsidRDefault="006F03C6" w:rsidP="006F03C6">
      <w:pPr>
        <w:ind w:firstLine="720"/>
      </w:pPr>
      <w:r w:rsidRPr="00347DB5">
        <w:t xml:space="preserve">Materiálové provedení svislých konstrukcí objektu bylo zkoumáno v celém objektu, zkoušky byly provedeny na nosných stěnách obvodových a vnitřních. </w:t>
      </w:r>
    </w:p>
    <w:p w:rsidR="006F03C6" w:rsidRPr="00347DB5" w:rsidRDefault="006F03C6" w:rsidP="006F03C6">
      <w:pPr>
        <w:ind w:firstLine="720"/>
      </w:pPr>
      <w:r w:rsidRPr="00347DB5">
        <w:t xml:space="preserve">Materiálové provedení bylo ověřováno současně při provádění pevnostních zkoušek, které byly provedeny v podlaží 1.PP až 4.NP v místech označených </w:t>
      </w:r>
      <w:r w:rsidRPr="00347DB5">
        <w:rPr>
          <w:b/>
        </w:rPr>
        <w:t xml:space="preserve">NS 1 – NS 12 </w:t>
      </w:r>
      <w:r w:rsidRPr="00347DB5">
        <w:t xml:space="preserve">a také při provádění odběrů vlhkosti zdiva. </w:t>
      </w:r>
    </w:p>
    <w:bookmarkEnd w:id="68"/>
    <w:bookmarkEnd w:id="69"/>
    <w:p w:rsidR="006F03C6" w:rsidRPr="00347DB5" w:rsidRDefault="006F03C6" w:rsidP="006F03C6">
      <w:pPr>
        <w:ind w:firstLine="720"/>
      </w:pPr>
    </w:p>
    <w:p w:rsidR="006F03C6" w:rsidRPr="00347DB5" w:rsidRDefault="006F03C6" w:rsidP="006F03C6">
      <w:pPr>
        <w:ind w:firstLine="720"/>
      </w:pPr>
      <w:r w:rsidRPr="00347DB5">
        <w:t xml:space="preserve">Svislé konstrukce v objektu jsou </w:t>
      </w:r>
      <w:proofErr w:type="gramStart"/>
      <w:r w:rsidRPr="00347DB5">
        <w:t>provedeny  následně</w:t>
      </w:r>
      <w:proofErr w:type="gramEnd"/>
      <w:r w:rsidRPr="00347DB5">
        <w:t xml:space="preserve"> : </w:t>
      </w:r>
    </w:p>
    <w:p w:rsidR="006F03C6" w:rsidRPr="00347DB5" w:rsidRDefault="006F03C6" w:rsidP="006F03C6">
      <w:pPr>
        <w:numPr>
          <w:ilvl w:val="0"/>
          <w:numId w:val="26"/>
        </w:numPr>
        <w:autoSpaceDE/>
        <w:autoSpaceDN/>
        <w:adjustRightInd/>
        <w:jc w:val="left"/>
      </w:pPr>
      <w:r w:rsidRPr="00347DB5">
        <w:t>Obvodová nosná konstrukce v 1.PP je provedeno z betonu do výšky cca 2,0 m na podlahou (</w:t>
      </w:r>
      <w:r w:rsidRPr="00347DB5">
        <w:rPr>
          <w:b/>
        </w:rPr>
        <w:t>NS 3</w:t>
      </w:r>
      <w:r w:rsidRPr="00347DB5">
        <w:t xml:space="preserve">), výše se nachází zdivo z keramických cihel plných. </w:t>
      </w:r>
    </w:p>
    <w:p w:rsidR="006F03C6" w:rsidRPr="00347DB5" w:rsidRDefault="006F03C6" w:rsidP="006F03C6">
      <w:pPr>
        <w:numPr>
          <w:ilvl w:val="0"/>
          <w:numId w:val="26"/>
        </w:numPr>
        <w:autoSpaceDE/>
        <w:autoSpaceDN/>
        <w:adjustRightInd/>
        <w:jc w:val="left"/>
      </w:pPr>
      <w:r w:rsidRPr="00347DB5">
        <w:t>Vnitřní nosná konstrukce v 1.PP je už provedena pouze z keramických cihel plných (</w:t>
      </w:r>
      <w:r w:rsidRPr="00347DB5">
        <w:rPr>
          <w:b/>
        </w:rPr>
        <w:t xml:space="preserve">NS </w:t>
      </w:r>
      <w:proofErr w:type="gramStart"/>
      <w:r w:rsidRPr="00347DB5">
        <w:rPr>
          <w:b/>
        </w:rPr>
        <w:t>1 - 2</w:t>
      </w:r>
      <w:proofErr w:type="gramEnd"/>
      <w:r w:rsidRPr="00347DB5">
        <w:t>).</w:t>
      </w:r>
    </w:p>
    <w:p w:rsidR="006F03C6" w:rsidRPr="00347DB5" w:rsidRDefault="006F03C6" w:rsidP="006F03C6">
      <w:pPr>
        <w:numPr>
          <w:ilvl w:val="0"/>
          <w:numId w:val="26"/>
        </w:numPr>
        <w:autoSpaceDE/>
        <w:autoSpaceDN/>
        <w:adjustRightInd/>
        <w:jc w:val="left"/>
      </w:pPr>
      <w:r w:rsidRPr="00347DB5">
        <w:t>V podlažích 1.NP až 4.NP se už ve všech nosných stěnách (vnitřních i obvodových) nachází pouze keramická cihla plná (</w:t>
      </w:r>
      <w:r w:rsidRPr="00347DB5">
        <w:rPr>
          <w:b/>
        </w:rPr>
        <w:t xml:space="preserve">NS </w:t>
      </w:r>
      <w:proofErr w:type="gramStart"/>
      <w:r w:rsidRPr="00347DB5">
        <w:rPr>
          <w:b/>
        </w:rPr>
        <w:t>4 - 12</w:t>
      </w:r>
      <w:proofErr w:type="gramEnd"/>
      <w:r w:rsidRPr="00347DB5">
        <w:t xml:space="preserve">). </w:t>
      </w:r>
    </w:p>
    <w:p w:rsidR="006F03C6" w:rsidRDefault="006F03C6" w:rsidP="006F03C6">
      <w:pPr>
        <w:ind w:left="786"/>
      </w:pPr>
    </w:p>
    <w:p w:rsidR="00B70E3F" w:rsidRPr="00347DB5" w:rsidRDefault="00B70E3F" w:rsidP="006F03C6">
      <w:pPr>
        <w:ind w:left="786"/>
      </w:pPr>
    </w:p>
    <w:p w:rsidR="006F03C6" w:rsidRPr="00347DB5" w:rsidRDefault="006F03C6" w:rsidP="006F03C6">
      <w:pPr>
        <w:pStyle w:val="Nadpis2"/>
      </w:pPr>
      <w:bookmarkStart w:id="74" w:name="_Toc391297216"/>
      <w:bookmarkStart w:id="75" w:name="_Toc416270303"/>
      <w:bookmarkStart w:id="76" w:name="_Toc436115093"/>
      <w:bookmarkStart w:id="77" w:name="_Toc444531535"/>
      <w:bookmarkStart w:id="78" w:name="_Toc458519057"/>
      <w:bookmarkStart w:id="79" w:name="_Toc461777238"/>
      <w:bookmarkStart w:id="80" w:name="_Toc530640102"/>
      <w:r w:rsidRPr="00347DB5">
        <w:t>Pevnost cihelného zdiva</w:t>
      </w:r>
      <w:bookmarkEnd w:id="74"/>
      <w:bookmarkEnd w:id="75"/>
      <w:bookmarkEnd w:id="76"/>
      <w:bookmarkEnd w:id="77"/>
      <w:bookmarkEnd w:id="78"/>
      <w:r w:rsidRPr="00347DB5">
        <w:t xml:space="preserve"> v 1.PP</w:t>
      </w:r>
      <w:bookmarkEnd w:id="79"/>
      <w:r w:rsidRPr="00347DB5">
        <w:t xml:space="preserve"> a 4.NP</w:t>
      </w:r>
      <w:bookmarkEnd w:id="80"/>
      <w:r w:rsidRPr="00347DB5">
        <w:t xml:space="preserve"> </w:t>
      </w:r>
    </w:p>
    <w:p w:rsidR="006F03C6" w:rsidRPr="00347DB5" w:rsidRDefault="006F03C6" w:rsidP="006F03C6"/>
    <w:p w:rsidR="006F03C6" w:rsidRPr="00347DB5" w:rsidRDefault="006F03C6" w:rsidP="006F03C6">
      <w:pPr>
        <w:pStyle w:val="Zkladntext"/>
        <w:ind w:firstLine="576"/>
      </w:pPr>
      <w:r w:rsidRPr="00347DB5">
        <w:t>Pevnostní zkoušky na svislých cihelných konstrukcích v 1.PP až 4.NP byly provedeny nedestruktivními metodami zkoumání, tj. na zabudovaných kusech staviva bez jeho vyjímání. Pevnost cihel byla určována na cihlách keramických pálených plných, pevnost malty byla určována na ložných spárách v těsné blízkosti zkoušených cihel.</w:t>
      </w:r>
    </w:p>
    <w:p w:rsidR="006F03C6" w:rsidRPr="00347DB5" w:rsidRDefault="006F03C6" w:rsidP="006F03C6">
      <w:pPr>
        <w:pStyle w:val="Zkladntext"/>
        <w:ind w:firstLine="720"/>
      </w:pPr>
      <w:r w:rsidRPr="00347DB5">
        <w:t xml:space="preserve">Na každém zkušebním místě označené </w:t>
      </w:r>
      <w:r w:rsidRPr="00347DB5">
        <w:rPr>
          <w:b/>
        </w:rPr>
        <w:t>NS</w:t>
      </w:r>
      <w:r w:rsidRPr="00347DB5">
        <w:t xml:space="preserve"> bylo provedeny 2 pevnostní zkoušky, kdy se každá zkouška skládá z ověření pevnosti jednoho kusu zabudované cihly </w:t>
      </w:r>
      <w:r w:rsidRPr="00347DB5">
        <w:rPr>
          <w:b/>
        </w:rPr>
        <w:t>NSC</w:t>
      </w:r>
      <w:r w:rsidRPr="00347DB5">
        <w:t xml:space="preserve"> a jedné ložné spáry malty </w:t>
      </w:r>
      <w:r w:rsidRPr="00347DB5">
        <w:rPr>
          <w:b/>
        </w:rPr>
        <w:t>NSM.</w:t>
      </w:r>
      <w:r w:rsidRPr="00347DB5">
        <w:t xml:space="preserve"> </w:t>
      </w:r>
    </w:p>
    <w:p w:rsidR="006F03C6" w:rsidRPr="00347DB5" w:rsidRDefault="006F03C6" w:rsidP="006F03C6">
      <w:pPr>
        <w:pStyle w:val="Zkladntext"/>
        <w:ind w:firstLine="720"/>
      </w:pPr>
    </w:p>
    <w:p w:rsidR="006F03C6" w:rsidRPr="00347DB5" w:rsidRDefault="006F03C6" w:rsidP="006F03C6">
      <w:pPr>
        <w:pStyle w:val="Nadpis3"/>
      </w:pPr>
      <w:bookmarkStart w:id="81" w:name="_Toc391297217"/>
      <w:bookmarkStart w:id="82" w:name="_Toc416270304"/>
      <w:bookmarkStart w:id="83" w:name="_Toc436115094"/>
      <w:bookmarkStart w:id="84" w:name="_Toc444531536"/>
      <w:bookmarkStart w:id="85" w:name="_Toc458519058"/>
      <w:bookmarkStart w:id="86" w:name="_Toc461777239"/>
      <w:bookmarkStart w:id="87" w:name="_Toc530640103"/>
      <w:r w:rsidRPr="00347DB5">
        <w:t>Metodika nedestruktivního zkoušení složek cihelného zdiva</w:t>
      </w:r>
      <w:bookmarkEnd w:id="81"/>
      <w:bookmarkEnd w:id="82"/>
      <w:bookmarkEnd w:id="83"/>
      <w:bookmarkEnd w:id="84"/>
      <w:bookmarkEnd w:id="85"/>
      <w:bookmarkEnd w:id="86"/>
      <w:bookmarkEnd w:id="87"/>
    </w:p>
    <w:p w:rsidR="006F03C6" w:rsidRPr="00347DB5" w:rsidRDefault="006F03C6" w:rsidP="006F03C6"/>
    <w:p w:rsidR="006F03C6" w:rsidRPr="00347DB5" w:rsidRDefault="006F03C6" w:rsidP="006F03C6">
      <w:pPr>
        <w:pStyle w:val="Prosttext"/>
        <w:rPr>
          <w:rFonts w:eastAsia="MS Mincho"/>
          <w:szCs w:val="24"/>
        </w:rPr>
      </w:pPr>
      <w:r w:rsidRPr="00347DB5">
        <w:rPr>
          <w:rFonts w:eastAsia="MS Mincho"/>
          <w:b/>
          <w:bCs/>
          <w:szCs w:val="24"/>
        </w:rPr>
        <w:t xml:space="preserve">Pevnostní zkoušky cihel pomocí Schmidtova </w:t>
      </w:r>
      <w:proofErr w:type="gramStart"/>
      <w:r w:rsidRPr="00347DB5">
        <w:rPr>
          <w:rFonts w:eastAsia="MS Mincho"/>
          <w:b/>
          <w:bCs/>
          <w:szCs w:val="24"/>
        </w:rPr>
        <w:t xml:space="preserve">tvrdoměru </w:t>
      </w:r>
      <w:r w:rsidRPr="00347DB5">
        <w:rPr>
          <w:rFonts w:eastAsia="MS Mincho"/>
          <w:szCs w:val="24"/>
        </w:rPr>
        <w:t>- metodika</w:t>
      </w:r>
      <w:proofErr w:type="gramEnd"/>
    </w:p>
    <w:p w:rsidR="006F03C6" w:rsidRPr="00347DB5" w:rsidRDefault="006F03C6" w:rsidP="006F03C6">
      <w:pPr>
        <w:pStyle w:val="Prosttext"/>
        <w:ind w:firstLine="720"/>
        <w:rPr>
          <w:rFonts w:eastAsia="MS Mincho"/>
          <w:szCs w:val="24"/>
        </w:rPr>
      </w:pPr>
      <w:r w:rsidRPr="00347DB5">
        <w:rPr>
          <w:rFonts w:eastAsia="MS Mincho"/>
          <w:szCs w:val="24"/>
        </w:rPr>
        <w:t>Nedestruktivní zkoušky pevnosti plných cihel byly provedeny metodou tvrdoměrnou odraznou, kterou je zkouška pevnosti cihel pomocí Schmidtova tvrdoměru LB při dodržení pravidel zkoušení. Zkušební místa, připravená na konstrukci pro tvrdoměrnou metodu, musí vyhovovat podmínkám pro provádění nedestruktivních zkoušek touto metodou, které stanovuje ČSN 73 1373.</w:t>
      </w:r>
    </w:p>
    <w:p w:rsidR="006F03C6" w:rsidRPr="00347DB5" w:rsidRDefault="006F03C6" w:rsidP="006F03C6">
      <w:pPr>
        <w:pStyle w:val="Prosttext"/>
        <w:tabs>
          <w:tab w:val="left" w:pos="1843"/>
        </w:tabs>
        <w:rPr>
          <w:rFonts w:eastAsia="MS Mincho"/>
          <w:szCs w:val="24"/>
        </w:rPr>
      </w:pPr>
      <w:r w:rsidRPr="00347DB5">
        <w:rPr>
          <w:rFonts w:eastAsia="MS Mincho"/>
          <w:szCs w:val="24"/>
        </w:rPr>
        <w:t>Jedná se zejména o tyto podmínky:</w:t>
      </w:r>
    </w:p>
    <w:p w:rsidR="006F03C6" w:rsidRPr="00347DB5" w:rsidRDefault="006F03C6" w:rsidP="006F03C6">
      <w:pPr>
        <w:pStyle w:val="Prosttext"/>
        <w:numPr>
          <w:ilvl w:val="0"/>
          <w:numId w:val="14"/>
        </w:numPr>
        <w:tabs>
          <w:tab w:val="left" w:pos="1843"/>
        </w:tabs>
        <w:rPr>
          <w:rFonts w:eastAsia="MS Mincho"/>
          <w:szCs w:val="24"/>
        </w:rPr>
      </w:pPr>
      <w:r w:rsidRPr="00347DB5">
        <w:rPr>
          <w:rFonts w:eastAsia="MS Mincho"/>
          <w:szCs w:val="24"/>
        </w:rPr>
        <w:t>vlhkost konstrukce (v době provádění zkoušek musí být přirozeně vlhká až zavlhlá)</w:t>
      </w:r>
    </w:p>
    <w:p w:rsidR="006F03C6" w:rsidRPr="00347DB5" w:rsidRDefault="006F03C6" w:rsidP="006F03C6">
      <w:pPr>
        <w:pStyle w:val="Prosttext"/>
        <w:numPr>
          <w:ilvl w:val="0"/>
          <w:numId w:val="14"/>
        </w:numPr>
        <w:tabs>
          <w:tab w:val="left" w:pos="1843"/>
        </w:tabs>
        <w:rPr>
          <w:rFonts w:eastAsia="MS Mincho"/>
          <w:szCs w:val="24"/>
        </w:rPr>
      </w:pPr>
      <w:r w:rsidRPr="00347DB5">
        <w:rPr>
          <w:rFonts w:eastAsia="MS Mincho"/>
          <w:szCs w:val="24"/>
        </w:rPr>
        <w:t>minimální pevnost cihel (lze zkoušet cihly o vyšší pevnosti než 10 MPa, nižší kvality nutno zkoumat jinou metodou, např. vrtnou).</w:t>
      </w:r>
    </w:p>
    <w:p w:rsidR="006F03C6" w:rsidRPr="00347DB5" w:rsidRDefault="006F03C6" w:rsidP="006F03C6">
      <w:pPr>
        <w:ind w:firstLine="576"/>
        <w:rPr>
          <w:rFonts w:eastAsia="MS Mincho"/>
        </w:rPr>
      </w:pPr>
      <w:r w:rsidRPr="00347DB5">
        <w:rPr>
          <w:rFonts w:eastAsia="MS Mincho"/>
          <w:szCs w:val="24"/>
        </w:rPr>
        <w:t xml:space="preserve">Zkoušky byly provedeny pomocí zkušebního kladívka </w:t>
      </w:r>
      <w:r w:rsidRPr="00347DB5">
        <w:rPr>
          <w:rFonts w:eastAsia="MS Mincho"/>
          <w:b/>
          <w:bCs/>
          <w:szCs w:val="24"/>
        </w:rPr>
        <w:t>LB-9</w:t>
      </w:r>
      <w:r w:rsidRPr="00347DB5">
        <w:rPr>
          <w:rFonts w:eastAsia="MS Mincho"/>
          <w:szCs w:val="24"/>
        </w:rPr>
        <w:t xml:space="preserve">, jehož výrobcem je firma Proceq. </w:t>
      </w:r>
      <w:r w:rsidRPr="00347DB5">
        <w:rPr>
          <w:rFonts w:eastAsia="MS Mincho"/>
        </w:rPr>
        <w:t>Tento přístroj byl ověřen dle Metrologického předpisu pro ověřování tvrdoměrů na beton a byl shledán vyhovujícím, což bylo potvrzeno vydáním "Kalibračního listu č. 090-033012" firmou TaZÚS Praha.</w:t>
      </w:r>
    </w:p>
    <w:p w:rsidR="006F03C6" w:rsidRPr="00347DB5" w:rsidRDefault="006F03C6" w:rsidP="006F03C6">
      <w:pPr>
        <w:pStyle w:val="Prosttext"/>
        <w:ind w:firstLine="360"/>
        <w:rPr>
          <w:rFonts w:eastAsia="MS Mincho"/>
          <w:szCs w:val="24"/>
        </w:rPr>
      </w:pPr>
      <w:r w:rsidRPr="00347DB5">
        <w:rPr>
          <w:rFonts w:eastAsia="MS Mincho"/>
          <w:szCs w:val="24"/>
        </w:rPr>
        <w:lastRenderedPageBreak/>
        <w:t xml:space="preserve">Poloha Schmidtova tvrdoměru pro převod hodnot odrazů dle kalibračního vztahu je pro všechny cihly shodná, jedná se o vodorovnou polohu </w:t>
      </w:r>
      <w:proofErr w:type="gramStart"/>
      <w:r w:rsidRPr="00347DB5">
        <w:rPr>
          <w:rFonts w:eastAsia="MS Mincho"/>
          <w:szCs w:val="24"/>
        </w:rPr>
        <w:t>( 0</w:t>
      </w:r>
      <w:proofErr w:type="gramEnd"/>
      <w:r w:rsidRPr="00347DB5">
        <w:rPr>
          <w:rFonts w:eastAsia="MS Mincho"/>
          <w:szCs w:val="24"/>
        </w:rPr>
        <w:sym w:font="Symbol" w:char="F0B0"/>
      </w:r>
      <w:r w:rsidRPr="00347DB5">
        <w:rPr>
          <w:rFonts w:eastAsia="MS Mincho"/>
          <w:szCs w:val="24"/>
        </w:rPr>
        <w:t xml:space="preserve"> ). Na každém zkušebním místě </w:t>
      </w:r>
      <w:proofErr w:type="gramStart"/>
      <w:r w:rsidRPr="00347DB5">
        <w:rPr>
          <w:rFonts w:eastAsia="MS Mincho"/>
          <w:szCs w:val="24"/>
        </w:rPr>
        <w:t>( cihle</w:t>
      </w:r>
      <w:proofErr w:type="gramEnd"/>
      <w:r w:rsidRPr="00347DB5">
        <w:rPr>
          <w:rFonts w:eastAsia="MS Mincho"/>
          <w:szCs w:val="24"/>
        </w:rPr>
        <w:t xml:space="preserve"> ) bylo provedeno minimálně deset měření ( úderů kladívkem ), z nich byla nejnižší a nejvyšší hodnota vyloučena. Ve výpočtu pevnosti pro jedno zkušební místo se tedy uvažuje s osmi platnými údery.</w:t>
      </w:r>
    </w:p>
    <w:p w:rsidR="006F03C6" w:rsidRPr="00347DB5" w:rsidRDefault="006F03C6" w:rsidP="006F03C6">
      <w:pPr>
        <w:pStyle w:val="Prosttext"/>
        <w:ind w:firstLine="720"/>
        <w:rPr>
          <w:rFonts w:eastAsia="MS Mincho"/>
          <w:szCs w:val="24"/>
        </w:rPr>
      </w:pPr>
      <w:r w:rsidRPr="00347DB5">
        <w:rPr>
          <w:rFonts w:eastAsia="MS Mincho"/>
          <w:szCs w:val="24"/>
        </w:rPr>
        <w:t xml:space="preserve">Vyhodnocení bylo provedeno dle obecného kalibračního vztahu pro pevnost keramických výrobků v tlaku s nezaručenou přesností tzv. </w:t>
      </w:r>
      <w:proofErr w:type="gramStart"/>
      <w:r w:rsidRPr="00347DB5">
        <w:rPr>
          <w:rFonts w:eastAsia="MS Mincho"/>
          <w:szCs w:val="24"/>
        </w:rPr>
        <w:t>nezaručená  pevnost</w:t>
      </w:r>
      <w:proofErr w:type="gramEnd"/>
      <w:r w:rsidRPr="00347DB5">
        <w:rPr>
          <w:rFonts w:eastAsia="MS Mincho"/>
          <w:szCs w:val="24"/>
        </w:rPr>
        <w:t xml:space="preserve"> </w:t>
      </w:r>
      <w:proofErr w:type="spellStart"/>
      <w:r w:rsidRPr="00347DB5">
        <w:rPr>
          <w:rFonts w:eastAsia="MS Mincho"/>
          <w:szCs w:val="24"/>
        </w:rPr>
        <w:t>R</w:t>
      </w:r>
      <w:r w:rsidRPr="00347DB5">
        <w:rPr>
          <w:rFonts w:eastAsia="MS Mincho"/>
          <w:szCs w:val="24"/>
          <w:vertAlign w:val="subscript"/>
        </w:rPr>
        <w:t>cse</w:t>
      </w:r>
      <w:proofErr w:type="spellEnd"/>
      <w:r w:rsidRPr="00347DB5">
        <w:rPr>
          <w:rFonts w:eastAsia="MS Mincho"/>
          <w:szCs w:val="24"/>
        </w:rPr>
        <w:t>. Obecný kalibrační vztah je uveden v příloze této zprávy, uložené u zhotovitele.</w:t>
      </w:r>
    </w:p>
    <w:p w:rsidR="006F03C6" w:rsidRPr="00347DB5" w:rsidRDefault="006F03C6" w:rsidP="006F03C6">
      <w:pPr>
        <w:pStyle w:val="Prosttext"/>
        <w:ind w:firstLine="720"/>
        <w:rPr>
          <w:rFonts w:eastAsia="MS Mincho"/>
          <w:szCs w:val="24"/>
        </w:rPr>
      </w:pPr>
      <w:r w:rsidRPr="00347DB5">
        <w:rPr>
          <w:rFonts w:eastAsia="MS Mincho"/>
          <w:szCs w:val="24"/>
        </w:rPr>
        <w:t xml:space="preserve"> </w:t>
      </w:r>
    </w:p>
    <w:p w:rsidR="006F03C6" w:rsidRPr="00347DB5" w:rsidRDefault="006F03C6" w:rsidP="006F03C6">
      <w:pPr>
        <w:pStyle w:val="Prosttext"/>
        <w:ind w:firstLine="720"/>
        <w:rPr>
          <w:rFonts w:eastAsia="MS Mincho"/>
          <w:szCs w:val="24"/>
        </w:rPr>
      </w:pPr>
      <w:r w:rsidRPr="00347DB5">
        <w:rPr>
          <w:rFonts w:eastAsia="MS Mincho"/>
          <w:szCs w:val="24"/>
        </w:rPr>
        <w:t>Zkoušky byly provedeny na zkušebních místech označených NSC x, na každém takovém místě bylo odzkoušeno několik cihel označených NSC x/x.</w:t>
      </w:r>
    </w:p>
    <w:p w:rsidR="006F03C6" w:rsidRPr="00347DB5" w:rsidRDefault="006F03C6" w:rsidP="006F03C6">
      <w:pPr>
        <w:pStyle w:val="Prosttext"/>
        <w:rPr>
          <w:rFonts w:eastAsia="MS Mincho"/>
          <w:szCs w:val="24"/>
        </w:rPr>
      </w:pPr>
      <w:r w:rsidRPr="00347DB5">
        <w:rPr>
          <w:rFonts w:eastAsia="MS Mincho"/>
          <w:szCs w:val="24"/>
        </w:rPr>
        <w:t xml:space="preserve">Vyhodnocení pevnostních měření cihel pomocí Schmidtova tvrdoměru jsou </w:t>
      </w:r>
      <w:proofErr w:type="gramStart"/>
      <w:r w:rsidRPr="00347DB5">
        <w:rPr>
          <w:rFonts w:eastAsia="MS Mincho"/>
          <w:szCs w:val="24"/>
        </w:rPr>
        <w:t>uvedeny</w:t>
      </w:r>
      <w:proofErr w:type="gramEnd"/>
      <w:r w:rsidRPr="00347DB5">
        <w:rPr>
          <w:rFonts w:eastAsia="MS Mincho"/>
          <w:szCs w:val="24"/>
        </w:rPr>
        <w:t xml:space="preserve"> v tabulkách v jednotlivých oddílech této kapitoly. </w:t>
      </w:r>
    </w:p>
    <w:p w:rsidR="006F03C6" w:rsidRPr="00347DB5" w:rsidRDefault="006F03C6" w:rsidP="006F03C6">
      <w:pPr>
        <w:pStyle w:val="Zkladntext2"/>
        <w:spacing w:before="0"/>
        <w:rPr>
          <w:rFonts w:eastAsia="MS Mincho"/>
          <w:szCs w:val="20"/>
        </w:rPr>
      </w:pPr>
    </w:p>
    <w:p w:rsidR="006F03C6" w:rsidRPr="00347DB5" w:rsidRDefault="006F03C6" w:rsidP="006F03C6">
      <w:pPr>
        <w:pStyle w:val="Zkladntext2"/>
        <w:spacing w:before="0"/>
        <w:rPr>
          <w:rFonts w:eastAsia="MS Mincho"/>
          <w:szCs w:val="20"/>
        </w:rPr>
      </w:pPr>
      <w:r w:rsidRPr="00347DB5">
        <w:rPr>
          <w:rFonts w:eastAsia="MS Mincho"/>
          <w:szCs w:val="20"/>
        </w:rPr>
        <w:t>Pevnostní zkoušky cihel a malty pomocí přístroje pro zjišťování pevnosti zdících prvků a malty PZZ 01 - metodika</w:t>
      </w:r>
    </w:p>
    <w:p w:rsidR="006F03C6" w:rsidRPr="00347DB5" w:rsidRDefault="006F03C6" w:rsidP="006F03C6">
      <w:pPr>
        <w:ind w:firstLine="720"/>
        <w:rPr>
          <w:rFonts w:eastAsia="MS Mincho"/>
        </w:rPr>
      </w:pPr>
      <w:r w:rsidRPr="00347DB5">
        <w:rPr>
          <w:rFonts w:eastAsia="MS Mincho"/>
        </w:rPr>
        <w:t>Při zkoušce uvedeným přístrojem se pevnost zdících prvků a malty vyhodnocuje z hloubky vrtu provedeného tímto přístrojem při definovaných parametrech energie při vrtání.</w:t>
      </w:r>
    </w:p>
    <w:p w:rsidR="006F03C6" w:rsidRPr="00347DB5" w:rsidRDefault="006F03C6" w:rsidP="006F03C6">
      <w:pPr>
        <w:rPr>
          <w:rFonts w:eastAsia="MS Mincho"/>
        </w:rPr>
      </w:pPr>
      <w:r w:rsidRPr="00347DB5">
        <w:rPr>
          <w:rFonts w:eastAsia="MS Mincho"/>
        </w:rPr>
        <w:t>Při výběru zkušebních míst se přihlíží k účelu zkoušek, k současnému působení zděné konstrukce, posouzení zděné konstrukce v minulosti, rozsahu hledaných informací, stupni průzkumu apod.</w:t>
      </w:r>
    </w:p>
    <w:p w:rsidR="006F03C6" w:rsidRPr="00347DB5" w:rsidRDefault="006F03C6" w:rsidP="006F03C6">
      <w:pPr>
        <w:rPr>
          <w:rFonts w:eastAsia="MS Mincho"/>
        </w:rPr>
      </w:pPr>
      <w:r w:rsidRPr="00347DB5">
        <w:rPr>
          <w:rFonts w:eastAsia="MS Mincho"/>
        </w:rPr>
        <w:t>Zkušební místo se volí na tlačených prvcích, zkušební místo se upraví tímto způsobem:</w:t>
      </w:r>
    </w:p>
    <w:p w:rsidR="006F03C6" w:rsidRPr="00347DB5" w:rsidRDefault="006F03C6" w:rsidP="006F03C6">
      <w:pPr>
        <w:numPr>
          <w:ilvl w:val="0"/>
          <w:numId w:val="2"/>
        </w:numPr>
        <w:autoSpaceDE/>
        <w:autoSpaceDN/>
        <w:adjustRightInd/>
        <w:jc w:val="left"/>
        <w:rPr>
          <w:rFonts w:eastAsia="MS Mincho"/>
        </w:rPr>
      </w:pPr>
      <w:r w:rsidRPr="00347DB5">
        <w:rPr>
          <w:rFonts w:eastAsia="MS Mincho"/>
        </w:rPr>
        <w:t>pokud je zdivo omítnuto, odstraní se omítka tak, že ložné spáry jsou přibližně v podélné ose upravené plochy</w:t>
      </w:r>
    </w:p>
    <w:p w:rsidR="006F03C6" w:rsidRPr="00347DB5" w:rsidRDefault="006F03C6" w:rsidP="006F03C6">
      <w:pPr>
        <w:numPr>
          <w:ilvl w:val="0"/>
          <w:numId w:val="2"/>
        </w:numPr>
        <w:autoSpaceDE/>
        <w:autoSpaceDN/>
        <w:adjustRightInd/>
        <w:jc w:val="left"/>
        <w:rPr>
          <w:rFonts w:eastAsia="MS Mincho"/>
        </w:rPr>
      </w:pPr>
      <w:r w:rsidRPr="00347DB5">
        <w:rPr>
          <w:rFonts w:eastAsia="MS Mincho"/>
        </w:rPr>
        <w:t>při zkoušce malty se malta v jedné ložné spáře vyseká, případně vyškrábe vhodným nástrojem do hloubky cca 20 mm od líce zdiva</w:t>
      </w:r>
    </w:p>
    <w:p w:rsidR="006F03C6" w:rsidRPr="00347DB5" w:rsidRDefault="006F03C6" w:rsidP="006F03C6">
      <w:pPr>
        <w:numPr>
          <w:ilvl w:val="0"/>
          <w:numId w:val="2"/>
        </w:numPr>
        <w:autoSpaceDE/>
        <w:autoSpaceDN/>
        <w:adjustRightInd/>
        <w:jc w:val="left"/>
        <w:rPr>
          <w:rFonts w:eastAsia="MS Mincho"/>
        </w:rPr>
      </w:pPr>
      <w:r w:rsidRPr="00347DB5">
        <w:rPr>
          <w:rFonts w:eastAsia="MS Mincho"/>
        </w:rPr>
        <w:t>při zkoušce cihel se povrch cihly očistí od omítky</w:t>
      </w:r>
    </w:p>
    <w:p w:rsidR="006F03C6" w:rsidRPr="00347DB5" w:rsidRDefault="006F03C6" w:rsidP="006F03C6">
      <w:pPr>
        <w:numPr>
          <w:ilvl w:val="0"/>
          <w:numId w:val="2"/>
        </w:numPr>
        <w:autoSpaceDE/>
        <w:autoSpaceDN/>
        <w:adjustRightInd/>
        <w:jc w:val="left"/>
        <w:rPr>
          <w:rFonts w:eastAsia="MS Mincho"/>
        </w:rPr>
      </w:pPr>
      <w:r w:rsidRPr="00347DB5">
        <w:rPr>
          <w:rFonts w:eastAsia="MS Mincho"/>
        </w:rPr>
        <w:t>vizuálně se posoudí, zda zdivo není nadměrně vlhké, porušené trhlinami nebo jinak poškozené a zda očištěný zdicí prvek je kompaktní, nepotrhaný nebo vydrolený.</w:t>
      </w:r>
    </w:p>
    <w:p w:rsidR="006F03C6" w:rsidRPr="00347DB5" w:rsidRDefault="006F03C6" w:rsidP="006F03C6">
      <w:pPr>
        <w:ind w:firstLine="360"/>
        <w:rPr>
          <w:rFonts w:eastAsia="MS Mincho"/>
        </w:rPr>
      </w:pPr>
      <w:r w:rsidRPr="00347DB5">
        <w:rPr>
          <w:rFonts w:eastAsia="MS Mincho"/>
        </w:rPr>
        <w:t>Při zkoušce malty se v upravené spáře provedou tři vrty ve vzájemných vzdálenostech cca 40 mm a minimálně 50 mm od případné hrany zdiva. Při použití obecného kalibračního vztahu se vrty provedou při nastavení stupně 2. Při použití specifických kalibračních vztahů se nastavení provede na stupeň, který byl použit při kalibraci na daný materiál.</w:t>
      </w:r>
    </w:p>
    <w:p w:rsidR="006F03C6" w:rsidRPr="00347DB5" w:rsidRDefault="006F03C6" w:rsidP="006F03C6">
      <w:pPr>
        <w:rPr>
          <w:rFonts w:eastAsia="MS Mincho"/>
        </w:rPr>
      </w:pPr>
      <w:r w:rsidRPr="00347DB5">
        <w:rPr>
          <w:rFonts w:eastAsia="MS Mincho"/>
        </w:rPr>
        <w:t>Hloubka vrtu se měří hloubkoměrem.</w:t>
      </w:r>
    </w:p>
    <w:p w:rsidR="006F03C6" w:rsidRPr="00347DB5" w:rsidRDefault="006F03C6" w:rsidP="006F03C6">
      <w:pPr>
        <w:rPr>
          <w:rFonts w:eastAsia="MS Mincho"/>
        </w:rPr>
      </w:pPr>
      <w:r w:rsidRPr="00347DB5">
        <w:rPr>
          <w:rFonts w:eastAsia="MS Mincho"/>
        </w:rPr>
        <w:t xml:space="preserve">Jako platné měření se považuje hloubka vrtu „d“, která se neliší od průměrné </w:t>
      </w:r>
      <w:proofErr w:type="spellStart"/>
      <w:r w:rsidRPr="00347DB5">
        <w:rPr>
          <w:rFonts w:eastAsia="MS Mincho"/>
        </w:rPr>
        <w:t>hloubky“d</w:t>
      </w:r>
      <w:r w:rsidRPr="00347DB5">
        <w:rPr>
          <w:rFonts w:eastAsia="MS Mincho"/>
          <w:vertAlign w:val="subscript"/>
        </w:rPr>
        <w:t>m</w:t>
      </w:r>
      <w:proofErr w:type="spellEnd"/>
      <w:r w:rsidRPr="00347DB5">
        <w:rPr>
          <w:rFonts w:eastAsia="MS Mincho"/>
        </w:rPr>
        <w:t xml:space="preserve">“ všech tří vrtů o více než </w:t>
      </w:r>
      <w:proofErr w:type="gramStart"/>
      <w:r w:rsidRPr="00347DB5">
        <w:rPr>
          <w:rFonts w:eastAsia="MS Mincho"/>
        </w:rPr>
        <w:t>30%</w:t>
      </w:r>
      <w:proofErr w:type="gramEnd"/>
      <w:r w:rsidRPr="00347DB5">
        <w:rPr>
          <w:rFonts w:eastAsia="MS Mincho"/>
        </w:rPr>
        <w:t>.</w:t>
      </w:r>
    </w:p>
    <w:p w:rsidR="006F03C6" w:rsidRPr="00347DB5" w:rsidRDefault="006F03C6" w:rsidP="006F03C6">
      <w:pPr>
        <w:rPr>
          <w:rFonts w:eastAsia="MS Mincho"/>
        </w:rPr>
      </w:pPr>
      <w:r w:rsidRPr="00347DB5">
        <w:rPr>
          <w:rFonts w:eastAsia="MS Mincho"/>
        </w:rPr>
        <w:t>Pokud kritériu nevyhovují dva z vrtů, zkušební místo se neuvažuje. Pokud kritériu nevyhoví jeden z vrtů, vyloučí se tento vrt z měření a nehradí se novým vrtem. V případě, že ani nahrazením jednoho vrtu není kritérium splněno, zkušební místo se neuvažuje.</w:t>
      </w:r>
    </w:p>
    <w:p w:rsidR="006F03C6" w:rsidRPr="00347DB5" w:rsidRDefault="006F03C6" w:rsidP="006F03C6">
      <w:pPr>
        <w:rPr>
          <w:rFonts w:eastAsia="MS Mincho"/>
        </w:rPr>
      </w:pPr>
      <w:r w:rsidRPr="00347DB5">
        <w:rPr>
          <w:rFonts w:eastAsia="MS Mincho"/>
        </w:rPr>
        <w:t>Ze tří platných měření na jednom zkušebním místě se vypočte aritmetický průměr se zaokrouhlením na 1 mm.</w:t>
      </w:r>
    </w:p>
    <w:p w:rsidR="006F03C6" w:rsidRPr="00347DB5" w:rsidRDefault="006F03C6" w:rsidP="006F03C6">
      <w:pPr>
        <w:rPr>
          <w:rFonts w:eastAsia="MS Mincho"/>
        </w:rPr>
      </w:pPr>
      <w:r w:rsidRPr="00347DB5">
        <w:rPr>
          <w:rFonts w:eastAsia="MS Mincho"/>
        </w:rPr>
        <w:t>Informativní hodnota pevnosti materiálu „</w:t>
      </w:r>
      <w:proofErr w:type="spellStart"/>
      <w:r w:rsidRPr="00347DB5">
        <w:rPr>
          <w:rFonts w:eastAsia="MS Mincho"/>
        </w:rPr>
        <w:t>R</w:t>
      </w:r>
      <w:r w:rsidRPr="00347DB5">
        <w:rPr>
          <w:rFonts w:eastAsia="MS Mincho"/>
          <w:vertAlign w:val="subscript"/>
        </w:rPr>
        <w:t>mo</w:t>
      </w:r>
      <w:proofErr w:type="spellEnd"/>
      <w:r w:rsidRPr="00347DB5">
        <w:rPr>
          <w:rFonts w:eastAsia="MS Mincho"/>
        </w:rPr>
        <w:t>“ případně „</w:t>
      </w:r>
      <w:proofErr w:type="spellStart"/>
      <w:r w:rsidRPr="00347DB5">
        <w:rPr>
          <w:rFonts w:eastAsia="MS Mincho"/>
        </w:rPr>
        <w:t>R</w:t>
      </w:r>
      <w:r w:rsidRPr="00347DB5">
        <w:rPr>
          <w:rFonts w:eastAsia="MS Mincho"/>
          <w:vertAlign w:val="subscript"/>
        </w:rPr>
        <w:t>co</w:t>
      </w:r>
      <w:proofErr w:type="spellEnd"/>
      <w:r w:rsidRPr="00347DB5">
        <w:rPr>
          <w:rFonts w:eastAsia="MS Mincho"/>
        </w:rPr>
        <w:t>“ se stanoví v závislosti na zjištěné průměrné hloubce vrtu z obecného kalibračního vztahu.</w:t>
      </w:r>
    </w:p>
    <w:p w:rsidR="006F03C6" w:rsidRDefault="006F03C6" w:rsidP="006F03C6">
      <w:pPr>
        <w:pStyle w:val="Prosttext"/>
        <w:rPr>
          <w:rFonts w:eastAsia="MS Mincho"/>
        </w:rPr>
      </w:pPr>
      <w:r w:rsidRPr="00347DB5">
        <w:rPr>
          <w:rFonts w:eastAsia="MS Mincho"/>
        </w:rPr>
        <w:t>Pevnost získaná zkouškou jednoho zkušebního místa se považuje za ekvivalentní hodnotě pevnosti materiálu prvku získané zkoušením jedné krychle nebo zkoušce jednoho zdícího prvku.</w:t>
      </w:r>
    </w:p>
    <w:p w:rsidR="006F03C6" w:rsidRDefault="006F03C6" w:rsidP="006F03C6">
      <w:pPr>
        <w:pStyle w:val="Prosttext"/>
        <w:rPr>
          <w:rFonts w:eastAsia="MS Mincho"/>
        </w:rPr>
      </w:pPr>
    </w:p>
    <w:p w:rsidR="006F03C6" w:rsidRPr="00347DB5" w:rsidRDefault="006F03C6" w:rsidP="00B70E3F">
      <w:pPr>
        <w:pStyle w:val="Prosttext"/>
        <w:rPr>
          <w:b/>
        </w:rPr>
      </w:pPr>
      <w:proofErr w:type="gramStart"/>
      <w:r w:rsidRPr="008D6C43">
        <w:rPr>
          <w:rFonts w:eastAsia="MS Mincho"/>
          <w:i/>
          <w:u w:val="single"/>
        </w:rPr>
        <w:t>Poznámka</w:t>
      </w:r>
      <w:r>
        <w:rPr>
          <w:rFonts w:eastAsia="MS Mincho"/>
        </w:rPr>
        <w:t xml:space="preserve"> :</w:t>
      </w:r>
      <w:proofErr w:type="gramEnd"/>
      <w:r>
        <w:rPr>
          <w:rFonts w:eastAsia="MS Mincho"/>
        </w:rPr>
        <w:t xml:space="preserve"> Výsledky měření pevnosti cihel a malty jsou uvedeny v následujících tabulkách,  vzhledem k tomu, že měření v jednotlivých sondách vykazují výrazn</w:t>
      </w:r>
      <w:r w:rsidR="008D6C43">
        <w:rPr>
          <w:rFonts w:eastAsia="MS Mincho"/>
        </w:rPr>
        <w:t>é</w:t>
      </w:r>
      <w:r>
        <w:rPr>
          <w:rFonts w:eastAsia="MS Mincho"/>
        </w:rPr>
        <w:t xml:space="preserve"> rozdíly, byly jak měření pevnosti cihel, tak měření pevnosti malty rozděleny na dva soubory, které byly vyhodnoceny samostatně</w:t>
      </w:r>
      <w:r w:rsidR="008D6C43">
        <w:rPr>
          <w:rFonts w:eastAsia="MS Mincho"/>
        </w:rPr>
        <w:t>, stanovení výsledné pevnosti zdiva je pak kombinací pevnosti malty a cihle pro jednotlivé měření NS.</w:t>
      </w:r>
      <w:r w:rsidRPr="00347DB5">
        <w:rPr>
          <w:b/>
        </w:rPr>
        <w:br w:type="page"/>
      </w:r>
    </w:p>
    <w:p w:rsidR="006F03C6" w:rsidRPr="00347DB5" w:rsidRDefault="006F03C6" w:rsidP="006F03C6">
      <w:pPr>
        <w:pStyle w:val="Nadpis3"/>
      </w:pPr>
      <w:bookmarkStart w:id="88" w:name="_Toc391297218"/>
      <w:bookmarkStart w:id="89" w:name="_Toc416270305"/>
      <w:bookmarkStart w:id="90" w:name="_Toc436115095"/>
      <w:bookmarkStart w:id="91" w:name="_Toc444531537"/>
      <w:bookmarkStart w:id="92" w:name="_Toc458519059"/>
      <w:bookmarkStart w:id="93" w:name="_Toc461777240"/>
      <w:bookmarkStart w:id="94" w:name="_Toc530640104"/>
      <w:r w:rsidRPr="00347DB5">
        <w:lastRenderedPageBreak/>
        <w:t>Metodika stanovení pevnosti zdiva</w:t>
      </w:r>
      <w:bookmarkEnd w:id="88"/>
      <w:bookmarkEnd w:id="89"/>
      <w:bookmarkEnd w:id="90"/>
      <w:bookmarkEnd w:id="91"/>
      <w:bookmarkEnd w:id="92"/>
      <w:bookmarkEnd w:id="93"/>
      <w:bookmarkEnd w:id="94"/>
    </w:p>
    <w:p w:rsidR="006F03C6" w:rsidRPr="00347DB5" w:rsidRDefault="006F03C6" w:rsidP="006F03C6"/>
    <w:p w:rsidR="006F03C6" w:rsidRPr="00347DB5" w:rsidRDefault="006F03C6" w:rsidP="006F03C6">
      <w:pPr>
        <w:ind w:firstLine="720"/>
        <w:rPr>
          <w:rFonts w:eastAsia="MS Mincho"/>
        </w:rPr>
      </w:pPr>
      <w:r w:rsidRPr="00347DB5">
        <w:rPr>
          <w:rFonts w:eastAsia="MS Mincho"/>
        </w:rPr>
        <w:t>Pevnost zdiva se určí na základě národní přílohy NF normy ČSN ISO 13822.</w:t>
      </w:r>
    </w:p>
    <w:p w:rsidR="006F03C6" w:rsidRPr="00347DB5" w:rsidRDefault="006F03C6" w:rsidP="006F03C6">
      <w:pPr>
        <w:ind w:firstLine="720"/>
        <w:rPr>
          <w:rFonts w:eastAsia="MS Mincho"/>
        </w:rPr>
      </w:pPr>
    </w:p>
    <w:p w:rsidR="006F03C6" w:rsidRPr="00347DB5" w:rsidRDefault="006F03C6" w:rsidP="006F03C6">
      <w:pPr>
        <w:ind w:firstLine="720"/>
        <w:rPr>
          <w:rFonts w:eastAsia="MS Mincho"/>
          <w:i/>
          <w:vertAlign w:val="superscript"/>
        </w:rPr>
      </w:pPr>
      <w:proofErr w:type="gramStart"/>
      <w:r w:rsidRPr="00347DB5">
        <w:rPr>
          <w:rFonts w:eastAsia="MS Mincho"/>
          <w:b/>
        </w:rPr>
        <w:t>Charakteristická  pevnost</w:t>
      </w:r>
      <w:proofErr w:type="gramEnd"/>
      <w:r w:rsidRPr="00347DB5">
        <w:rPr>
          <w:rFonts w:eastAsia="MS Mincho"/>
          <w:b/>
        </w:rPr>
        <w:t xml:space="preserve"> zdiva v tlaku </w:t>
      </w:r>
      <w:r w:rsidRPr="00347DB5">
        <w:rPr>
          <w:rFonts w:eastAsia="MS Mincho"/>
          <w:b/>
          <w:i/>
        </w:rPr>
        <w:t xml:space="preserve"> </w:t>
      </w:r>
    </w:p>
    <w:p w:rsidR="006F03C6" w:rsidRPr="00347DB5" w:rsidRDefault="006F03C6" w:rsidP="006F03C6">
      <w:pPr>
        <w:ind w:firstLine="284"/>
        <w:rPr>
          <w:rFonts w:eastAsia="MS Mincho"/>
          <w:sz w:val="20"/>
        </w:rPr>
      </w:pPr>
      <w:r w:rsidRPr="00347DB5">
        <w:rPr>
          <w:rFonts w:eastAsia="MS Mincho"/>
          <w:sz w:val="20"/>
        </w:rPr>
        <w:t>kde</w:t>
      </w:r>
      <w:r w:rsidRPr="00347DB5">
        <w:rPr>
          <w:rFonts w:eastAsia="MS Mincho"/>
        </w:rPr>
        <w:t xml:space="preserve">        </w:t>
      </w:r>
      <w:proofErr w:type="spellStart"/>
      <w:r w:rsidRPr="00347DB5">
        <w:rPr>
          <w:rFonts w:eastAsia="MS Mincho"/>
          <w:i/>
        </w:rPr>
        <w:t>f</w:t>
      </w:r>
      <w:r w:rsidRPr="00347DB5">
        <w:rPr>
          <w:rFonts w:eastAsia="MS Mincho"/>
          <w:i/>
          <w:vertAlign w:val="subscript"/>
        </w:rPr>
        <w:t>k</w:t>
      </w:r>
      <w:proofErr w:type="spellEnd"/>
      <w:r w:rsidRPr="00347DB5">
        <w:rPr>
          <w:rFonts w:eastAsia="MS Mincho"/>
          <w:i/>
          <w:vertAlign w:val="subscript"/>
        </w:rPr>
        <w:t xml:space="preserve"> </w:t>
      </w:r>
      <w:r w:rsidRPr="00347DB5">
        <w:rPr>
          <w:rFonts w:eastAsia="MS Mincho"/>
        </w:rPr>
        <w:t xml:space="preserve">     </w:t>
      </w:r>
      <w:r w:rsidRPr="00347DB5">
        <w:rPr>
          <w:rFonts w:eastAsia="MS Mincho"/>
          <w:sz w:val="20"/>
        </w:rPr>
        <w:t>je charakteristická pevnost zdiva v tlaku v N.mm</w:t>
      </w:r>
      <w:r w:rsidRPr="00347DB5">
        <w:rPr>
          <w:rFonts w:eastAsia="MS Mincho"/>
          <w:sz w:val="20"/>
          <w:vertAlign w:val="superscript"/>
        </w:rPr>
        <w:t>-</w:t>
      </w:r>
      <w:proofErr w:type="gramStart"/>
      <w:r w:rsidRPr="00347DB5">
        <w:rPr>
          <w:rFonts w:eastAsia="MS Mincho"/>
          <w:sz w:val="20"/>
          <w:vertAlign w:val="superscript"/>
        </w:rPr>
        <w:t>2</w:t>
      </w:r>
      <w:r w:rsidRPr="00347DB5">
        <w:rPr>
          <w:rFonts w:eastAsia="MS Mincho"/>
          <w:sz w:val="20"/>
        </w:rPr>
        <w:t xml:space="preserve">  pro</w:t>
      </w:r>
      <w:proofErr w:type="gramEnd"/>
      <w:r w:rsidRPr="00347DB5">
        <w:rPr>
          <w:rFonts w:eastAsia="MS Mincho"/>
          <w:sz w:val="20"/>
        </w:rPr>
        <w:t xml:space="preserve"> zdivo s vyplněnými ložnými spárami </w:t>
      </w:r>
    </w:p>
    <w:p w:rsidR="006F03C6" w:rsidRPr="00347DB5" w:rsidRDefault="006F03C6" w:rsidP="006F03C6">
      <w:pPr>
        <w:ind w:firstLine="567"/>
        <w:rPr>
          <w:rFonts w:eastAsia="MS Mincho"/>
          <w:i/>
          <w:sz w:val="20"/>
          <w:vertAlign w:val="superscript"/>
        </w:rPr>
      </w:pPr>
    </w:p>
    <w:p w:rsidR="006F03C6" w:rsidRPr="00347DB5" w:rsidRDefault="006F03C6" w:rsidP="006F03C6">
      <w:pPr>
        <w:ind w:firstLine="720"/>
        <w:rPr>
          <w:rFonts w:eastAsia="MS Mincho"/>
        </w:rPr>
      </w:pPr>
      <w:r w:rsidRPr="00347DB5">
        <w:rPr>
          <w:rFonts w:eastAsia="MS Mincho"/>
        </w:rPr>
        <w:t xml:space="preserve">      K    </w:t>
      </w:r>
      <w:r w:rsidRPr="00347DB5">
        <w:rPr>
          <w:rFonts w:eastAsia="MS Mincho"/>
          <w:sz w:val="20"/>
        </w:rPr>
        <w:t>je konstanta závislá na druhu zdiva a skupině zdících prvků, zařazení zdících prvků do skupin závisících na geometrických charakteristikách těchto prvků</w:t>
      </w:r>
      <w:r w:rsidRPr="00347DB5">
        <w:rPr>
          <w:rFonts w:eastAsia="MS Mincho"/>
        </w:rPr>
        <w:t xml:space="preserve">  </w:t>
      </w:r>
    </w:p>
    <w:p w:rsidR="006F03C6" w:rsidRPr="00347DB5" w:rsidRDefault="006F03C6" w:rsidP="006F03C6">
      <w:pPr>
        <w:ind w:firstLine="720"/>
        <w:rPr>
          <w:rFonts w:eastAsia="MS Mincho"/>
        </w:rPr>
      </w:pPr>
      <w:r w:rsidRPr="00347DB5">
        <w:rPr>
          <w:rFonts w:eastAsia="MS Mincho"/>
        </w:rPr>
        <w:t xml:space="preserve">     </w:t>
      </w:r>
      <w:proofErr w:type="spellStart"/>
      <w:r w:rsidRPr="00347DB5">
        <w:rPr>
          <w:rFonts w:eastAsia="MS Mincho"/>
          <w:i/>
        </w:rPr>
        <w:t>f</w:t>
      </w:r>
      <w:r w:rsidRPr="00347DB5">
        <w:rPr>
          <w:rFonts w:eastAsia="MS Mincho"/>
          <w:i/>
          <w:vertAlign w:val="subscript"/>
        </w:rPr>
        <w:t>b</w:t>
      </w:r>
      <w:proofErr w:type="spellEnd"/>
      <w:r w:rsidRPr="00347DB5">
        <w:rPr>
          <w:rFonts w:eastAsia="MS Mincho"/>
          <w:i/>
          <w:vertAlign w:val="subscript"/>
        </w:rPr>
        <w:t xml:space="preserve">      </w:t>
      </w:r>
      <w:r w:rsidRPr="00347DB5">
        <w:rPr>
          <w:rFonts w:eastAsia="MS Mincho"/>
          <w:sz w:val="20"/>
        </w:rPr>
        <w:t xml:space="preserve">je normalizovaná průměrná pevnost v tlaku zdících prvků </w:t>
      </w:r>
      <w:proofErr w:type="gramStart"/>
      <w:r w:rsidRPr="00347DB5">
        <w:rPr>
          <w:rFonts w:eastAsia="MS Mincho"/>
          <w:sz w:val="20"/>
        </w:rPr>
        <w:t xml:space="preserve">v </w:t>
      </w:r>
      <w:r w:rsidRPr="00347DB5">
        <w:rPr>
          <w:rFonts w:eastAsia="MS Mincho"/>
          <w:i/>
          <w:sz w:val="20"/>
          <w:vertAlign w:val="superscript"/>
        </w:rPr>
        <w:t xml:space="preserve"> </w:t>
      </w:r>
      <w:r w:rsidRPr="00347DB5">
        <w:rPr>
          <w:rFonts w:eastAsia="MS Mincho"/>
          <w:sz w:val="20"/>
        </w:rPr>
        <w:t>N.mm</w:t>
      </w:r>
      <w:proofErr w:type="gramEnd"/>
      <w:r w:rsidRPr="00347DB5">
        <w:rPr>
          <w:rFonts w:eastAsia="MS Mincho"/>
          <w:sz w:val="20"/>
          <w:vertAlign w:val="superscript"/>
        </w:rPr>
        <w:t>-2</w:t>
      </w:r>
      <w:r w:rsidRPr="00347DB5">
        <w:rPr>
          <w:rFonts w:eastAsia="MS Mincho"/>
        </w:rPr>
        <w:t xml:space="preserve"> </w:t>
      </w:r>
    </w:p>
    <w:p w:rsidR="006F03C6" w:rsidRPr="00347DB5" w:rsidRDefault="006F03C6" w:rsidP="006F03C6">
      <w:pPr>
        <w:ind w:firstLine="720"/>
        <w:rPr>
          <w:rFonts w:eastAsia="MS Mincho"/>
          <w:sz w:val="20"/>
        </w:rPr>
      </w:pPr>
      <w:r w:rsidRPr="00347DB5">
        <w:rPr>
          <w:rFonts w:eastAsia="MS Mincho"/>
          <w:i/>
          <w:vertAlign w:val="subscript"/>
        </w:rPr>
        <w:t xml:space="preserve">   </w:t>
      </w:r>
      <w:r w:rsidRPr="00347DB5">
        <w:rPr>
          <w:rFonts w:eastAsia="MS Mincho"/>
        </w:rPr>
        <w:t xml:space="preserve"> </w:t>
      </w:r>
      <w:r w:rsidRPr="00347DB5">
        <w:rPr>
          <w:rFonts w:eastAsia="MS Mincho"/>
          <w:i/>
          <w:vertAlign w:val="subscript"/>
        </w:rPr>
        <w:t xml:space="preserve">    </w:t>
      </w:r>
      <w:proofErr w:type="spellStart"/>
      <w:r w:rsidRPr="00347DB5">
        <w:rPr>
          <w:rFonts w:eastAsia="MS Mincho"/>
          <w:i/>
        </w:rPr>
        <w:t>f</w:t>
      </w:r>
      <w:r w:rsidRPr="00347DB5">
        <w:rPr>
          <w:rFonts w:eastAsia="MS Mincho"/>
          <w:i/>
          <w:vertAlign w:val="subscript"/>
        </w:rPr>
        <w:t>m</w:t>
      </w:r>
      <w:proofErr w:type="spellEnd"/>
      <w:r w:rsidRPr="00347DB5">
        <w:rPr>
          <w:rFonts w:eastAsia="MS Mincho"/>
          <w:i/>
          <w:vertAlign w:val="subscript"/>
        </w:rPr>
        <w:t xml:space="preserve">     </w:t>
      </w:r>
      <w:r w:rsidRPr="00347DB5">
        <w:rPr>
          <w:rFonts w:eastAsia="MS Mincho"/>
          <w:sz w:val="20"/>
        </w:rPr>
        <w:t xml:space="preserve">je průměrná pevnost malty v tlaku </w:t>
      </w:r>
      <w:proofErr w:type="gramStart"/>
      <w:r w:rsidRPr="00347DB5">
        <w:rPr>
          <w:rFonts w:eastAsia="MS Mincho"/>
          <w:sz w:val="20"/>
        </w:rPr>
        <w:t xml:space="preserve">v </w:t>
      </w:r>
      <w:r w:rsidRPr="00347DB5">
        <w:rPr>
          <w:rFonts w:eastAsia="MS Mincho"/>
          <w:i/>
          <w:sz w:val="20"/>
          <w:vertAlign w:val="superscript"/>
        </w:rPr>
        <w:t xml:space="preserve"> </w:t>
      </w:r>
      <w:r w:rsidRPr="00347DB5">
        <w:rPr>
          <w:rFonts w:eastAsia="MS Mincho"/>
          <w:sz w:val="20"/>
        </w:rPr>
        <w:t>N.mm</w:t>
      </w:r>
      <w:proofErr w:type="gramEnd"/>
      <w:r w:rsidRPr="00347DB5">
        <w:rPr>
          <w:rFonts w:eastAsia="MS Mincho"/>
          <w:sz w:val="20"/>
          <w:vertAlign w:val="superscript"/>
        </w:rPr>
        <w:t>-2</w:t>
      </w:r>
      <w:r w:rsidRPr="00347DB5">
        <w:rPr>
          <w:rFonts w:eastAsia="MS Mincho"/>
          <w:sz w:val="20"/>
        </w:rPr>
        <w:t xml:space="preserve">, uvažuje se nejvýše menší z hodnot </w:t>
      </w:r>
      <w:r w:rsidRPr="00347DB5">
        <w:rPr>
          <w:rFonts w:eastAsia="MS Mincho"/>
        </w:rPr>
        <w:t xml:space="preserve"> </w:t>
      </w:r>
      <w:r w:rsidRPr="00347DB5">
        <w:rPr>
          <w:rFonts w:eastAsia="MS Mincho"/>
          <w:i/>
          <w:vertAlign w:val="subscript"/>
        </w:rPr>
        <w:t xml:space="preserve"> </w:t>
      </w:r>
      <w:r w:rsidRPr="00347DB5">
        <w:rPr>
          <w:rFonts w:eastAsia="MS Mincho"/>
        </w:rPr>
        <w:t>2</w:t>
      </w:r>
      <w:r w:rsidRPr="00347DB5">
        <w:rPr>
          <w:rFonts w:eastAsia="MS Mincho"/>
          <w:i/>
        </w:rPr>
        <w:t>f</w:t>
      </w:r>
      <w:r w:rsidRPr="00347DB5">
        <w:rPr>
          <w:rFonts w:eastAsia="MS Mincho"/>
          <w:i/>
          <w:vertAlign w:val="subscript"/>
        </w:rPr>
        <w:t xml:space="preserve">b </w:t>
      </w:r>
      <w:r w:rsidRPr="00347DB5">
        <w:rPr>
          <w:rFonts w:eastAsia="MS Mincho"/>
          <w:sz w:val="20"/>
        </w:rPr>
        <w:t>nebo 20 MPa. U zdiva s lehkou maltou a u zdiva s tenkými spárami se ověřuje, zda malta odpovídá minimální pevnostní třídě M5</w:t>
      </w:r>
    </w:p>
    <w:p w:rsidR="006F03C6" w:rsidRPr="00347DB5" w:rsidRDefault="006F03C6" w:rsidP="006F03C6">
      <w:pPr>
        <w:ind w:firstLine="720"/>
        <w:rPr>
          <w:rFonts w:eastAsia="MS Mincho"/>
          <w:sz w:val="20"/>
          <w:vertAlign w:val="superscript"/>
        </w:rPr>
      </w:pPr>
      <w:r w:rsidRPr="00347DB5">
        <w:rPr>
          <w:rFonts w:eastAsia="MS Mincho"/>
          <w:i/>
          <w:vertAlign w:val="subscript"/>
        </w:rPr>
        <w:t xml:space="preserve">       </w:t>
      </w:r>
      <w:r w:rsidRPr="00347DB5">
        <w:rPr>
          <w:rFonts w:eastAsia="MS Mincho"/>
          <w:i/>
        </w:rPr>
        <w:t>α</w:t>
      </w:r>
      <w:r w:rsidRPr="00347DB5">
        <w:rPr>
          <w:rFonts w:eastAsia="MS Mincho"/>
          <w:i/>
          <w:vertAlign w:val="subscript"/>
        </w:rPr>
        <w:t xml:space="preserve">        </w:t>
      </w:r>
      <w:r w:rsidRPr="00347DB5">
        <w:rPr>
          <w:rFonts w:eastAsia="MS Mincho"/>
          <w:sz w:val="20"/>
        </w:rPr>
        <w:t xml:space="preserve">je exponent závislý na tloušťce ložných spár a druhu </w:t>
      </w:r>
      <w:proofErr w:type="gramStart"/>
      <w:r w:rsidRPr="00347DB5">
        <w:rPr>
          <w:rFonts w:eastAsia="MS Mincho"/>
          <w:sz w:val="20"/>
        </w:rPr>
        <w:t xml:space="preserve">malty,   </w:t>
      </w:r>
      <w:proofErr w:type="gramEnd"/>
      <w:r w:rsidRPr="00347DB5">
        <w:rPr>
          <w:rFonts w:eastAsia="MS Mincho"/>
          <w:i/>
          <w:sz w:val="20"/>
          <w:vertAlign w:val="subscript"/>
        </w:rPr>
        <w:t xml:space="preserve">   </w:t>
      </w:r>
      <w:r w:rsidRPr="00347DB5">
        <w:rPr>
          <w:rFonts w:eastAsia="MS Mincho"/>
          <w:i/>
          <w:sz w:val="20"/>
        </w:rPr>
        <w:t xml:space="preserve">α </w:t>
      </w:r>
      <w:r w:rsidRPr="00347DB5">
        <w:rPr>
          <w:rFonts w:eastAsia="MS Mincho"/>
          <w:sz w:val="20"/>
        </w:rPr>
        <w:t xml:space="preserve"> = 0,7 pro nevyztužené zdivo s obyčejnou nebo lehkou maltou, </w:t>
      </w:r>
      <w:r w:rsidRPr="00347DB5">
        <w:rPr>
          <w:rFonts w:eastAsia="MS Mincho"/>
          <w:i/>
          <w:sz w:val="20"/>
          <w:vertAlign w:val="subscript"/>
        </w:rPr>
        <w:t xml:space="preserve">   </w:t>
      </w:r>
      <w:r w:rsidRPr="00347DB5">
        <w:rPr>
          <w:rFonts w:eastAsia="MS Mincho"/>
          <w:i/>
          <w:sz w:val="20"/>
        </w:rPr>
        <w:t xml:space="preserve">α </w:t>
      </w:r>
      <w:r w:rsidRPr="00347DB5">
        <w:rPr>
          <w:rFonts w:eastAsia="MS Mincho"/>
          <w:sz w:val="20"/>
        </w:rPr>
        <w:t xml:space="preserve"> = 0,85 pro nevyztužené zdivo s maltou pro tenké spáry, </w:t>
      </w:r>
    </w:p>
    <w:p w:rsidR="006F03C6" w:rsidRPr="00347DB5" w:rsidRDefault="006F03C6" w:rsidP="006F03C6">
      <w:pPr>
        <w:ind w:firstLine="720"/>
        <w:rPr>
          <w:rFonts w:eastAsia="MS Mincho"/>
          <w:sz w:val="20"/>
          <w:vertAlign w:val="superscript"/>
        </w:rPr>
      </w:pPr>
    </w:p>
    <w:p w:rsidR="006F03C6" w:rsidRPr="00347DB5" w:rsidRDefault="006F03C6" w:rsidP="006F03C6">
      <w:pPr>
        <w:ind w:firstLine="720"/>
        <w:rPr>
          <w:rFonts w:eastAsia="MS Mincho"/>
          <w:i/>
        </w:rPr>
      </w:pPr>
      <w:r w:rsidRPr="00347DB5">
        <w:rPr>
          <w:rFonts w:eastAsia="MS Mincho"/>
          <w:i/>
        </w:rPr>
        <w:t xml:space="preserve">     β    </w:t>
      </w:r>
      <w:r w:rsidRPr="00347DB5">
        <w:rPr>
          <w:rFonts w:eastAsia="MS Mincho"/>
          <w:sz w:val="20"/>
        </w:rPr>
        <w:t xml:space="preserve">je exponent závislý na druhu </w:t>
      </w:r>
      <w:proofErr w:type="gramStart"/>
      <w:r w:rsidRPr="00347DB5">
        <w:rPr>
          <w:rFonts w:eastAsia="MS Mincho"/>
          <w:sz w:val="20"/>
        </w:rPr>
        <w:t xml:space="preserve">malty,   </w:t>
      </w:r>
      <w:proofErr w:type="gramEnd"/>
      <w:r w:rsidRPr="00347DB5">
        <w:rPr>
          <w:rFonts w:eastAsia="MS Mincho"/>
          <w:i/>
          <w:sz w:val="20"/>
          <w:vertAlign w:val="subscript"/>
        </w:rPr>
        <w:t xml:space="preserve">   </w:t>
      </w:r>
      <w:r w:rsidRPr="00347DB5">
        <w:rPr>
          <w:rFonts w:eastAsia="MS Mincho"/>
          <w:i/>
          <w:sz w:val="20"/>
        </w:rPr>
        <w:t xml:space="preserve">β </w:t>
      </w:r>
      <w:r w:rsidRPr="00347DB5">
        <w:rPr>
          <w:rFonts w:eastAsia="MS Mincho"/>
          <w:sz w:val="20"/>
        </w:rPr>
        <w:t xml:space="preserve"> = 0,3 pro  obyčejnou  maltou,</w:t>
      </w:r>
      <w:r w:rsidRPr="00347DB5">
        <w:rPr>
          <w:rFonts w:eastAsia="MS Mincho"/>
          <w:i/>
          <w:sz w:val="20"/>
          <w:vertAlign w:val="subscript"/>
        </w:rPr>
        <w:t xml:space="preserve">   </w:t>
      </w:r>
      <w:r w:rsidRPr="00347DB5">
        <w:rPr>
          <w:rFonts w:eastAsia="MS Mincho"/>
          <w:i/>
          <w:sz w:val="20"/>
        </w:rPr>
        <w:t>β</w:t>
      </w:r>
      <w:r w:rsidRPr="00347DB5">
        <w:rPr>
          <w:rFonts w:eastAsia="MS Mincho"/>
          <w:sz w:val="20"/>
        </w:rPr>
        <w:t xml:space="preserve"> = 0  pro lehkou   maltu  a maltu pro tenké spáry. </w:t>
      </w:r>
    </w:p>
    <w:p w:rsidR="006F03C6" w:rsidRPr="00347DB5" w:rsidRDefault="006F03C6" w:rsidP="006F03C6">
      <w:pPr>
        <w:ind w:firstLine="720"/>
        <w:rPr>
          <w:rFonts w:eastAsia="MS Mincho"/>
          <w:i/>
        </w:rPr>
      </w:pPr>
    </w:p>
    <w:p w:rsidR="006F03C6" w:rsidRPr="00347DB5" w:rsidRDefault="006F03C6" w:rsidP="006F03C6">
      <w:pPr>
        <w:ind w:firstLine="720"/>
        <w:rPr>
          <w:rFonts w:eastAsia="MS Mincho"/>
        </w:rPr>
      </w:pPr>
      <w:r w:rsidRPr="00347DB5">
        <w:rPr>
          <w:rFonts w:eastAsia="MS Mincho"/>
          <w:b/>
        </w:rPr>
        <w:t>Návrhová pevnost zdiva v </w:t>
      </w:r>
      <w:proofErr w:type="gramStart"/>
      <w:r w:rsidRPr="00347DB5">
        <w:rPr>
          <w:rFonts w:eastAsia="MS Mincho"/>
          <w:b/>
        </w:rPr>
        <w:t xml:space="preserve">tlaku </w:t>
      </w:r>
      <w:r w:rsidRPr="00347DB5">
        <w:rPr>
          <w:rFonts w:eastAsia="MS Mincho"/>
          <w:b/>
          <w:i/>
        </w:rPr>
        <w:t xml:space="preserve"> </w:t>
      </w:r>
      <w:proofErr w:type="spellStart"/>
      <w:r w:rsidRPr="00347DB5">
        <w:rPr>
          <w:rFonts w:eastAsia="MS Mincho"/>
          <w:b/>
          <w:i/>
        </w:rPr>
        <w:t>f</w:t>
      </w:r>
      <w:r w:rsidRPr="00347DB5">
        <w:rPr>
          <w:rFonts w:eastAsia="MS Mincho"/>
          <w:b/>
          <w:i/>
          <w:vertAlign w:val="subscript"/>
        </w:rPr>
        <w:t>d</w:t>
      </w:r>
      <w:proofErr w:type="spellEnd"/>
      <w:proofErr w:type="gramEnd"/>
      <w:r w:rsidRPr="00347DB5">
        <w:rPr>
          <w:rFonts w:eastAsia="MS Mincho"/>
          <w:vertAlign w:val="subscript"/>
        </w:rPr>
        <w:t xml:space="preserve">   </w:t>
      </w:r>
      <w:r w:rsidRPr="00347DB5">
        <w:rPr>
          <w:rFonts w:eastAsia="MS Mincho"/>
        </w:rPr>
        <w:t xml:space="preserve">se určí z charakteristické pevnosti zdiva v tlaku  a dílčího součinitele  </w:t>
      </w:r>
      <w:proofErr w:type="spellStart"/>
      <w:r w:rsidRPr="00347DB5">
        <w:rPr>
          <w:rFonts w:eastAsia="MS Mincho"/>
        </w:rPr>
        <w:t>γ</w:t>
      </w:r>
      <w:r w:rsidRPr="00347DB5">
        <w:rPr>
          <w:rFonts w:eastAsia="MS Mincho"/>
          <w:vertAlign w:val="subscript"/>
        </w:rPr>
        <w:t>m</w:t>
      </w:r>
      <w:proofErr w:type="spellEnd"/>
      <w:r w:rsidRPr="00347DB5">
        <w:rPr>
          <w:rFonts w:eastAsia="MS Mincho"/>
        </w:rPr>
        <w:t xml:space="preserve"> podle vztahu  : </w:t>
      </w:r>
    </w:p>
    <w:p w:rsidR="006F03C6" w:rsidRPr="00347DB5" w:rsidRDefault="006F03C6" w:rsidP="006F03C6">
      <w:pPr>
        <w:ind w:firstLine="720"/>
        <w:rPr>
          <w:rFonts w:eastAsia="MS Mincho"/>
        </w:rPr>
      </w:pPr>
    </w:p>
    <w:p w:rsidR="006F03C6" w:rsidRPr="00347DB5" w:rsidRDefault="006F03C6" w:rsidP="006F03C6">
      <w:pPr>
        <w:ind w:left="720" w:firstLine="720"/>
        <w:rPr>
          <w:rFonts w:eastAsia="MS Mincho"/>
          <w:szCs w:val="24"/>
        </w:rPr>
      </w:pPr>
      <w:proofErr w:type="spellStart"/>
      <w:r w:rsidRPr="00347DB5">
        <w:rPr>
          <w:rFonts w:eastAsia="MS Mincho"/>
          <w:i/>
          <w:szCs w:val="24"/>
        </w:rPr>
        <w:t>f</w:t>
      </w:r>
      <w:r w:rsidRPr="00347DB5">
        <w:rPr>
          <w:rFonts w:eastAsia="MS Mincho"/>
          <w:i/>
          <w:szCs w:val="24"/>
          <w:vertAlign w:val="subscript"/>
        </w:rPr>
        <w:t>k</w:t>
      </w:r>
      <w:proofErr w:type="spellEnd"/>
    </w:p>
    <w:p w:rsidR="006F03C6" w:rsidRPr="00347DB5" w:rsidRDefault="00770135" w:rsidP="006F03C6">
      <w:pPr>
        <w:ind w:firstLine="720"/>
        <w:rPr>
          <w:rFonts w:eastAsia="MS Mincho"/>
          <w:szCs w:val="24"/>
        </w:rPr>
      </w:pPr>
      <w:r>
        <w:rPr>
          <w:noProof/>
        </w:rPr>
        <mc:AlternateContent>
          <mc:Choice Requires="wps">
            <w:drawing>
              <wp:anchor distT="4294967295" distB="4294967295" distL="114300" distR="114300" simplePos="0" relativeHeight="251685888" behindDoc="0" locked="0" layoutInCell="1" allowOverlap="1">
                <wp:simplePos x="0" y="0"/>
                <wp:positionH relativeFrom="column">
                  <wp:posOffset>738505</wp:posOffset>
                </wp:positionH>
                <wp:positionV relativeFrom="paragraph">
                  <wp:posOffset>104139</wp:posOffset>
                </wp:positionV>
                <wp:extent cx="387985" cy="0"/>
                <wp:effectExtent l="0" t="0" r="0" b="0"/>
                <wp:wrapNone/>
                <wp:docPr id="51" name="AutoShape 15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87985" cy="0"/>
                        </a:xfrm>
                        <a:prstGeom prst="straightConnector1">
                          <a:avLst/>
                        </a:prstGeom>
                        <a:noFill/>
                        <a:ln w="9525">
                          <a:solidFill>
                            <a:srgbClr val="4F81BD"/>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04A1ADF" id="_x0000_t32" coordsize="21600,21600" o:spt="32" o:oned="t" path="m,l21600,21600e" filled="f">
                <v:path arrowok="t" fillok="f" o:connecttype="none"/>
                <o:lock v:ext="edit" shapetype="t"/>
              </v:shapetype>
              <v:shape id="AutoShape 1597" o:spid="_x0000_s1026" type="#_x0000_t32" style="position:absolute;margin-left:58.15pt;margin-top:8.2pt;width:30.55pt;height:0;z-index:2516858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" strokecolor="#4f81bd"/>
            </w:pict>
          </mc:Fallback>
        </mc:AlternateContent>
      </w:r>
      <w:proofErr w:type="spellStart"/>
      <w:proofErr w:type="gramStart"/>
      <w:r w:rsidR="006F03C6" w:rsidRPr="00347DB5">
        <w:rPr>
          <w:rFonts w:eastAsia="MS Mincho"/>
          <w:b/>
          <w:i/>
          <w:szCs w:val="24"/>
        </w:rPr>
        <w:t>f</w:t>
      </w:r>
      <w:r w:rsidR="006F03C6" w:rsidRPr="00347DB5">
        <w:rPr>
          <w:rFonts w:eastAsia="MS Mincho"/>
          <w:b/>
          <w:i/>
          <w:szCs w:val="24"/>
          <w:vertAlign w:val="subscript"/>
        </w:rPr>
        <w:t>d</w:t>
      </w:r>
      <w:proofErr w:type="spellEnd"/>
      <w:r w:rsidR="006F03C6" w:rsidRPr="00347DB5">
        <w:rPr>
          <w:rFonts w:eastAsia="MS Mincho"/>
          <w:b/>
          <w:i/>
          <w:szCs w:val="24"/>
          <w:vertAlign w:val="subscript"/>
        </w:rPr>
        <w:t xml:space="preserve"> </w:t>
      </w:r>
      <w:r w:rsidR="006F03C6" w:rsidRPr="00347DB5">
        <w:rPr>
          <w:rFonts w:eastAsia="MS Mincho"/>
          <w:b/>
          <w:szCs w:val="24"/>
        </w:rPr>
        <w:t xml:space="preserve"> </w:t>
      </w:r>
      <w:r w:rsidR="006F03C6" w:rsidRPr="00347DB5">
        <w:rPr>
          <w:rFonts w:eastAsia="MS Mincho"/>
          <w:szCs w:val="24"/>
        </w:rPr>
        <w:t>=</w:t>
      </w:r>
      <w:proofErr w:type="gramEnd"/>
      <w:r w:rsidR="006F03C6" w:rsidRPr="00347DB5">
        <w:rPr>
          <w:rFonts w:eastAsia="MS Mincho"/>
          <w:szCs w:val="24"/>
          <w:bdr w:val="single" w:sz="4" w:space="0" w:color="auto"/>
        </w:rPr>
        <w:t xml:space="preserve"> </w:t>
      </w:r>
      <w:r w:rsidR="006F03C6" w:rsidRPr="00347DB5">
        <w:rPr>
          <w:rFonts w:eastAsia="MS Mincho"/>
          <w:szCs w:val="24"/>
          <w:u w:val="single"/>
          <w:bdr w:val="single" w:sz="4" w:space="0" w:color="auto"/>
        </w:rPr>
        <w:t xml:space="preserve">       </w:t>
      </w:r>
      <w:r w:rsidR="006F03C6" w:rsidRPr="00347DB5">
        <w:rPr>
          <w:rFonts w:eastAsia="MS Mincho"/>
          <w:szCs w:val="24"/>
          <w:bdr w:val="single" w:sz="4" w:space="0" w:color="auto"/>
        </w:rPr>
        <w:t xml:space="preserve"> </w:t>
      </w:r>
      <w:r w:rsidR="006F03C6" w:rsidRPr="00347DB5">
        <w:rPr>
          <w:rFonts w:eastAsia="MS Mincho"/>
          <w:szCs w:val="24"/>
        </w:rPr>
        <w:t xml:space="preserve"> </w:t>
      </w:r>
    </w:p>
    <w:p w:rsidR="006F03C6" w:rsidRPr="00347DB5" w:rsidRDefault="006F03C6" w:rsidP="006F03C6">
      <w:pPr>
        <w:ind w:left="720" w:firstLine="720"/>
        <w:rPr>
          <w:rFonts w:eastAsia="MS Mincho"/>
          <w:i/>
          <w:szCs w:val="24"/>
          <w:vertAlign w:val="superscript"/>
        </w:rPr>
      </w:pPr>
      <w:proofErr w:type="spellStart"/>
      <w:r w:rsidRPr="00347DB5">
        <w:rPr>
          <w:rFonts w:eastAsia="MS Mincho"/>
          <w:i/>
          <w:szCs w:val="24"/>
        </w:rPr>
        <w:t>γ</w:t>
      </w:r>
      <w:r w:rsidRPr="00347DB5">
        <w:rPr>
          <w:rFonts w:eastAsia="MS Mincho"/>
          <w:i/>
          <w:szCs w:val="24"/>
          <w:vertAlign w:val="subscript"/>
        </w:rPr>
        <w:t>m</w:t>
      </w:r>
      <w:proofErr w:type="spellEnd"/>
    </w:p>
    <w:p w:rsidR="006F03C6" w:rsidRPr="00347DB5" w:rsidRDefault="006F03C6" w:rsidP="006F03C6">
      <w:pPr>
        <w:ind w:firstLine="720"/>
        <w:rPr>
          <w:rFonts w:eastAsia="MS Mincho"/>
          <w:i/>
        </w:rPr>
      </w:pPr>
    </w:p>
    <w:p w:rsidR="006F03C6" w:rsidRPr="00347DB5" w:rsidRDefault="006F03C6" w:rsidP="006F03C6">
      <w:pPr>
        <w:pBdr>
          <w:between w:val="single" w:sz="4" w:space="1" w:color="auto"/>
        </w:pBdr>
        <w:ind w:firstLine="720"/>
        <w:rPr>
          <w:rFonts w:eastAsia="MS Mincho"/>
          <w:i/>
          <w:u w:val="single"/>
        </w:rPr>
      </w:pPr>
      <w:r w:rsidRPr="00347DB5">
        <w:rPr>
          <w:rFonts w:eastAsia="MS Mincho"/>
          <w:u w:val="single"/>
        </w:rPr>
        <w:t xml:space="preserve">Dílčí </w:t>
      </w:r>
      <w:proofErr w:type="gramStart"/>
      <w:r w:rsidRPr="00347DB5">
        <w:rPr>
          <w:rFonts w:eastAsia="MS Mincho"/>
          <w:u w:val="single"/>
        </w:rPr>
        <w:t xml:space="preserve">součinitel  </w:t>
      </w:r>
      <w:proofErr w:type="spellStart"/>
      <w:r w:rsidRPr="00347DB5">
        <w:rPr>
          <w:rFonts w:eastAsia="MS Mincho"/>
          <w:u w:val="single"/>
        </w:rPr>
        <w:t>γ</w:t>
      </w:r>
      <w:proofErr w:type="gramEnd"/>
      <w:r w:rsidRPr="00347DB5">
        <w:rPr>
          <w:rFonts w:eastAsia="MS Mincho"/>
          <w:u w:val="single"/>
          <w:vertAlign w:val="subscript"/>
        </w:rPr>
        <w:t>m</w:t>
      </w:r>
      <w:proofErr w:type="spellEnd"/>
      <w:r w:rsidRPr="00347DB5">
        <w:rPr>
          <w:rFonts w:eastAsia="MS Mincho"/>
          <w:u w:val="single"/>
        </w:rPr>
        <w:t xml:space="preserve"> se určí podle vztahu:</w:t>
      </w:r>
    </w:p>
    <w:p w:rsidR="006F03C6" w:rsidRPr="00347DB5" w:rsidRDefault="006F03C6" w:rsidP="006F03C6">
      <w:pPr>
        <w:ind w:firstLine="720"/>
        <w:rPr>
          <w:rFonts w:eastAsia="MS Mincho"/>
          <w:i/>
        </w:rPr>
      </w:pPr>
    </w:p>
    <w:p w:rsidR="006F03C6" w:rsidRPr="00347DB5" w:rsidRDefault="006F03C6" w:rsidP="006F03C6">
      <w:pPr>
        <w:ind w:firstLine="720"/>
        <w:rPr>
          <w:rFonts w:eastAsia="MS Mincho"/>
          <w:vertAlign w:val="subscript"/>
        </w:rPr>
      </w:pPr>
      <w:proofErr w:type="spellStart"/>
      <w:r w:rsidRPr="00347DB5">
        <w:rPr>
          <w:rFonts w:eastAsia="MS Mincho"/>
        </w:rPr>
        <w:t>γ</w:t>
      </w:r>
      <w:r w:rsidRPr="00347DB5">
        <w:rPr>
          <w:rFonts w:eastAsia="MS Mincho"/>
          <w:vertAlign w:val="subscript"/>
        </w:rPr>
        <w:t>m</w:t>
      </w:r>
      <w:proofErr w:type="spellEnd"/>
      <w:r w:rsidRPr="00347DB5">
        <w:rPr>
          <w:rFonts w:eastAsia="MS Mincho"/>
          <w:vertAlign w:val="subscript"/>
        </w:rPr>
        <w:t xml:space="preserve"> </w:t>
      </w:r>
      <w:r w:rsidRPr="00347DB5">
        <w:rPr>
          <w:rFonts w:eastAsia="MS Mincho"/>
        </w:rPr>
        <w:t xml:space="preserve">= </w:t>
      </w:r>
      <w:r w:rsidRPr="00347DB5">
        <w:rPr>
          <w:rFonts w:eastAsia="MS Mincho"/>
          <w:vertAlign w:val="subscript"/>
        </w:rPr>
        <w:t xml:space="preserve">  </w:t>
      </w:r>
      <w:r w:rsidRPr="00347DB5">
        <w:rPr>
          <w:rFonts w:eastAsia="MS Mincho"/>
        </w:rPr>
        <w:t>γ</w:t>
      </w:r>
      <w:r w:rsidRPr="00347DB5">
        <w:rPr>
          <w:rFonts w:eastAsia="MS Mincho"/>
          <w:vertAlign w:val="subscript"/>
        </w:rPr>
        <w:t>m</w:t>
      </w:r>
      <w:proofErr w:type="gramStart"/>
      <w:r w:rsidRPr="00347DB5">
        <w:rPr>
          <w:rFonts w:eastAsia="MS Mincho"/>
          <w:vertAlign w:val="subscript"/>
        </w:rPr>
        <w:t xml:space="preserve">1  </w:t>
      </w:r>
      <w:r w:rsidRPr="00347DB5">
        <w:rPr>
          <w:rFonts w:eastAsia="MS Mincho"/>
        </w:rPr>
        <w:t>.</w:t>
      </w:r>
      <w:proofErr w:type="gramEnd"/>
      <w:r w:rsidRPr="00347DB5">
        <w:rPr>
          <w:rFonts w:eastAsia="MS Mincho"/>
          <w:vertAlign w:val="subscript"/>
        </w:rPr>
        <w:t xml:space="preserve"> </w:t>
      </w:r>
      <w:r w:rsidRPr="00347DB5">
        <w:rPr>
          <w:rFonts w:eastAsia="MS Mincho"/>
        </w:rPr>
        <w:t xml:space="preserve"> γ</w:t>
      </w:r>
      <w:r w:rsidRPr="00347DB5">
        <w:rPr>
          <w:rFonts w:eastAsia="MS Mincho"/>
          <w:vertAlign w:val="subscript"/>
        </w:rPr>
        <w:t>m</w:t>
      </w:r>
      <w:proofErr w:type="gramStart"/>
      <w:r w:rsidRPr="00347DB5">
        <w:rPr>
          <w:rFonts w:eastAsia="MS Mincho"/>
          <w:vertAlign w:val="subscript"/>
        </w:rPr>
        <w:t xml:space="preserve">2 </w:t>
      </w:r>
      <w:r w:rsidRPr="00347DB5">
        <w:rPr>
          <w:rFonts w:eastAsia="MS Mincho"/>
        </w:rPr>
        <w:t>.</w:t>
      </w:r>
      <w:proofErr w:type="gramEnd"/>
      <w:r w:rsidRPr="00347DB5">
        <w:rPr>
          <w:rFonts w:eastAsia="MS Mincho"/>
        </w:rPr>
        <w:t xml:space="preserve">  γ</w:t>
      </w:r>
      <w:r w:rsidRPr="00347DB5">
        <w:rPr>
          <w:rFonts w:eastAsia="MS Mincho"/>
          <w:vertAlign w:val="subscript"/>
        </w:rPr>
        <w:t>m</w:t>
      </w:r>
      <w:proofErr w:type="gramStart"/>
      <w:r w:rsidRPr="00347DB5">
        <w:rPr>
          <w:rFonts w:eastAsia="MS Mincho"/>
          <w:vertAlign w:val="subscript"/>
        </w:rPr>
        <w:t xml:space="preserve">3 </w:t>
      </w:r>
      <w:r w:rsidRPr="00347DB5">
        <w:rPr>
          <w:rFonts w:eastAsia="MS Mincho"/>
        </w:rPr>
        <w:t>.</w:t>
      </w:r>
      <w:proofErr w:type="gramEnd"/>
      <w:r w:rsidRPr="00347DB5">
        <w:rPr>
          <w:rFonts w:eastAsia="MS Mincho"/>
        </w:rPr>
        <w:t xml:space="preserve">  γ</w:t>
      </w:r>
      <w:r w:rsidRPr="00347DB5">
        <w:rPr>
          <w:rFonts w:eastAsia="MS Mincho"/>
          <w:vertAlign w:val="subscript"/>
        </w:rPr>
        <w:t>m4</w:t>
      </w:r>
    </w:p>
    <w:p w:rsidR="006F03C6" w:rsidRPr="00347DB5" w:rsidRDefault="006F03C6" w:rsidP="006F03C6">
      <w:pPr>
        <w:ind w:firstLine="720"/>
        <w:rPr>
          <w:rFonts w:eastAsia="MS Mincho"/>
          <w:vertAlign w:val="subscript"/>
        </w:rPr>
      </w:pPr>
    </w:p>
    <w:p w:rsidR="006F03C6" w:rsidRPr="00347DB5" w:rsidRDefault="006F03C6" w:rsidP="006F03C6">
      <w:pPr>
        <w:ind w:firstLine="284"/>
        <w:rPr>
          <w:rFonts w:eastAsia="MS Mincho"/>
          <w:sz w:val="20"/>
        </w:rPr>
      </w:pPr>
      <w:r w:rsidRPr="00347DB5">
        <w:rPr>
          <w:rFonts w:eastAsia="MS Mincho"/>
          <w:sz w:val="20"/>
        </w:rPr>
        <w:t>kde</w:t>
      </w:r>
      <w:r w:rsidRPr="00347DB5">
        <w:rPr>
          <w:rFonts w:eastAsia="MS Mincho"/>
        </w:rPr>
        <w:t xml:space="preserve">   </w:t>
      </w:r>
      <w:r w:rsidRPr="00347DB5">
        <w:rPr>
          <w:rFonts w:eastAsia="MS Mincho"/>
          <w:szCs w:val="24"/>
        </w:rPr>
        <w:t>γ</w:t>
      </w:r>
      <w:r w:rsidRPr="00347DB5">
        <w:rPr>
          <w:rFonts w:eastAsia="MS Mincho"/>
          <w:szCs w:val="24"/>
          <w:vertAlign w:val="subscript"/>
        </w:rPr>
        <w:t>m1</w:t>
      </w:r>
      <w:r w:rsidRPr="00347DB5">
        <w:rPr>
          <w:rFonts w:eastAsia="MS Mincho"/>
          <w:sz w:val="20"/>
          <w:vertAlign w:val="subscript"/>
        </w:rPr>
        <w:t xml:space="preserve">   </w:t>
      </w:r>
      <w:r w:rsidRPr="00347DB5">
        <w:rPr>
          <w:rFonts w:eastAsia="MS Mincho"/>
          <w:sz w:val="20"/>
        </w:rPr>
        <w:t xml:space="preserve"> je základní hodnota dílčího součinitele spolehlivosti, která se pro zdivo z plných cihel uložených na obyčejnou maltu rovná 2,0. V ostatních případech je nutno součinitel stanovit rozborem s ohledem na způsob zjištění pevnostních charakteristik</w:t>
      </w:r>
    </w:p>
    <w:p w:rsidR="006F03C6" w:rsidRPr="00347DB5" w:rsidRDefault="006F03C6" w:rsidP="006F03C6">
      <w:pPr>
        <w:ind w:firstLine="720"/>
        <w:rPr>
          <w:rFonts w:eastAsia="MS Mincho"/>
          <w:sz w:val="20"/>
        </w:rPr>
      </w:pPr>
    </w:p>
    <w:p w:rsidR="006F03C6" w:rsidRPr="00347DB5" w:rsidRDefault="006F03C6" w:rsidP="006F03C6">
      <w:pPr>
        <w:ind w:firstLine="720"/>
        <w:rPr>
          <w:rFonts w:eastAsia="MS Mincho"/>
          <w:sz w:val="20"/>
        </w:rPr>
      </w:pPr>
      <w:r w:rsidRPr="00347DB5">
        <w:rPr>
          <w:rFonts w:eastAsia="MS Mincho"/>
          <w:szCs w:val="24"/>
        </w:rPr>
        <w:t>γ</w:t>
      </w:r>
      <w:r w:rsidRPr="00347DB5">
        <w:rPr>
          <w:rFonts w:eastAsia="MS Mincho"/>
          <w:szCs w:val="24"/>
          <w:vertAlign w:val="subscript"/>
        </w:rPr>
        <w:t xml:space="preserve">m2 </w:t>
      </w:r>
      <w:r w:rsidRPr="00347DB5">
        <w:rPr>
          <w:rFonts w:eastAsia="MS Mincho"/>
          <w:sz w:val="20"/>
        </w:rPr>
        <w:t xml:space="preserve">   je součinitel zahrnující vliv pravidelnosti vazby zdiva a vyplnění spár maltou: 0,85 </w:t>
      </w:r>
      <w:proofErr w:type="gramStart"/>
      <w:r w:rsidRPr="00347DB5">
        <w:rPr>
          <w:rFonts w:eastAsia="MS Mincho"/>
          <w:sz w:val="20"/>
        </w:rPr>
        <w:t xml:space="preserve">≤  </w:t>
      </w:r>
      <w:r w:rsidRPr="00347DB5">
        <w:rPr>
          <w:rFonts w:eastAsia="MS Mincho"/>
          <w:szCs w:val="24"/>
        </w:rPr>
        <w:t>γ</w:t>
      </w:r>
      <w:proofErr w:type="gramEnd"/>
      <w:r w:rsidRPr="00347DB5">
        <w:rPr>
          <w:rFonts w:eastAsia="MS Mincho"/>
          <w:szCs w:val="24"/>
          <w:vertAlign w:val="subscript"/>
        </w:rPr>
        <w:t>m2</w:t>
      </w:r>
      <w:r w:rsidRPr="00347DB5">
        <w:rPr>
          <w:rFonts w:eastAsia="MS Mincho"/>
          <w:szCs w:val="24"/>
        </w:rPr>
        <w:t xml:space="preserve"> </w:t>
      </w:r>
      <w:r w:rsidRPr="00347DB5">
        <w:rPr>
          <w:rFonts w:eastAsia="MS Mincho"/>
          <w:sz w:val="20"/>
        </w:rPr>
        <w:t xml:space="preserve"> ≤  1,2, dolní mez intervalu platí pro zcela pravidelnou vazbu a dokonalé vyplnění spár, </w:t>
      </w:r>
    </w:p>
    <w:p w:rsidR="006F03C6" w:rsidRPr="00347DB5" w:rsidRDefault="006F03C6" w:rsidP="006F03C6">
      <w:pPr>
        <w:ind w:firstLine="720"/>
        <w:rPr>
          <w:rFonts w:eastAsia="MS Mincho"/>
          <w:sz w:val="20"/>
        </w:rPr>
      </w:pPr>
    </w:p>
    <w:p w:rsidR="006F03C6" w:rsidRPr="00347DB5" w:rsidRDefault="006F03C6" w:rsidP="006F03C6">
      <w:pPr>
        <w:ind w:firstLine="720"/>
        <w:rPr>
          <w:rFonts w:eastAsia="MS Mincho"/>
          <w:sz w:val="20"/>
        </w:rPr>
      </w:pPr>
      <w:r w:rsidRPr="00347DB5">
        <w:rPr>
          <w:rFonts w:eastAsia="MS Mincho"/>
          <w:szCs w:val="24"/>
        </w:rPr>
        <w:t>γ</w:t>
      </w:r>
      <w:r w:rsidRPr="00347DB5">
        <w:rPr>
          <w:rFonts w:eastAsia="MS Mincho"/>
          <w:szCs w:val="24"/>
          <w:vertAlign w:val="subscript"/>
        </w:rPr>
        <w:t>m3</w:t>
      </w:r>
      <w:r w:rsidRPr="00347DB5">
        <w:rPr>
          <w:rFonts w:eastAsia="MS Mincho"/>
          <w:sz w:val="20"/>
          <w:vertAlign w:val="subscript"/>
        </w:rPr>
        <w:t xml:space="preserve">      </w:t>
      </w:r>
      <w:r w:rsidRPr="00347DB5">
        <w:rPr>
          <w:rFonts w:eastAsia="MS Mincho"/>
          <w:sz w:val="20"/>
        </w:rPr>
        <w:t xml:space="preserve">je součinitel zahrnující vliv zvýšení vlhkosti, pro vlhkost zdiva v intervalu od 4% do 20% se součinitel určí interpolací mezi hodnotami 1,00 </w:t>
      </w:r>
      <w:proofErr w:type="gramStart"/>
      <w:r w:rsidRPr="00347DB5">
        <w:rPr>
          <w:rFonts w:eastAsia="MS Mincho"/>
          <w:sz w:val="20"/>
        </w:rPr>
        <w:t xml:space="preserve">≤  </w:t>
      </w:r>
      <w:r w:rsidRPr="00347DB5">
        <w:rPr>
          <w:rFonts w:eastAsia="MS Mincho"/>
          <w:szCs w:val="24"/>
        </w:rPr>
        <w:t>γ</w:t>
      </w:r>
      <w:proofErr w:type="gramEnd"/>
      <w:r w:rsidRPr="00347DB5">
        <w:rPr>
          <w:rFonts w:eastAsia="MS Mincho"/>
          <w:szCs w:val="24"/>
          <w:vertAlign w:val="subscript"/>
        </w:rPr>
        <w:t>m3</w:t>
      </w:r>
      <w:r w:rsidRPr="00347DB5">
        <w:rPr>
          <w:rFonts w:eastAsia="MS Mincho"/>
          <w:szCs w:val="24"/>
        </w:rPr>
        <w:t xml:space="preserve"> </w:t>
      </w:r>
      <w:r w:rsidRPr="00347DB5">
        <w:rPr>
          <w:rFonts w:eastAsia="MS Mincho"/>
          <w:sz w:val="20"/>
        </w:rPr>
        <w:t>≤  1,25,</w:t>
      </w:r>
    </w:p>
    <w:p w:rsidR="006F03C6" w:rsidRPr="00347DB5" w:rsidRDefault="006F03C6" w:rsidP="006F03C6">
      <w:pPr>
        <w:ind w:firstLine="720"/>
        <w:rPr>
          <w:rFonts w:eastAsia="MS Mincho"/>
          <w:sz w:val="20"/>
        </w:rPr>
      </w:pPr>
    </w:p>
    <w:p w:rsidR="006F03C6" w:rsidRPr="00347DB5" w:rsidRDefault="006F03C6" w:rsidP="006F03C6">
      <w:pPr>
        <w:ind w:firstLine="720"/>
        <w:rPr>
          <w:rFonts w:eastAsia="MS Mincho"/>
          <w:sz w:val="20"/>
        </w:rPr>
      </w:pPr>
      <w:r w:rsidRPr="00347DB5">
        <w:rPr>
          <w:rFonts w:eastAsia="MS Mincho"/>
          <w:szCs w:val="24"/>
        </w:rPr>
        <w:t>γ</w:t>
      </w:r>
      <w:r w:rsidRPr="00347DB5">
        <w:rPr>
          <w:rFonts w:eastAsia="MS Mincho"/>
          <w:szCs w:val="24"/>
          <w:vertAlign w:val="subscript"/>
        </w:rPr>
        <w:t>m4</w:t>
      </w:r>
      <w:r w:rsidRPr="00347DB5">
        <w:rPr>
          <w:rFonts w:eastAsia="MS Mincho"/>
          <w:sz w:val="20"/>
          <w:vertAlign w:val="subscript"/>
        </w:rPr>
        <w:t xml:space="preserve">       </w:t>
      </w:r>
      <w:r w:rsidRPr="00347DB5">
        <w:rPr>
          <w:rFonts w:eastAsia="MS Mincho"/>
          <w:sz w:val="20"/>
        </w:rPr>
        <w:t>je součinitel zahrnující vliv svislých a šikmých trhlin ve zdivu v </w:t>
      </w:r>
      <w:proofErr w:type="gramStart"/>
      <w:r w:rsidRPr="00347DB5">
        <w:rPr>
          <w:rFonts w:eastAsia="MS Mincho"/>
          <w:sz w:val="20"/>
        </w:rPr>
        <w:t>intervalu  1</w:t>
      </w:r>
      <w:proofErr w:type="gramEnd"/>
      <w:r w:rsidRPr="00347DB5">
        <w:rPr>
          <w:rFonts w:eastAsia="MS Mincho"/>
          <w:sz w:val="20"/>
        </w:rPr>
        <w:t xml:space="preserve">,0 ≤  </w:t>
      </w:r>
      <w:r w:rsidRPr="00347DB5">
        <w:rPr>
          <w:rFonts w:eastAsia="MS Mincho"/>
          <w:szCs w:val="24"/>
        </w:rPr>
        <w:t>γ</w:t>
      </w:r>
      <w:r w:rsidRPr="00347DB5">
        <w:rPr>
          <w:rFonts w:eastAsia="MS Mincho"/>
          <w:szCs w:val="24"/>
          <w:vertAlign w:val="subscript"/>
        </w:rPr>
        <w:t>m4</w:t>
      </w:r>
      <w:r w:rsidRPr="00347DB5">
        <w:rPr>
          <w:rFonts w:eastAsia="MS Mincho"/>
          <w:szCs w:val="24"/>
        </w:rPr>
        <w:t xml:space="preserve"> </w:t>
      </w:r>
      <w:r w:rsidRPr="00347DB5">
        <w:rPr>
          <w:rFonts w:eastAsia="MS Mincho"/>
          <w:sz w:val="20"/>
        </w:rPr>
        <w:t xml:space="preserve"> ≤  1,4, dolní mez intervalu platí pro neporušené zdivo bez trhlin.</w:t>
      </w:r>
    </w:p>
    <w:p w:rsidR="006F03C6" w:rsidRPr="00347DB5" w:rsidRDefault="006F03C6" w:rsidP="006F03C6">
      <w:pPr>
        <w:ind w:firstLine="720"/>
        <w:rPr>
          <w:rFonts w:eastAsia="MS Mincho"/>
          <w:sz w:val="20"/>
        </w:rPr>
      </w:pPr>
    </w:p>
    <w:p w:rsidR="006F03C6" w:rsidRPr="00347DB5" w:rsidRDefault="006F03C6" w:rsidP="006F03C6">
      <w:pPr>
        <w:autoSpaceDE/>
        <w:autoSpaceDN/>
        <w:adjustRightInd/>
        <w:jc w:val="left"/>
        <w:rPr>
          <w:rFonts w:eastAsia="MS Mincho"/>
          <w:sz w:val="20"/>
        </w:rPr>
      </w:pPr>
      <w:r w:rsidRPr="00347DB5">
        <w:rPr>
          <w:rFonts w:eastAsia="MS Mincho"/>
          <w:sz w:val="20"/>
        </w:rPr>
        <w:br w:type="page"/>
      </w:r>
    </w:p>
    <w:p w:rsidR="006F03C6" w:rsidRPr="00347DB5" w:rsidRDefault="006F03C6" w:rsidP="006F03C6">
      <w:pPr>
        <w:pStyle w:val="Nadpis3"/>
      </w:pPr>
      <w:bookmarkStart w:id="95" w:name="_Toc391297219"/>
      <w:bookmarkStart w:id="96" w:name="_Toc416270306"/>
      <w:bookmarkStart w:id="97" w:name="_Toc436115096"/>
      <w:bookmarkStart w:id="98" w:name="_Toc444531538"/>
      <w:bookmarkStart w:id="99" w:name="_Toc458519060"/>
      <w:bookmarkStart w:id="100" w:name="_Toc461777241"/>
      <w:bookmarkStart w:id="101" w:name="_Toc530640105"/>
      <w:bookmarkStart w:id="102" w:name="_Hlk530481920"/>
      <w:r w:rsidRPr="00347DB5">
        <w:lastRenderedPageBreak/>
        <w:t>Nedestruktivní pevnost cihel</w:t>
      </w:r>
      <w:bookmarkEnd w:id="95"/>
      <w:bookmarkEnd w:id="96"/>
      <w:bookmarkEnd w:id="97"/>
      <w:bookmarkEnd w:id="98"/>
      <w:bookmarkEnd w:id="99"/>
      <w:bookmarkEnd w:id="100"/>
      <w:bookmarkEnd w:id="101"/>
      <w:r w:rsidRPr="00347DB5">
        <w:t xml:space="preserve"> </w:t>
      </w:r>
    </w:p>
    <w:p w:rsidR="006F03C6" w:rsidRPr="00347DB5" w:rsidRDefault="006F03C6" w:rsidP="006F03C6"/>
    <w:p w:rsidR="006F03C6" w:rsidRPr="00347DB5" w:rsidRDefault="006F03C6" w:rsidP="006F03C6">
      <w:pPr>
        <w:rPr>
          <w:u w:val="single"/>
        </w:rPr>
      </w:pPr>
      <w:r w:rsidRPr="00347DB5">
        <w:rPr>
          <w:u w:val="single"/>
        </w:rPr>
        <w:t xml:space="preserve">Nedestruktivní pevnost </w:t>
      </w:r>
      <w:proofErr w:type="gramStart"/>
      <w:r w:rsidRPr="00347DB5">
        <w:rPr>
          <w:u w:val="single"/>
        </w:rPr>
        <w:t>cihel - zkušební</w:t>
      </w:r>
      <w:proofErr w:type="gramEnd"/>
      <w:r w:rsidRPr="00347DB5">
        <w:rPr>
          <w:u w:val="single"/>
        </w:rPr>
        <w:t xml:space="preserve"> místa NS 1</w:t>
      </w:r>
      <w:r w:rsidR="005934C5">
        <w:rPr>
          <w:u w:val="single"/>
        </w:rPr>
        <w:t>, 2, 4</w:t>
      </w:r>
      <w:r w:rsidRPr="00347DB5">
        <w:rPr>
          <w:u w:val="single"/>
        </w:rPr>
        <w:t>-8 - 1.PP, 1.NP, 2.NP</w:t>
      </w:r>
    </w:p>
    <w:bookmarkStart w:id="103" w:name="_Hlk530481909"/>
    <w:bookmarkEnd w:id="102"/>
    <w:p w:rsidR="006F03C6" w:rsidRDefault="00CD03C8" w:rsidP="006F03C6">
      <w:r w:rsidRPr="00347DB5">
        <w:object w:dxaOrig="8970" w:dyaOrig="7830">
          <v:shape id="_x0000_i1031" type="#_x0000_t75" style="width:427.5pt;height:372.75pt" o:ole="">
            <v:imagedata r:id="rId39" o:title=""/>
          </v:shape>
          <o:OLEObject Type="Embed" ProgID="Excel.Sheet.12" ShapeID="_x0000_i1031" DrawAspect="Content" ObjectID="_1604385619" r:id="rId40"/>
        </w:object>
      </w:r>
      <w:bookmarkEnd w:id="103"/>
    </w:p>
    <w:p w:rsidR="005934C5" w:rsidRDefault="005934C5" w:rsidP="006F03C6"/>
    <w:p w:rsidR="006F03C6" w:rsidRPr="00347DB5" w:rsidRDefault="006F03C6" w:rsidP="006F03C6">
      <w:pPr>
        <w:rPr>
          <w:u w:val="single"/>
        </w:rPr>
      </w:pPr>
      <w:bookmarkStart w:id="104" w:name="_MON_1603866649"/>
      <w:bookmarkEnd w:id="104"/>
      <w:r w:rsidRPr="00347DB5">
        <w:rPr>
          <w:u w:val="single"/>
        </w:rPr>
        <w:t xml:space="preserve">Nedestruktivní pevnost </w:t>
      </w:r>
      <w:proofErr w:type="gramStart"/>
      <w:r w:rsidRPr="00347DB5">
        <w:rPr>
          <w:u w:val="single"/>
        </w:rPr>
        <w:t>cihel - zkušební</w:t>
      </w:r>
      <w:proofErr w:type="gramEnd"/>
      <w:r w:rsidRPr="00347DB5">
        <w:rPr>
          <w:u w:val="single"/>
        </w:rPr>
        <w:t xml:space="preserve"> místo NS 9-12 – 3.NP, 4.NP</w:t>
      </w:r>
    </w:p>
    <w:bookmarkStart w:id="105" w:name="_MON_1604213099"/>
    <w:bookmarkEnd w:id="105"/>
    <w:p w:rsidR="006F03C6" w:rsidRPr="00347DB5" w:rsidRDefault="005934C5" w:rsidP="00CD03C8">
      <w:r w:rsidRPr="00347DB5">
        <w:object w:dxaOrig="8959" w:dyaOrig="5988">
          <v:shape id="_x0000_i1032" type="#_x0000_t75" style="width:420.75pt;height:281.25pt" o:ole="">
            <v:imagedata r:id="rId41" o:title=""/>
          </v:shape>
          <o:OLEObject Type="Embed" ProgID="Excel.Sheet.12" ShapeID="_x0000_i1032" DrawAspect="Content" ObjectID="_1604385620" r:id="rId42"/>
        </w:object>
      </w:r>
      <w:r w:rsidR="006F03C6" w:rsidRPr="00347DB5">
        <w:br w:type="page"/>
      </w:r>
    </w:p>
    <w:p w:rsidR="006F03C6" w:rsidRPr="00347DB5" w:rsidRDefault="006F03C6" w:rsidP="006F03C6">
      <w:pPr>
        <w:pStyle w:val="Nadpis3"/>
      </w:pPr>
      <w:bookmarkStart w:id="106" w:name="_Toc391297220"/>
      <w:bookmarkStart w:id="107" w:name="_Toc416270307"/>
      <w:bookmarkStart w:id="108" w:name="_Toc436115097"/>
      <w:bookmarkStart w:id="109" w:name="_Toc444531539"/>
      <w:bookmarkStart w:id="110" w:name="_Toc458519061"/>
      <w:bookmarkStart w:id="111" w:name="_Toc461777242"/>
      <w:bookmarkStart w:id="112" w:name="_Toc530640106"/>
      <w:r w:rsidRPr="00347DB5">
        <w:lastRenderedPageBreak/>
        <w:t>Pevnost malty</w:t>
      </w:r>
      <w:bookmarkEnd w:id="106"/>
      <w:bookmarkEnd w:id="107"/>
      <w:bookmarkEnd w:id="108"/>
      <w:bookmarkEnd w:id="109"/>
      <w:bookmarkEnd w:id="110"/>
      <w:bookmarkEnd w:id="111"/>
      <w:bookmarkEnd w:id="112"/>
    </w:p>
    <w:p w:rsidR="006F03C6" w:rsidRPr="00347DB5" w:rsidRDefault="006F03C6" w:rsidP="006F03C6">
      <w:pPr>
        <w:rPr>
          <w:u w:val="single"/>
        </w:rPr>
      </w:pPr>
      <w:r w:rsidRPr="00347DB5">
        <w:rPr>
          <w:u w:val="single"/>
        </w:rPr>
        <w:t xml:space="preserve">Nedestruktivní pevnost </w:t>
      </w:r>
      <w:proofErr w:type="gramStart"/>
      <w:r w:rsidRPr="00347DB5">
        <w:rPr>
          <w:u w:val="single"/>
        </w:rPr>
        <w:t>malty - zkušební</w:t>
      </w:r>
      <w:proofErr w:type="gramEnd"/>
      <w:r w:rsidRPr="00347DB5">
        <w:rPr>
          <w:u w:val="single"/>
        </w:rPr>
        <w:t xml:space="preserve"> místa NSM 1, 2, 4, 6, 7, 9, 11 </w:t>
      </w:r>
      <w:r w:rsidR="005934C5">
        <w:rPr>
          <w:u w:val="single"/>
        </w:rPr>
        <w:t>a</w:t>
      </w:r>
      <w:r w:rsidRPr="00347DB5">
        <w:rPr>
          <w:u w:val="single"/>
        </w:rPr>
        <w:t xml:space="preserve"> 12</w:t>
      </w:r>
    </w:p>
    <w:p w:rsidR="006F03C6" w:rsidRPr="00347DB5" w:rsidRDefault="006F03C6" w:rsidP="006F03C6">
      <w:pPr>
        <w:jc w:val="center"/>
      </w:pPr>
    </w:p>
    <w:bookmarkStart w:id="113" w:name="_MON_1604213135"/>
    <w:bookmarkEnd w:id="113"/>
    <w:p w:rsidR="006F03C6" w:rsidRPr="00347DB5" w:rsidRDefault="00CD03C8" w:rsidP="006F03C6">
      <w:pPr>
        <w:ind w:left="993"/>
      </w:pPr>
      <w:r w:rsidRPr="00347DB5">
        <w:object w:dxaOrig="7036" w:dyaOrig="7656">
          <v:shape id="_x0000_i1033" type="#_x0000_t75" style="width:352.5pt;height:383.25pt" o:ole="">
            <v:imagedata r:id="rId43" o:title=""/>
          </v:shape>
          <o:OLEObject Type="Embed" ProgID="Excel.Sheet.12" ShapeID="_x0000_i1033" DrawAspect="Content" ObjectID="_1604385621" r:id="rId44"/>
        </w:object>
      </w:r>
    </w:p>
    <w:p w:rsidR="006F03C6" w:rsidRPr="00347DB5" w:rsidRDefault="006F03C6" w:rsidP="006F03C6">
      <w:pPr>
        <w:ind w:left="993"/>
      </w:pPr>
    </w:p>
    <w:p w:rsidR="006F03C6" w:rsidRPr="00347DB5" w:rsidRDefault="006F03C6" w:rsidP="006F03C6">
      <w:pPr>
        <w:rPr>
          <w:u w:val="single"/>
        </w:rPr>
      </w:pPr>
      <w:r w:rsidRPr="00347DB5">
        <w:rPr>
          <w:u w:val="single"/>
        </w:rPr>
        <w:t xml:space="preserve">Nedestruktivní pevnost </w:t>
      </w:r>
      <w:proofErr w:type="gramStart"/>
      <w:r w:rsidRPr="00347DB5">
        <w:rPr>
          <w:u w:val="single"/>
        </w:rPr>
        <w:t>malty - zkušební</w:t>
      </w:r>
      <w:proofErr w:type="gramEnd"/>
      <w:r w:rsidRPr="00347DB5">
        <w:rPr>
          <w:u w:val="single"/>
        </w:rPr>
        <w:t xml:space="preserve"> místa NSM 5, 8, 10</w:t>
      </w:r>
    </w:p>
    <w:bookmarkStart w:id="114" w:name="_MON_1604213148"/>
    <w:bookmarkEnd w:id="114"/>
    <w:p w:rsidR="006F03C6" w:rsidRPr="00347DB5" w:rsidRDefault="00CD03C8" w:rsidP="00B70E3F">
      <w:pPr>
        <w:ind w:left="142"/>
        <w:jc w:val="center"/>
      </w:pPr>
      <w:r w:rsidRPr="00347DB5">
        <w:object w:dxaOrig="7695" w:dyaOrig="5117">
          <v:shape id="_x0000_i1034" type="#_x0000_t75" style="width:385.5pt;height:256.5pt" o:ole="">
            <v:imagedata r:id="rId45" o:title=""/>
          </v:shape>
          <o:OLEObject Type="Embed" ProgID="Excel.Sheet.12" ShapeID="_x0000_i1034" DrawAspect="Content" ObjectID="_1604385622" r:id="rId46"/>
        </w:object>
      </w:r>
    </w:p>
    <w:p w:rsidR="006F03C6" w:rsidRPr="00347DB5" w:rsidRDefault="006F03C6" w:rsidP="006F03C6">
      <w:pPr>
        <w:jc w:val="center"/>
      </w:pPr>
    </w:p>
    <w:p w:rsidR="006F03C6" w:rsidRPr="00347DB5" w:rsidRDefault="006F03C6" w:rsidP="006F03C6">
      <w:pPr>
        <w:pStyle w:val="Nadpis3"/>
      </w:pPr>
      <w:bookmarkStart w:id="115" w:name="_Toc391297221"/>
      <w:bookmarkStart w:id="116" w:name="_Toc416270308"/>
      <w:bookmarkStart w:id="117" w:name="_Toc436115098"/>
      <w:bookmarkStart w:id="118" w:name="_Toc444531540"/>
      <w:bookmarkStart w:id="119" w:name="_Toc458519062"/>
      <w:bookmarkStart w:id="120" w:name="_Toc461777243"/>
      <w:bookmarkStart w:id="121" w:name="_Toc530640107"/>
      <w:r w:rsidRPr="00347DB5">
        <w:lastRenderedPageBreak/>
        <w:t>Pevnost zdiva</w:t>
      </w:r>
      <w:bookmarkEnd w:id="115"/>
      <w:bookmarkEnd w:id="116"/>
      <w:bookmarkEnd w:id="117"/>
      <w:bookmarkEnd w:id="118"/>
      <w:r w:rsidRPr="00347DB5">
        <w:t xml:space="preserve"> objektu</w:t>
      </w:r>
      <w:bookmarkEnd w:id="119"/>
      <w:bookmarkEnd w:id="120"/>
      <w:bookmarkEnd w:id="121"/>
    </w:p>
    <w:p w:rsidR="006F03C6" w:rsidRPr="00347DB5" w:rsidRDefault="006F03C6" w:rsidP="006F03C6">
      <w:pPr>
        <w:rPr>
          <w:rFonts w:eastAsia="MS Mincho"/>
        </w:rPr>
      </w:pPr>
    </w:p>
    <w:p w:rsidR="006F03C6" w:rsidRPr="00347DB5" w:rsidRDefault="006F03C6" w:rsidP="006F03C6">
      <w:pPr>
        <w:pStyle w:val="Prosttext"/>
        <w:ind w:firstLine="720"/>
        <w:rPr>
          <w:rFonts w:eastAsia="MS Mincho"/>
        </w:rPr>
      </w:pPr>
      <w:r w:rsidRPr="00347DB5">
        <w:rPr>
          <w:rFonts w:eastAsia="MS Mincho"/>
        </w:rPr>
        <w:t xml:space="preserve">Pevnost zdiva se určí dle ČSN EN 1996-1-1 (Navrhování zděných konstrukcí) na základě postupu definovaném v ČSN 730038 (Hodnocení a ověřování existujících konstrukcí – doplňující </w:t>
      </w:r>
      <w:proofErr w:type="gramStart"/>
      <w:r w:rsidRPr="00347DB5">
        <w:rPr>
          <w:rFonts w:eastAsia="MS Mincho"/>
        </w:rPr>
        <w:t>ustanovení )</w:t>
      </w:r>
      <w:proofErr w:type="gramEnd"/>
      <w:r w:rsidRPr="00347DB5">
        <w:rPr>
          <w:rFonts w:eastAsia="MS Mincho"/>
        </w:rPr>
        <w:t>, výsledky jsou uvedeny v tabulce č. 12.</w:t>
      </w:r>
    </w:p>
    <w:p w:rsidR="006F03C6" w:rsidRPr="00347DB5" w:rsidRDefault="006F03C6" w:rsidP="006F03C6"/>
    <w:bookmarkStart w:id="122" w:name="_MON_1604213157"/>
    <w:bookmarkEnd w:id="122"/>
    <w:p w:rsidR="006F03C6" w:rsidRPr="00347DB5" w:rsidRDefault="00CD03C8" w:rsidP="006F03C6">
      <w:r w:rsidRPr="00347DB5">
        <w:object w:dxaOrig="9747" w:dyaOrig="13712">
          <v:shape id="_x0000_i1035" type="#_x0000_t75" style="width:449.25pt;height:632.25pt" o:ole="">
            <v:imagedata r:id="rId47" o:title=""/>
          </v:shape>
          <o:OLEObject Type="Embed" ProgID="Excel.Sheet.12" ShapeID="_x0000_i1035" DrawAspect="Content" ObjectID="_1604385623" r:id="rId48"/>
        </w:object>
      </w:r>
      <w:r w:rsidR="006F03C6" w:rsidRPr="00347DB5">
        <w:br w:type="page"/>
      </w:r>
    </w:p>
    <w:p w:rsidR="006F03C6" w:rsidRPr="00347DB5" w:rsidRDefault="006F03C6" w:rsidP="006F03C6">
      <w:pPr>
        <w:pStyle w:val="Nadpis2"/>
      </w:pPr>
      <w:bookmarkStart w:id="123" w:name="_Toc530640108"/>
      <w:r w:rsidRPr="00347DB5">
        <w:lastRenderedPageBreak/>
        <w:t>Kvalita betonu obvodových konstrukcí</w:t>
      </w:r>
      <w:bookmarkEnd w:id="123"/>
    </w:p>
    <w:p w:rsidR="006F03C6" w:rsidRPr="00347DB5" w:rsidRDefault="006F03C6" w:rsidP="006F03C6">
      <w:pPr>
        <w:ind w:firstLine="720"/>
      </w:pPr>
    </w:p>
    <w:p w:rsidR="006F03C6" w:rsidRPr="00347DB5" w:rsidRDefault="006F03C6" w:rsidP="006F03C6">
      <w:pPr>
        <w:ind w:firstLine="567"/>
      </w:pPr>
      <w:r w:rsidRPr="00347DB5">
        <w:t xml:space="preserve">Kvalita betonu částí stěn v 1.PP byla stanovena na základě provedení zkoušek. </w:t>
      </w:r>
    </w:p>
    <w:p w:rsidR="006F03C6" w:rsidRPr="00347DB5" w:rsidRDefault="006F03C6" w:rsidP="006F03C6">
      <w:pPr>
        <w:tabs>
          <w:tab w:val="left" w:pos="567"/>
        </w:tabs>
        <w:ind w:firstLine="567"/>
      </w:pPr>
      <w:r w:rsidRPr="00347DB5">
        <w:t xml:space="preserve">Pevnostní zkoušky byly provedeny nedestruktivními metodami zkoumání, tj. na zabudovaném materiálu bez jeho vyjímání, použitá byla metoda </w:t>
      </w:r>
      <w:proofErr w:type="spellStart"/>
      <w:r w:rsidRPr="00347DB5">
        <w:t>tvrdoměrná</w:t>
      </w:r>
      <w:proofErr w:type="spellEnd"/>
      <w:r w:rsidRPr="00347DB5">
        <w:t xml:space="preserve"> pomocí </w:t>
      </w:r>
      <w:proofErr w:type="spellStart"/>
      <w:r w:rsidRPr="00347DB5">
        <w:t>tvrdoměrného</w:t>
      </w:r>
      <w:proofErr w:type="spellEnd"/>
      <w:r w:rsidRPr="00347DB5">
        <w:t xml:space="preserve"> kladívka Schmidt typu NR-10.</w:t>
      </w:r>
    </w:p>
    <w:p w:rsidR="006F03C6" w:rsidRPr="00347DB5" w:rsidRDefault="006F03C6" w:rsidP="006F03C6">
      <w:pPr>
        <w:ind w:firstLine="576"/>
        <w:rPr>
          <w:rFonts w:eastAsia="MS Mincho"/>
        </w:rPr>
      </w:pPr>
    </w:p>
    <w:p w:rsidR="006F03C6" w:rsidRPr="00347DB5" w:rsidRDefault="006F03C6" w:rsidP="006F03C6">
      <w:pPr>
        <w:pStyle w:val="Nadpis3"/>
      </w:pPr>
      <w:bookmarkStart w:id="124" w:name="_Toc530640109"/>
      <w:r w:rsidRPr="00347DB5">
        <w:t>Pevnostní zkoušky betonu pomocí Schmidtova tvrdoměru –typ NR-10</w:t>
      </w:r>
      <w:bookmarkEnd w:id="124"/>
    </w:p>
    <w:p w:rsidR="006F03C6" w:rsidRPr="00347DB5" w:rsidRDefault="006F03C6" w:rsidP="006F03C6">
      <w:pPr>
        <w:pStyle w:val="Zkladntext"/>
        <w:ind w:firstLine="578"/>
      </w:pPr>
      <w:r w:rsidRPr="00347DB5">
        <w:t>Pevnostní zkoušky betonu byly provedeny nedestruktivně pomocí přístroje "</w:t>
      </w:r>
      <w:proofErr w:type="spellStart"/>
      <w:r w:rsidRPr="00347DB5">
        <w:t>tvrdoměrné</w:t>
      </w:r>
      <w:proofErr w:type="spellEnd"/>
      <w:r w:rsidRPr="00347DB5">
        <w:t xml:space="preserve"> kladívko Schmidt" typ NR,</w:t>
      </w:r>
      <w:r w:rsidRPr="00347DB5">
        <w:rPr>
          <w:rFonts w:eastAsia="MS Mincho"/>
        </w:rPr>
        <w:t xml:space="preserve"> výrobní číslo 51770, </w:t>
      </w:r>
      <w:r w:rsidRPr="00347DB5">
        <w:t>jehož výrobcem je firma Proceq. Tento přístroj byl ověřen dle Metrologického předpisu pro ověřování tvrdoměrů na beton a byl shledán vyhovujícím, což bylo potvrzeno vydáním "Kalibračního listu č. 090-035192" firmou TaZÚS Praha.</w:t>
      </w:r>
    </w:p>
    <w:p w:rsidR="006F03C6" w:rsidRPr="00347DB5" w:rsidRDefault="006F03C6" w:rsidP="006F03C6">
      <w:pPr>
        <w:ind w:firstLine="576"/>
        <w:rPr>
          <w:rFonts w:eastAsia="MS Mincho"/>
        </w:rPr>
      </w:pPr>
      <w:r w:rsidRPr="00347DB5">
        <w:rPr>
          <w:rFonts w:eastAsia="MS Mincho"/>
        </w:rPr>
        <w:t xml:space="preserve">Zkušební místa připravené na konstrukci pro tvrdoměrnou metodu musí vyhovovat podmínkách pro provádění nedestruktivních zkoušek touto metodou, které stanovuje ČSN 73 1373, množství zkoušek a další podmínky byly stanoveny dle ČSN 73 </w:t>
      </w:r>
      <w:smartTag w:uri="urn:schemas-microsoft-com:office:smarttags" w:element="metricconverter">
        <w:smartTagPr>
          <w:attr w:name="ProductID" w:val="2011 a"/>
        </w:smartTagPr>
        <w:r w:rsidRPr="00347DB5">
          <w:rPr>
            <w:rFonts w:eastAsia="MS Mincho"/>
          </w:rPr>
          <w:t>2011 a</w:t>
        </w:r>
      </w:smartTag>
      <w:r w:rsidRPr="00347DB5">
        <w:rPr>
          <w:rFonts w:eastAsia="MS Mincho"/>
        </w:rPr>
        <w:t xml:space="preserve"> dle ČSN EN 12504-2.</w:t>
      </w:r>
    </w:p>
    <w:p w:rsidR="006F03C6" w:rsidRPr="00347DB5" w:rsidRDefault="006F03C6" w:rsidP="006F03C6">
      <w:pPr>
        <w:ind w:firstLine="576"/>
        <w:rPr>
          <w:rFonts w:eastAsia="MS Mincho"/>
        </w:rPr>
      </w:pPr>
      <w:r w:rsidRPr="00347DB5">
        <w:rPr>
          <w:rFonts w:eastAsia="MS Mincho"/>
        </w:rPr>
        <w:t xml:space="preserve">Na každém zkušebním místě bylo provedeno celkem </w:t>
      </w:r>
      <w:proofErr w:type="gramStart"/>
      <w:r w:rsidRPr="00347DB5">
        <w:rPr>
          <w:rFonts w:eastAsia="MS Mincho"/>
        </w:rPr>
        <w:t>deset  měření</w:t>
      </w:r>
      <w:proofErr w:type="gramEnd"/>
      <w:r w:rsidRPr="00347DB5">
        <w:rPr>
          <w:rFonts w:eastAsia="MS Mincho"/>
        </w:rPr>
        <w:t xml:space="preserve"> ( úderů kladívkem), z nich byla nejnižší a nejvyšší hodnota vyloučena. Ve výpočtu pevnosti pro jedno zkušební místo se tedy uvažuje s osmi platnými údery. Pro vyhodnocení zkoušek pevnosti betonu bylo použito obecného kalibračního vztahu dle ČSN 73 1373. Výsledkem měření jsou hodnoty pevnosti betonu v tlaku s nezaručenou přesností.</w:t>
      </w:r>
    </w:p>
    <w:p w:rsidR="006F03C6" w:rsidRPr="00347DB5" w:rsidRDefault="006F03C6" w:rsidP="006F03C6">
      <w:pPr>
        <w:ind w:firstLine="576"/>
        <w:rPr>
          <w:rFonts w:eastAsia="MS Mincho"/>
        </w:rPr>
      </w:pPr>
      <w:r w:rsidRPr="00347DB5">
        <w:rPr>
          <w:rFonts w:eastAsia="MS Mincho"/>
        </w:rPr>
        <w:t>Výsledky nedestruktivních zkoušek pevnosti betonu jsou uvedeny v následující tabulce. Poloha Schmidtova tvrdoměru je uvedena ve stupních a značí odchylku od vodorovné polohy (0</w:t>
      </w:r>
      <w:r w:rsidRPr="00347DB5">
        <w:rPr>
          <w:rFonts w:eastAsia="MS Mincho"/>
          <w:vertAlign w:val="superscript"/>
        </w:rPr>
        <w:t>0</w:t>
      </w:r>
      <w:r w:rsidRPr="00347DB5">
        <w:rPr>
          <w:rFonts w:eastAsia="MS Mincho"/>
        </w:rPr>
        <w:t> vodorovně, -90</w:t>
      </w:r>
      <w:r w:rsidRPr="00347DB5">
        <w:rPr>
          <w:rFonts w:eastAsia="MS Mincho"/>
          <w:vertAlign w:val="superscript"/>
        </w:rPr>
        <w:t>0</w:t>
      </w:r>
      <w:r w:rsidRPr="00347DB5">
        <w:rPr>
          <w:rFonts w:eastAsia="MS Mincho"/>
        </w:rPr>
        <w:t> svisle dolů, +90</w:t>
      </w:r>
      <w:r w:rsidRPr="00347DB5">
        <w:rPr>
          <w:rFonts w:eastAsia="MS Mincho"/>
          <w:vertAlign w:val="superscript"/>
        </w:rPr>
        <w:t>0</w:t>
      </w:r>
      <w:r w:rsidRPr="00347DB5">
        <w:rPr>
          <w:rFonts w:eastAsia="MS Mincho"/>
        </w:rPr>
        <w:t xml:space="preserve"> svisle </w:t>
      </w:r>
      <w:proofErr w:type="gramStart"/>
      <w:r w:rsidRPr="00347DB5">
        <w:rPr>
          <w:rFonts w:eastAsia="MS Mincho"/>
        </w:rPr>
        <w:t>vzhůru )</w:t>
      </w:r>
      <w:proofErr w:type="gramEnd"/>
      <w:r w:rsidRPr="00347DB5">
        <w:rPr>
          <w:rFonts w:eastAsia="MS Mincho"/>
        </w:rPr>
        <w:t>.</w:t>
      </w:r>
    </w:p>
    <w:p w:rsidR="006F03C6" w:rsidRPr="00347DB5" w:rsidRDefault="006F03C6" w:rsidP="006F03C6">
      <w:pPr>
        <w:ind w:firstLine="720"/>
      </w:pPr>
    </w:p>
    <w:p w:rsidR="006F03C6" w:rsidRPr="00347DB5" w:rsidRDefault="006F03C6" w:rsidP="006F03C6">
      <w:pPr>
        <w:pStyle w:val="Nadpis3"/>
      </w:pPr>
      <w:bookmarkStart w:id="125" w:name="_Toc530640110"/>
      <w:bookmarkStart w:id="126" w:name="_Hlk530482125"/>
      <w:r w:rsidRPr="00347DB5">
        <w:t>Karbonatace betonu</w:t>
      </w:r>
      <w:bookmarkEnd w:id="125"/>
    </w:p>
    <w:p w:rsidR="006F03C6" w:rsidRPr="00347DB5" w:rsidRDefault="006F03C6" w:rsidP="006F03C6">
      <w:pPr>
        <w:pStyle w:val="Zkladntext"/>
        <w:ind w:firstLine="578"/>
      </w:pPr>
      <w:r w:rsidRPr="00347DB5">
        <w:rPr>
          <w:rFonts w:eastAsia="MS Mincho"/>
        </w:rPr>
        <w:t xml:space="preserve">Při zkoušení betonu byly v místech nedestruktivních zkoušek provedeny rovněž zkoušky karbonatace </w:t>
      </w:r>
      <w:proofErr w:type="gramStart"/>
      <w:r w:rsidRPr="00347DB5">
        <w:rPr>
          <w:rFonts w:eastAsia="MS Mincho"/>
        </w:rPr>
        <w:t>betonu</w:t>
      </w:r>
      <w:proofErr w:type="gramEnd"/>
      <w:r w:rsidRPr="00347DB5">
        <w:rPr>
          <w:rFonts w:eastAsia="MS Mincho"/>
        </w:rPr>
        <w:t xml:space="preserve"> a to dle fenolftaleinové metody. Pomocí roztoku fenolftaleinu příslušné koncentrace byla zjištěna hloubka </w:t>
      </w:r>
      <w:proofErr w:type="spellStart"/>
      <w:r w:rsidRPr="00347DB5">
        <w:rPr>
          <w:rFonts w:eastAsia="MS Mincho"/>
        </w:rPr>
        <w:t>zkarbonatovaného</w:t>
      </w:r>
      <w:proofErr w:type="spellEnd"/>
      <w:r w:rsidRPr="00347DB5">
        <w:rPr>
          <w:rFonts w:eastAsia="MS Mincho"/>
        </w:rPr>
        <w:t xml:space="preserve"> betonu, dle hloubky a míry karbonatace pak byly buďto upraveny zkušební místa nebo zaveden vliv karbonatace do výpočtu stanovení výsledné pevnosti betonu. </w:t>
      </w:r>
      <w:r w:rsidRPr="00347DB5">
        <w:t xml:space="preserve">Karbonatace betonu byla zjišťována na všech zkoušených konstrukcích. </w:t>
      </w:r>
    </w:p>
    <w:p w:rsidR="006F03C6" w:rsidRPr="00347DB5" w:rsidRDefault="006F03C6" w:rsidP="006F03C6">
      <w:pPr>
        <w:ind w:firstLine="567"/>
      </w:pPr>
    </w:p>
    <w:p w:rsidR="006F03C6" w:rsidRPr="00347DB5" w:rsidRDefault="006F03C6" w:rsidP="006F03C6">
      <w:pPr>
        <w:ind w:firstLine="567"/>
      </w:pPr>
      <w:r w:rsidRPr="00347DB5">
        <w:t xml:space="preserve">Na povrchu připravených míst u monolitických betonů v případě sondy </w:t>
      </w:r>
      <w:r w:rsidRPr="00347DB5">
        <w:rPr>
          <w:b/>
        </w:rPr>
        <w:t>NS 3</w:t>
      </w:r>
      <w:r w:rsidRPr="00347DB5">
        <w:t xml:space="preserve"> nedocházelo téměř k žádné reakci, povrch betonu je silně </w:t>
      </w:r>
      <w:proofErr w:type="spellStart"/>
      <w:r w:rsidRPr="00347DB5">
        <w:t>zkarbonatovaný</w:t>
      </w:r>
      <w:proofErr w:type="spellEnd"/>
      <w:r w:rsidRPr="00347DB5">
        <w:t xml:space="preserve">, ke slabé reakci docházel až od hloubky 5-10 mm. </w:t>
      </w:r>
    </w:p>
    <w:p w:rsidR="006F03C6" w:rsidRPr="00347DB5" w:rsidRDefault="006F03C6" w:rsidP="006F03C6">
      <w:pPr>
        <w:ind w:firstLine="567"/>
      </w:pPr>
      <w:r w:rsidRPr="00347DB5">
        <w:t xml:space="preserve">Do výpočtu u </w:t>
      </w:r>
      <w:r w:rsidRPr="00347DB5">
        <w:rPr>
          <w:b/>
        </w:rPr>
        <w:t>NS 3</w:t>
      </w:r>
      <w:r w:rsidRPr="00347DB5">
        <w:t xml:space="preserve"> byl zaveden koeficient karbonatace c = 0,20</w:t>
      </w:r>
    </w:p>
    <w:p w:rsidR="006F03C6" w:rsidRPr="00347DB5" w:rsidRDefault="006F03C6" w:rsidP="006F03C6">
      <w:pPr>
        <w:ind w:firstLine="567"/>
      </w:pPr>
    </w:p>
    <w:bookmarkEnd w:id="126"/>
    <w:p w:rsidR="006F03C6" w:rsidRPr="00347DB5" w:rsidRDefault="006F03C6" w:rsidP="006F03C6">
      <w:pPr>
        <w:autoSpaceDE/>
        <w:autoSpaceDN/>
        <w:adjustRightInd/>
        <w:jc w:val="left"/>
      </w:pPr>
      <w:r w:rsidRPr="00347DB5">
        <w:br w:type="page"/>
      </w:r>
    </w:p>
    <w:p w:rsidR="006F03C6" w:rsidRPr="00347DB5" w:rsidRDefault="006F03C6" w:rsidP="006F03C6">
      <w:pPr>
        <w:ind w:firstLine="567"/>
      </w:pPr>
    </w:p>
    <w:p w:rsidR="006F03C6" w:rsidRPr="00B52C09" w:rsidRDefault="006F03C6" w:rsidP="006F03C6">
      <w:pPr>
        <w:pStyle w:val="Nadpis3"/>
      </w:pPr>
      <w:bookmarkStart w:id="127" w:name="_Toc530640111"/>
      <w:bookmarkStart w:id="128" w:name="_Hlk530481952"/>
      <w:r w:rsidRPr="00B52C09">
        <w:t xml:space="preserve">Výsledky nedestruktivních zkoušek pevnosti betonu monolitických </w:t>
      </w:r>
      <w:r w:rsidR="00B52C09" w:rsidRPr="00B52C09">
        <w:t>stěn</w:t>
      </w:r>
      <w:bookmarkEnd w:id="127"/>
    </w:p>
    <w:p w:rsidR="006F03C6" w:rsidRPr="00B52C09" w:rsidRDefault="006F03C6" w:rsidP="006F03C6">
      <w:pPr>
        <w:autoSpaceDE/>
        <w:autoSpaceDN/>
        <w:adjustRightInd/>
        <w:jc w:val="left"/>
      </w:pPr>
    </w:p>
    <w:p w:rsidR="006F03C6" w:rsidRPr="00B52C09" w:rsidRDefault="006F03C6" w:rsidP="006F03C6">
      <w:pPr>
        <w:rPr>
          <w:u w:val="single"/>
        </w:rPr>
      </w:pPr>
      <w:r w:rsidRPr="00B52C09">
        <w:rPr>
          <w:u w:val="single"/>
        </w:rPr>
        <w:t xml:space="preserve">Nedestruktivní pevnost </w:t>
      </w:r>
      <w:proofErr w:type="gramStart"/>
      <w:r w:rsidRPr="00B52C09">
        <w:rPr>
          <w:u w:val="single"/>
        </w:rPr>
        <w:t>betonu - zkušební</w:t>
      </w:r>
      <w:proofErr w:type="gramEnd"/>
      <w:r w:rsidRPr="00B52C09">
        <w:rPr>
          <w:u w:val="single"/>
        </w:rPr>
        <w:t xml:space="preserve"> míst</w:t>
      </w:r>
      <w:r w:rsidR="00B52C09" w:rsidRPr="00B52C09">
        <w:rPr>
          <w:u w:val="single"/>
        </w:rPr>
        <w:t>o</w:t>
      </w:r>
      <w:r w:rsidRPr="00B52C09">
        <w:rPr>
          <w:u w:val="single"/>
        </w:rPr>
        <w:t xml:space="preserve"> N</w:t>
      </w:r>
      <w:r w:rsidR="00B52C09" w:rsidRPr="00B52C09">
        <w:rPr>
          <w:u w:val="single"/>
        </w:rPr>
        <w:t>S</w:t>
      </w:r>
      <w:r w:rsidRPr="00B52C09">
        <w:rPr>
          <w:u w:val="single"/>
        </w:rPr>
        <w:t>B</w:t>
      </w:r>
      <w:r w:rsidR="00B52C09" w:rsidRPr="00B52C09">
        <w:rPr>
          <w:u w:val="single"/>
        </w:rPr>
        <w:t xml:space="preserve"> 3</w:t>
      </w:r>
    </w:p>
    <w:p w:rsidR="006F03C6" w:rsidRPr="00B52C09" w:rsidRDefault="006F03C6" w:rsidP="006F03C6">
      <w:pPr>
        <w:rPr>
          <w:u w:val="single"/>
        </w:rPr>
      </w:pPr>
    </w:p>
    <w:bookmarkStart w:id="129" w:name="_MON_1604143334"/>
    <w:bookmarkEnd w:id="129"/>
    <w:p w:rsidR="006F03C6" w:rsidRPr="00347DB5" w:rsidRDefault="00CD03C8" w:rsidP="006F03C6">
      <w:pPr>
        <w:tabs>
          <w:tab w:val="left" w:pos="4820"/>
        </w:tabs>
      </w:pPr>
      <w:r w:rsidRPr="00B52C09">
        <w:object w:dxaOrig="9000" w:dyaOrig="8250">
          <v:shape id="_x0000_i1036" type="#_x0000_t75" style="width:450.75pt;height:411.75pt" o:ole="">
            <v:imagedata r:id="rId49" o:title=""/>
          </v:shape>
          <o:OLEObject Type="Embed" ProgID="Excel.Sheet.12" ShapeID="_x0000_i1036" DrawAspect="Content" ObjectID="_1604385624" r:id="rId50"/>
        </w:object>
      </w:r>
      <w:bookmarkEnd w:id="128"/>
    </w:p>
    <w:p w:rsidR="006F03C6" w:rsidRPr="00347DB5" w:rsidRDefault="006F03C6" w:rsidP="006F03C6">
      <w:pPr>
        <w:pStyle w:val="Nadpis2"/>
      </w:pPr>
      <w:bookmarkStart w:id="130" w:name="_Toc530640112"/>
      <w:r w:rsidRPr="00347DB5">
        <w:t>Rekapitulace výsledků zkoušek pevnosti svislých konstrukcí</w:t>
      </w:r>
      <w:bookmarkEnd w:id="130"/>
      <w:r w:rsidRPr="00347DB5">
        <w:t xml:space="preserve"> </w:t>
      </w:r>
    </w:p>
    <w:p w:rsidR="006F03C6" w:rsidRPr="00347DB5" w:rsidRDefault="006F03C6" w:rsidP="006F03C6">
      <w:pPr>
        <w:ind w:firstLine="720"/>
      </w:pPr>
    </w:p>
    <w:p w:rsidR="006F03C6" w:rsidRPr="00347DB5" w:rsidRDefault="006F03C6" w:rsidP="006F03C6">
      <w:pPr>
        <w:ind w:firstLine="567"/>
      </w:pPr>
      <w:r w:rsidRPr="00347DB5">
        <w:t xml:space="preserve">Na základě provedených zkoušek byly stanoveny následující nezaručené pevnosti materiálů svislých nosných </w:t>
      </w:r>
      <w:proofErr w:type="gramStart"/>
      <w:r w:rsidRPr="00347DB5">
        <w:t>konstrukcí :</w:t>
      </w:r>
      <w:proofErr w:type="gramEnd"/>
      <w:r w:rsidRPr="00347DB5">
        <w:t xml:space="preserve"> </w:t>
      </w:r>
    </w:p>
    <w:p w:rsidR="006F03C6" w:rsidRPr="00347DB5" w:rsidRDefault="006F03C6" w:rsidP="006F03C6">
      <w:pPr>
        <w:ind w:firstLine="567"/>
      </w:pPr>
    </w:p>
    <w:p w:rsidR="006F03C6" w:rsidRPr="00347DB5" w:rsidRDefault="006F03C6" w:rsidP="00D47173">
      <w:pPr>
        <w:pStyle w:val="Prosttext"/>
        <w:ind w:firstLine="567"/>
        <w:rPr>
          <w:rFonts w:eastAsia="MS Mincho"/>
        </w:rPr>
      </w:pPr>
      <w:r w:rsidRPr="00347DB5">
        <w:rPr>
          <w:rFonts w:eastAsia="MS Mincho"/>
        </w:rPr>
        <w:t>Nezaručená pevnost cihelného zdiva v </w:t>
      </w:r>
      <w:proofErr w:type="gramStart"/>
      <w:r w:rsidRPr="00347DB5">
        <w:rPr>
          <w:rFonts w:eastAsia="MS Mincho"/>
        </w:rPr>
        <w:t>sondách :</w:t>
      </w:r>
      <w:proofErr w:type="gramEnd"/>
      <w:r w:rsidRPr="00347DB5">
        <w:rPr>
          <w:rFonts w:eastAsia="MS Mincho"/>
        </w:rPr>
        <w:t xml:space="preserve"> </w:t>
      </w:r>
    </w:p>
    <w:tbl>
      <w:tblPr>
        <w:tblW w:w="7486" w:type="dxa"/>
        <w:tblCellMar>
          <w:left w:w="70" w:type="dxa"/>
          <w:right w:w="70" w:type="dxa"/>
        </w:tblCellMar>
        <w:tblLook w:val="04A0" w:firstRow="1" w:lastRow="0" w:firstColumn="1" w:lastColumn="0" w:noHBand="0" w:noVBand="1"/>
      </w:tblPr>
      <w:tblGrid>
        <w:gridCol w:w="1200"/>
        <w:gridCol w:w="3578"/>
        <w:gridCol w:w="146"/>
        <w:gridCol w:w="146"/>
        <w:gridCol w:w="2416"/>
      </w:tblGrid>
      <w:tr w:rsidR="006F03C6" w:rsidRPr="00347DB5" w:rsidTr="005F746B">
        <w:trPr>
          <w:trHeight w:val="375"/>
        </w:trPr>
        <w:tc>
          <w:tcPr>
            <w:tcW w:w="1200" w:type="dxa"/>
            <w:tcBorders>
              <w:top w:val="nil"/>
              <w:left w:val="nil"/>
              <w:bottom w:val="nil"/>
              <w:right w:val="nil"/>
            </w:tcBorders>
            <w:shd w:val="clear" w:color="auto" w:fill="auto"/>
            <w:noWrap/>
            <w:vAlign w:val="bottom"/>
            <w:hideMark/>
          </w:tcPr>
          <w:p w:rsidR="006F03C6" w:rsidRPr="00347DB5" w:rsidRDefault="006F03C6" w:rsidP="005F746B">
            <w:pPr>
              <w:autoSpaceDE/>
              <w:autoSpaceDN/>
              <w:adjustRightInd/>
              <w:jc w:val="left"/>
              <w:rPr>
                <w:sz w:val="20"/>
              </w:rPr>
            </w:pPr>
          </w:p>
        </w:tc>
        <w:tc>
          <w:tcPr>
            <w:tcW w:w="3870" w:type="dxa"/>
            <w:gridSpan w:val="3"/>
            <w:tcBorders>
              <w:top w:val="nil"/>
              <w:left w:val="nil"/>
              <w:bottom w:val="nil"/>
              <w:right w:val="nil"/>
            </w:tcBorders>
            <w:shd w:val="clear" w:color="auto" w:fill="auto"/>
            <w:noWrap/>
            <w:vAlign w:val="bottom"/>
            <w:hideMark/>
          </w:tcPr>
          <w:p w:rsidR="006F03C6" w:rsidRPr="00347DB5" w:rsidRDefault="006F03C6" w:rsidP="005F746B">
            <w:pPr>
              <w:jc w:val="left"/>
              <w:rPr>
                <w:b/>
                <w:bCs/>
                <w:szCs w:val="24"/>
              </w:rPr>
            </w:pPr>
            <w:r w:rsidRPr="00347DB5">
              <w:rPr>
                <w:b/>
                <w:bCs/>
              </w:rPr>
              <w:t>- pro NS</w:t>
            </w:r>
            <w:proofErr w:type="gramStart"/>
            <w:r w:rsidRPr="00347DB5">
              <w:rPr>
                <w:b/>
                <w:bCs/>
              </w:rPr>
              <w:t>1,  NS</w:t>
            </w:r>
            <w:proofErr w:type="gramEnd"/>
            <w:r w:rsidRPr="00347DB5">
              <w:rPr>
                <w:b/>
                <w:bCs/>
              </w:rPr>
              <w:t>2, NS4, NS6 a NS 7</w:t>
            </w:r>
          </w:p>
        </w:tc>
        <w:tc>
          <w:tcPr>
            <w:tcW w:w="2416" w:type="dxa"/>
            <w:tcBorders>
              <w:top w:val="nil"/>
              <w:left w:val="nil"/>
              <w:bottom w:val="nil"/>
              <w:right w:val="nil"/>
            </w:tcBorders>
            <w:shd w:val="clear" w:color="auto" w:fill="auto"/>
            <w:noWrap/>
            <w:vAlign w:val="bottom"/>
            <w:hideMark/>
          </w:tcPr>
          <w:p w:rsidR="006F03C6" w:rsidRPr="00347DB5" w:rsidRDefault="006F03C6" w:rsidP="005F746B">
            <w:r w:rsidRPr="00347DB5">
              <w:t>f</w:t>
            </w:r>
            <w:r w:rsidRPr="00347DB5">
              <w:rPr>
                <w:vertAlign w:val="subscript"/>
              </w:rPr>
              <w:t>d,1</w:t>
            </w:r>
            <w:r w:rsidRPr="00347DB5">
              <w:t> = 2,9 MPa</w:t>
            </w:r>
          </w:p>
        </w:tc>
      </w:tr>
      <w:tr w:rsidR="006F03C6" w:rsidRPr="00347DB5" w:rsidTr="005F746B">
        <w:trPr>
          <w:trHeight w:val="375"/>
        </w:trPr>
        <w:tc>
          <w:tcPr>
            <w:tcW w:w="1200" w:type="dxa"/>
            <w:tcBorders>
              <w:top w:val="nil"/>
              <w:left w:val="nil"/>
              <w:bottom w:val="nil"/>
              <w:right w:val="nil"/>
            </w:tcBorders>
            <w:shd w:val="clear" w:color="auto" w:fill="auto"/>
            <w:noWrap/>
            <w:vAlign w:val="bottom"/>
            <w:hideMark/>
          </w:tcPr>
          <w:p w:rsidR="006F03C6" w:rsidRPr="00347DB5" w:rsidRDefault="006F03C6" w:rsidP="005F746B"/>
        </w:tc>
        <w:tc>
          <w:tcPr>
            <w:tcW w:w="3724" w:type="dxa"/>
            <w:gridSpan w:val="2"/>
            <w:tcBorders>
              <w:top w:val="nil"/>
              <w:left w:val="nil"/>
              <w:bottom w:val="nil"/>
              <w:right w:val="nil"/>
            </w:tcBorders>
            <w:shd w:val="clear" w:color="auto" w:fill="auto"/>
            <w:noWrap/>
            <w:vAlign w:val="bottom"/>
            <w:hideMark/>
          </w:tcPr>
          <w:p w:rsidR="006F03C6" w:rsidRPr="00347DB5" w:rsidRDefault="006F03C6" w:rsidP="005F746B">
            <w:pPr>
              <w:jc w:val="left"/>
              <w:rPr>
                <w:b/>
                <w:bCs/>
                <w:szCs w:val="24"/>
              </w:rPr>
            </w:pPr>
            <w:r w:rsidRPr="00347DB5">
              <w:rPr>
                <w:b/>
                <w:bCs/>
              </w:rPr>
              <w:t>- pro NS5 a NS8</w:t>
            </w:r>
          </w:p>
        </w:tc>
        <w:tc>
          <w:tcPr>
            <w:tcW w:w="146" w:type="dxa"/>
            <w:tcBorders>
              <w:top w:val="nil"/>
              <w:left w:val="nil"/>
              <w:bottom w:val="nil"/>
              <w:right w:val="nil"/>
            </w:tcBorders>
            <w:shd w:val="clear" w:color="auto" w:fill="auto"/>
            <w:noWrap/>
            <w:vAlign w:val="bottom"/>
            <w:hideMark/>
          </w:tcPr>
          <w:p w:rsidR="006F03C6" w:rsidRPr="00347DB5" w:rsidRDefault="006F03C6" w:rsidP="005F746B">
            <w:pPr>
              <w:rPr>
                <w:b/>
                <w:bCs/>
              </w:rPr>
            </w:pPr>
          </w:p>
        </w:tc>
        <w:tc>
          <w:tcPr>
            <w:tcW w:w="2416" w:type="dxa"/>
            <w:tcBorders>
              <w:top w:val="nil"/>
              <w:left w:val="nil"/>
              <w:bottom w:val="nil"/>
              <w:right w:val="nil"/>
            </w:tcBorders>
            <w:shd w:val="clear" w:color="auto" w:fill="auto"/>
            <w:noWrap/>
            <w:vAlign w:val="bottom"/>
            <w:hideMark/>
          </w:tcPr>
          <w:p w:rsidR="006F03C6" w:rsidRPr="00347DB5" w:rsidRDefault="006F03C6" w:rsidP="005F746B">
            <w:pPr>
              <w:rPr>
                <w:szCs w:val="24"/>
              </w:rPr>
            </w:pPr>
            <w:r w:rsidRPr="00347DB5">
              <w:t>f</w:t>
            </w:r>
            <w:r w:rsidRPr="00347DB5">
              <w:rPr>
                <w:vertAlign w:val="subscript"/>
              </w:rPr>
              <w:t>d,2</w:t>
            </w:r>
            <w:r w:rsidRPr="00347DB5">
              <w:t> = 3,7 MPa</w:t>
            </w:r>
          </w:p>
        </w:tc>
      </w:tr>
      <w:tr w:rsidR="006F03C6" w:rsidRPr="00347DB5" w:rsidTr="005F746B">
        <w:trPr>
          <w:trHeight w:val="375"/>
        </w:trPr>
        <w:tc>
          <w:tcPr>
            <w:tcW w:w="1200" w:type="dxa"/>
            <w:tcBorders>
              <w:top w:val="nil"/>
              <w:left w:val="nil"/>
              <w:bottom w:val="nil"/>
              <w:right w:val="nil"/>
            </w:tcBorders>
            <w:shd w:val="clear" w:color="auto" w:fill="auto"/>
            <w:noWrap/>
            <w:vAlign w:val="bottom"/>
            <w:hideMark/>
          </w:tcPr>
          <w:p w:rsidR="006F03C6" w:rsidRPr="00347DB5" w:rsidRDefault="006F03C6" w:rsidP="005F746B"/>
        </w:tc>
        <w:tc>
          <w:tcPr>
            <w:tcW w:w="3870" w:type="dxa"/>
            <w:gridSpan w:val="3"/>
            <w:tcBorders>
              <w:top w:val="nil"/>
              <w:left w:val="nil"/>
              <w:bottom w:val="nil"/>
              <w:right w:val="nil"/>
            </w:tcBorders>
            <w:shd w:val="clear" w:color="auto" w:fill="auto"/>
            <w:noWrap/>
            <w:vAlign w:val="bottom"/>
            <w:hideMark/>
          </w:tcPr>
          <w:p w:rsidR="006F03C6" w:rsidRPr="00347DB5" w:rsidRDefault="006F03C6" w:rsidP="005F746B">
            <w:pPr>
              <w:jc w:val="left"/>
              <w:rPr>
                <w:b/>
                <w:bCs/>
                <w:szCs w:val="24"/>
              </w:rPr>
            </w:pPr>
            <w:r w:rsidRPr="00347DB5">
              <w:rPr>
                <w:b/>
                <w:bCs/>
              </w:rPr>
              <w:t>- pro NS</w:t>
            </w:r>
            <w:proofErr w:type="gramStart"/>
            <w:r w:rsidRPr="00347DB5">
              <w:rPr>
                <w:b/>
                <w:bCs/>
              </w:rPr>
              <w:t>9 ,</w:t>
            </w:r>
            <w:proofErr w:type="gramEnd"/>
            <w:r w:rsidRPr="00347DB5">
              <w:rPr>
                <w:b/>
                <w:bCs/>
              </w:rPr>
              <w:t xml:space="preserve"> NS 11 a NS12 </w:t>
            </w:r>
          </w:p>
        </w:tc>
        <w:tc>
          <w:tcPr>
            <w:tcW w:w="2416" w:type="dxa"/>
            <w:tcBorders>
              <w:top w:val="nil"/>
              <w:left w:val="nil"/>
              <w:bottom w:val="nil"/>
              <w:right w:val="nil"/>
            </w:tcBorders>
            <w:shd w:val="clear" w:color="auto" w:fill="auto"/>
            <w:noWrap/>
            <w:vAlign w:val="bottom"/>
            <w:hideMark/>
          </w:tcPr>
          <w:p w:rsidR="006F03C6" w:rsidRPr="00347DB5" w:rsidRDefault="006F03C6" w:rsidP="005F746B">
            <w:r w:rsidRPr="00347DB5">
              <w:t>f</w:t>
            </w:r>
            <w:r w:rsidRPr="00347DB5">
              <w:rPr>
                <w:vertAlign w:val="subscript"/>
              </w:rPr>
              <w:t>d,3</w:t>
            </w:r>
            <w:r w:rsidRPr="00347DB5">
              <w:t> = 4,1 MPa</w:t>
            </w:r>
          </w:p>
        </w:tc>
      </w:tr>
      <w:tr w:rsidR="006F03C6" w:rsidRPr="00347DB5" w:rsidTr="005F746B">
        <w:trPr>
          <w:trHeight w:val="375"/>
        </w:trPr>
        <w:tc>
          <w:tcPr>
            <w:tcW w:w="1200" w:type="dxa"/>
            <w:tcBorders>
              <w:top w:val="nil"/>
              <w:left w:val="nil"/>
              <w:bottom w:val="nil"/>
              <w:right w:val="nil"/>
            </w:tcBorders>
            <w:shd w:val="clear" w:color="auto" w:fill="auto"/>
            <w:noWrap/>
            <w:vAlign w:val="bottom"/>
            <w:hideMark/>
          </w:tcPr>
          <w:p w:rsidR="006F03C6" w:rsidRPr="00347DB5" w:rsidRDefault="006F03C6" w:rsidP="005F746B"/>
        </w:tc>
        <w:tc>
          <w:tcPr>
            <w:tcW w:w="3578" w:type="dxa"/>
            <w:tcBorders>
              <w:top w:val="nil"/>
              <w:left w:val="nil"/>
              <w:bottom w:val="nil"/>
              <w:right w:val="nil"/>
            </w:tcBorders>
            <w:shd w:val="clear" w:color="auto" w:fill="auto"/>
            <w:noWrap/>
            <w:vAlign w:val="bottom"/>
            <w:hideMark/>
          </w:tcPr>
          <w:p w:rsidR="006F03C6" w:rsidRPr="00347DB5" w:rsidRDefault="006F03C6" w:rsidP="005F746B">
            <w:pPr>
              <w:jc w:val="left"/>
              <w:rPr>
                <w:b/>
                <w:bCs/>
                <w:szCs w:val="24"/>
              </w:rPr>
            </w:pPr>
            <w:r w:rsidRPr="00347DB5">
              <w:rPr>
                <w:b/>
                <w:bCs/>
              </w:rPr>
              <w:t>- pro NS10</w:t>
            </w:r>
          </w:p>
        </w:tc>
        <w:tc>
          <w:tcPr>
            <w:tcW w:w="146" w:type="dxa"/>
            <w:tcBorders>
              <w:top w:val="nil"/>
              <w:left w:val="nil"/>
              <w:bottom w:val="nil"/>
              <w:right w:val="nil"/>
            </w:tcBorders>
            <w:shd w:val="clear" w:color="auto" w:fill="auto"/>
            <w:noWrap/>
            <w:vAlign w:val="bottom"/>
            <w:hideMark/>
          </w:tcPr>
          <w:p w:rsidR="006F03C6" w:rsidRPr="00347DB5" w:rsidRDefault="006F03C6" w:rsidP="005F746B">
            <w:pPr>
              <w:rPr>
                <w:b/>
                <w:bCs/>
              </w:rPr>
            </w:pPr>
          </w:p>
        </w:tc>
        <w:tc>
          <w:tcPr>
            <w:tcW w:w="146" w:type="dxa"/>
            <w:tcBorders>
              <w:top w:val="nil"/>
              <w:left w:val="nil"/>
              <w:bottom w:val="nil"/>
              <w:right w:val="nil"/>
            </w:tcBorders>
            <w:shd w:val="clear" w:color="auto" w:fill="auto"/>
            <w:noWrap/>
            <w:vAlign w:val="bottom"/>
            <w:hideMark/>
          </w:tcPr>
          <w:p w:rsidR="006F03C6" w:rsidRPr="00347DB5" w:rsidRDefault="006F03C6" w:rsidP="005F746B">
            <w:pPr>
              <w:jc w:val="center"/>
              <w:rPr>
                <w:sz w:val="20"/>
              </w:rPr>
            </w:pPr>
          </w:p>
        </w:tc>
        <w:tc>
          <w:tcPr>
            <w:tcW w:w="2416" w:type="dxa"/>
            <w:tcBorders>
              <w:top w:val="nil"/>
              <w:left w:val="nil"/>
              <w:bottom w:val="nil"/>
              <w:right w:val="nil"/>
            </w:tcBorders>
            <w:shd w:val="clear" w:color="auto" w:fill="auto"/>
            <w:noWrap/>
            <w:vAlign w:val="bottom"/>
            <w:hideMark/>
          </w:tcPr>
          <w:p w:rsidR="006F03C6" w:rsidRPr="00347DB5" w:rsidRDefault="006F03C6" w:rsidP="005F746B">
            <w:pPr>
              <w:rPr>
                <w:szCs w:val="24"/>
              </w:rPr>
            </w:pPr>
            <w:r w:rsidRPr="00347DB5">
              <w:t>f</w:t>
            </w:r>
            <w:r w:rsidRPr="00347DB5">
              <w:rPr>
                <w:vertAlign w:val="subscript"/>
              </w:rPr>
              <w:t>d,4</w:t>
            </w:r>
            <w:r w:rsidRPr="00347DB5">
              <w:t> = 4,9 MPa</w:t>
            </w:r>
          </w:p>
        </w:tc>
      </w:tr>
    </w:tbl>
    <w:p w:rsidR="006F03C6" w:rsidRPr="00347DB5" w:rsidRDefault="006F03C6" w:rsidP="006F03C6">
      <w:pPr>
        <w:rPr>
          <w:rFonts w:eastAsia="MS Mincho"/>
        </w:rPr>
      </w:pPr>
    </w:p>
    <w:p w:rsidR="006F03C6" w:rsidRPr="00347DB5" w:rsidRDefault="006F03C6" w:rsidP="00D47173">
      <w:pPr>
        <w:autoSpaceDE/>
        <w:autoSpaceDN/>
        <w:adjustRightInd/>
        <w:ind w:firstLine="567"/>
        <w:jc w:val="left"/>
        <w:rPr>
          <w:rFonts w:eastAsia="MS Mincho"/>
        </w:rPr>
      </w:pPr>
      <w:r w:rsidRPr="00347DB5">
        <w:rPr>
          <w:rFonts w:eastAsia="MS Mincho"/>
        </w:rPr>
        <w:t xml:space="preserve">Nezaručená pevnost stěny z litého betonu v sondě </w:t>
      </w:r>
      <w:r w:rsidRPr="00EA67A2">
        <w:rPr>
          <w:rFonts w:eastAsia="MS Mincho"/>
          <w:b/>
        </w:rPr>
        <w:t>NS 3</w:t>
      </w:r>
      <w:r w:rsidRPr="00347DB5">
        <w:rPr>
          <w:rFonts w:eastAsia="MS Mincho"/>
        </w:rPr>
        <w:t xml:space="preserve"> v 1.PP odpovídá třídě betonu C16/20.</w:t>
      </w:r>
    </w:p>
    <w:p w:rsidR="00742514" w:rsidRPr="0052022D" w:rsidRDefault="006F03C6" w:rsidP="00B70E3F">
      <w:pPr>
        <w:autoSpaceDE/>
        <w:autoSpaceDN/>
        <w:adjustRightInd/>
        <w:jc w:val="left"/>
      </w:pPr>
      <w:r w:rsidRPr="00347DB5">
        <w:rPr>
          <w:rFonts w:eastAsia="MS Mincho"/>
        </w:rPr>
        <w:br w:type="page"/>
      </w:r>
    </w:p>
    <w:p w:rsidR="00E064C7" w:rsidRPr="00E064C7" w:rsidRDefault="00E064C7" w:rsidP="00E064C7">
      <w:pPr>
        <w:pStyle w:val="Nadpis1"/>
      </w:pPr>
      <w:bookmarkStart w:id="131" w:name="_Toc530640113"/>
      <w:r w:rsidRPr="00E064C7">
        <w:lastRenderedPageBreak/>
        <w:t>VODOROVNÉ NOSNÉ KONSTRUKCE</w:t>
      </w:r>
      <w:bookmarkEnd w:id="131"/>
      <w:r w:rsidRPr="00E064C7">
        <w:t xml:space="preserve"> </w:t>
      </w:r>
    </w:p>
    <w:p w:rsidR="00E064C7" w:rsidRPr="00E064C7" w:rsidRDefault="00E064C7" w:rsidP="00E064C7"/>
    <w:p w:rsidR="00E064C7" w:rsidRPr="00877B9D" w:rsidRDefault="00E064C7" w:rsidP="00E064C7">
      <w:pPr>
        <w:ind w:firstLine="567"/>
      </w:pPr>
      <w:r w:rsidRPr="00877B9D">
        <w:t xml:space="preserve">Průzkum vodorovných stropních konstrukcí v objektu byl zaměřen na zjištění informací o způsobu provedení stropů, určení hlavních nosných prvků, jejich tvaru apod. Současně byly zjištěny rovněž skladby materiálů nad nosnými prvky – tj. skladby podlah. </w:t>
      </w:r>
    </w:p>
    <w:p w:rsidR="00E064C7" w:rsidRPr="00877B9D" w:rsidRDefault="00E064C7" w:rsidP="00E064C7">
      <w:pPr>
        <w:ind w:firstLine="567"/>
      </w:pPr>
      <w:r w:rsidRPr="00877B9D">
        <w:t xml:space="preserve">Za tímto účelem bylo provedeno celkem 25 sond označených </w:t>
      </w:r>
      <w:r w:rsidRPr="00877B9D">
        <w:rPr>
          <w:b/>
        </w:rPr>
        <w:t>NV 1 – NV 21</w:t>
      </w:r>
      <w:r w:rsidRPr="00877B9D">
        <w:t xml:space="preserve">. Sondy </w:t>
      </w:r>
      <w:r w:rsidRPr="00877B9D">
        <w:rPr>
          <w:b/>
        </w:rPr>
        <w:t xml:space="preserve">NV 1 – NV </w:t>
      </w:r>
      <w:proofErr w:type="gramStart"/>
      <w:r w:rsidRPr="00877B9D">
        <w:rPr>
          <w:b/>
        </w:rPr>
        <w:t xml:space="preserve">3 </w:t>
      </w:r>
      <w:r w:rsidRPr="00877B9D">
        <w:t xml:space="preserve"> byly</w:t>
      </w:r>
      <w:proofErr w:type="gramEnd"/>
      <w:r w:rsidRPr="00877B9D">
        <w:t xml:space="preserve"> provedeny do stropů  nad 1.PP, sondy </w:t>
      </w:r>
      <w:r w:rsidRPr="00877B9D">
        <w:rPr>
          <w:b/>
        </w:rPr>
        <w:t>NV 4 – NV 6</w:t>
      </w:r>
      <w:r w:rsidRPr="00877B9D">
        <w:t xml:space="preserve"> nad 1.NP,   sondy </w:t>
      </w:r>
      <w:r w:rsidRPr="00877B9D">
        <w:rPr>
          <w:b/>
        </w:rPr>
        <w:t>NV 7 – NV 11</w:t>
      </w:r>
      <w:r w:rsidRPr="00877B9D">
        <w:t xml:space="preserve"> nad 2.NP, sondy </w:t>
      </w:r>
      <w:r w:rsidRPr="00877B9D">
        <w:rPr>
          <w:b/>
        </w:rPr>
        <w:t>NV 12 – NV 16</w:t>
      </w:r>
      <w:r w:rsidRPr="00877B9D">
        <w:t xml:space="preserve"> nad 3.NP, sondy </w:t>
      </w:r>
      <w:r w:rsidRPr="00877B9D">
        <w:rPr>
          <w:b/>
        </w:rPr>
        <w:t xml:space="preserve">NV 17 – NV 21 </w:t>
      </w:r>
      <w:r w:rsidRPr="00877B9D">
        <w:t xml:space="preserve"> nad 4.NP. </w:t>
      </w:r>
    </w:p>
    <w:p w:rsidR="00E064C7" w:rsidRPr="00877B9D" w:rsidRDefault="00E064C7" w:rsidP="00E064C7">
      <w:pPr>
        <w:pStyle w:val="Zkladntext2"/>
        <w:spacing w:before="0"/>
        <w:ind w:firstLine="576"/>
        <w:rPr>
          <w:b w:val="0"/>
        </w:rPr>
      </w:pPr>
    </w:p>
    <w:p w:rsidR="00E064C7" w:rsidRPr="003E3802" w:rsidRDefault="00E064C7" w:rsidP="00E064C7">
      <w:pPr>
        <w:pStyle w:val="Nadpis2"/>
      </w:pPr>
      <w:bookmarkStart w:id="132" w:name="_Toc436115107"/>
      <w:bookmarkStart w:id="133" w:name="_Toc444531547"/>
      <w:bookmarkStart w:id="134" w:name="_Toc530640114"/>
      <w:r w:rsidRPr="003E3802">
        <w:t>Typy stropních konstrukcí</w:t>
      </w:r>
      <w:bookmarkEnd w:id="132"/>
      <w:bookmarkEnd w:id="133"/>
      <w:r w:rsidRPr="003E3802">
        <w:t xml:space="preserve"> objektu</w:t>
      </w:r>
      <w:bookmarkEnd w:id="134"/>
    </w:p>
    <w:p w:rsidR="00E064C7" w:rsidRPr="003E3802" w:rsidRDefault="00E064C7" w:rsidP="00E064C7">
      <w:pPr>
        <w:pStyle w:val="Zkladntext"/>
        <w:spacing w:before="0"/>
        <w:ind w:firstLine="567"/>
      </w:pPr>
    </w:p>
    <w:p w:rsidR="00E064C7" w:rsidRPr="003E3802" w:rsidRDefault="00E064C7" w:rsidP="00E064C7">
      <w:pPr>
        <w:pStyle w:val="Zkladntext"/>
        <w:spacing w:before="0"/>
        <w:ind w:firstLine="567"/>
      </w:pPr>
      <w:r w:rsidRPr="003E3802">
        <w:t xml:space="preserve">Průzkumem bylo zjištěno, že stropní konstrukce objektu mezi 1. PP </w:t>
      </w:r>
      <w:proofErr w:type="gramStart"/>
      <w:r w:rsidRPr="003E3802">
        <w:t>až  4.</w:t>
      </w:r>
      <w:proofErr w:type="gramEnd"/>
      <w:r w:rsidRPr="003E3802">
        <w:t xml:space="preserve">NP jsou provedeny následně : </w:t>
      </w:r>
    </w:p>
    <w:p w:rsidR="00E064C7" w:rsidRPr="003E3802" w:rsidRDefault="00E064C7" w:rsidP="00E064C7">
      <w:pPr>
        <w:pStyle w:val="Zkladntext"/>
        <w:spacing w:before="0"/>
        <w:ind w:left="851" w:hanging="142"/>
      </w:pPr>
      <w:r w:rsidRPr="003E3802">
        <w:rPr>
          <w:b/>
        </w:rPr>
        <w:t xml:space="preserve">- nespalné železobetonové monolitické </w:t>
      </w:r>
      <w:r w:rsidR="002E02DC">
        <w:rPr>
          <w:b/>
        </w:rPr>
        <w:t xml:space="preserve">trámové </w:t>
      </w:r>
      <w:r w:rsidRPr="003E3802">
        <w:rPr>
          <w:b/>
        </w:rPr>
        <w:t>stropy,</w:t>
      </w:r>
      <w:r w:rsidRPr="003E3802">
        <w:t xml:space="preserve"> provedené </w:t>
      </w:r>
      <w:proofErr w:type="gramStart"/>
      <w:r w:rsidRPr="003E3802">
        <w:t>z</w:t>
      </w:r>
      <w:proofErr w:type="gramEnd"/>
      <w:r w:rsidRPr="003E3802">
        <w:t> betonářskou ocelí vyztužených stropních desek a trámů, stropy byly ověřovány z hlediska dimenzí nosných prvků, množství vyztužení v deskách a trámech, skladby a tloušťky materiálů, včetně podlah, se stanovením pevnosti betonu, tyto stropy jsou provedeny pouze nad 1.PP a nad 1.NP objektu</w:t>
      </w:r>
      <w:r>
        <w:t xml:space="preserve"> a v horních patrech v části chodeb a v zázemí (WC, kuchyňka)</w:t>
      </w:r>
      <w:r w:rsidRPr="003E3802">
        <w:t>.</w:t>
      </w:r>
    </w:p>
    <w:p w:rsidR="00E064C7" w:rsidRPr="003E3802" w:rsidRDefault="00E064C7" w:rsidP="00E064C7">
      <w:pPr>
        <w:ind w:left="851" w:hanging="142"/>
      </w:pPr>
      <w:r w:rsidRPr="003E3802">
        <w:t xml:space="preserve">- </w:t>
      </w:r>
      <w:proofErr w:type="spellStart"/>
      <w:proofErr w:type="gramStart"/>
      <w:r w:rsidRPr="003E3802">
        <w:rPr>
          <w:b/>
        </w:rPr>
        <w:t>polospalné</w:t>
      </w:r>
      <w:proofErr w:type="spellEnd"/>
      <w:r w:rsidRPr="003E3802">
        <w:rPr>
          <w:b/>
        </w:rPr>
        <w:t xml:space="preserve"> - stropy</w:t>
      </w:r>
      <w:proofErr w:type="gramEnd"/>
      <w:r w:rsidRPr="003E3802">
        <w:rPr>
          <w:b/>
        </w:rPr>
        <w:t xml:space="preserve"> dřevěné trámové</w:t>
      </w:r>
      <w:r w:rsidRPr="003E3802">
        <w:t xml:space="preserve">, které jsou provedeny ve dvou variantách, a to jako dřevěné trámové stropy se sníženým zákopem a klasické trámové stropy, které vynáší konstrukci podlahy a konstrukci podhledu. Všechny varianty dřevěných stropů byly ověřovány nejen z hlediska dimenzí nosných prvků, skladby a tloušťky materiálů, ale také z hlediska zdravotního stavu – tj. přítomnosti výskytu dřevokazných činitelů. </w:t>
      </w:r>
    </w:p>
    <w:p w:rsidR="00E064C7" w:rsidRPr="003E3802" w:rsidRDefault="00E064C7" w:rsidP="00E064C7">
      <w:pPr>
        <w:pStyle w:val="Zkladntext"/>
        <w:spacing w:before="0"/>
        <w:ind w:left="851"/>
      </w:pPr>
      <w:r w:rsidRPr="003E3802">
        <w:t xml:space="preserve">Většina trámů, které jsou uvedeny v sondách byly prohlédnuty v místě uložení do zdiva, z trámů byly odebrány vzorky, z nich </w:t>
      </w:r>
      <w:proofErr w:type="gramStart"/>
      <w:r w:rsidRPr="003E3802">
        <w:t>1 - 2</w:t>
      </w:r>
      <w:proofErr w:type="gramEnd"/>
      <w:r w:rsidRPr="003E3802">
        <w:t xml:space="preserve"> kusy ze sondy byly následně zaslány pro laboratorní posouzení.</w:t>
      </w:r>
    </w:p>
    <w:p w:rsidR="00E064C7" w:rsidRPr="003E3802" w:rsidRDefault="00E064C7" w:rsidP="00E064C7">
      <w:pPr>
        <w:pStyle w:val="Zkladntext"/>
        <w:spacing w:before="0"/>
        <w:ind w:left="851" w:hanging="142"/>
      </w:pPr>
      <w:r w:rsidRPr="003E3802">
        <w:t xml:space="preserve">- </w:t>
      </w:r>
      <w:r w:rsidRPr="003E3802">
        <w:rPr>
          <w:b/>
        </w:rPr>
        <w:t xml:space="preserve">nespalný strop montovaný z keramických hurdiskových desek uložených do </w:t>
      </w:r>
      <w:proofErr w:type="gramStart"/>
      <w:r w:rsidRPr="003E3802">
        <w:rPr>
          <w:b/>
        </w:rPr>
        <w:t>I  nosníků</w:t>
      </w:r>
      <w:proofErr w:type="gramEnd"/>
      <w:r w:rsidRPr="003E3802">
        <w:rPr>
          <w:b/>
        </w:rPr>
        <w:t xml:space="preserve">, </w:t>
      </w:r>
      <w:r w:rsidRPr="003E3802">
        <w:t>kde nosníky vynáší keramické  desky uložené na spodní pásnice nosníků a konstrukci podlahy, stropy byly ověřovány z hlediska dimenzí nosných prvků,</w:t>
      </w:r>
    </w:p>
    <w:p w:rsidR="00E064C7" w:rsidRPr="008F2260" w:rsidRDefault="00E064C7" w:rsidP="00E064C7">
      <w:pPr>
        <w:autoSpaceDE/>
        <w:autoSpaceDN/>
        <w:adjustRightInd/>
        <w:jc w:val="left"/>
        <w:rPr>
          <w:szCs w:val="24"/>
        </w:rPr>
      </w:pPr>
    </w:p>
    <w:p w:rsidR="00E064C7" w:rsidRPr="008F2260" w:rsidRDefault="00E064C7" w:rsidP="00E064C7">
      <w:pPr>
        <w:pStyle w:val="Nadpis2"/>
      </w:pPr>
      <w:bookmarkStart w:id="135" w:name="_Toc230683053"/>
      <w:bookmarkStart w:id="136" w:name="_Toc250723098"/>
      <w:bookmarkStart w:id="137" w:name="_Toc256273309"/>
      <w:bookmarkStart w:id="138" w:name="_Toc272495581"/>
      <w:bookmarkStart w:id="139" w:name="_Toc352687391"/>
      <w:bookmarkStart w:id="140" w:name="_Toc357686911"/>
      <w:bookmarkStart w:id="141" w:name="_Toc530640115"/>
      <w:r w:rsidRPr="008F2260">
        <w:t xml:space="preserve">Kvalita materiálu válcovaných nosníků </w:t>
      </w:r>
      <w:bookmarkEnd w:id="135"/>
      <w:bookmarkEnd w:id="136"/>
      <w:bookmarkEnd w:id="137"/>
      <w:bookmarkEnd w:id="138"/>
      <w:bookmarkEnd w:id="139"/>
      <w:bookmarkEnd w:id="140"/>
      <w:r w:rsidRPr="008F2260">
        <w:t>tvaru I</w:t>
      </w:r>
      <w:bookmarkEnd w:id="141"/>
    </w:p>
    <w:p w:rsidR="00E064C7" w:rsidRPr="008F2260" w:rsidRDefault="00E064C7" w:rsidP="00E064C7">
      <w:pPr>
        <w:ind w:firstLine="720"/>
      </w:pPr>
    </w:p>
    <w:p w:rsidR="00E633A1" w:rsidRDefault="00E064C7" w:rsidP="00E633A1">
      <w:pPr>
        <w:ind w:firstLine="720"/>
      </w:pPr>
      <w:r w:rsidRPr="008F2260">
        <w:t xml:space="preserve">Kvalita materiálu válcovaných nosníků byla určena vzhledem ke stáří </w:t>
      </w:r>
      <w:r w:rsidR="00E633A1">
        <w:t xml:space="preserve">stavebních </w:t>
      </w:r>
      <w:r w:rsidRPr="008F2260">
        <w:t xml:space="preserve">úpravy, kde byly použity materiály novější výroby, jedná se např. o sondu </w:t>
      </w:r>
      <w:r w:rsidRPr="008F2260">
        <w:rPr>
          <w:b/>
        </w:rPr>
        <w:t>NV 20</w:t>
      </w:r>
      <w:r w:rsidRPr="008F2260">
        <w:t>.</w:t>
      </w:r>
      <w:r w:rsidR="00E633A1">
        <w:t xml:space="preserve"> V jiných částech stavby v původních konstrukcích byly válcované nosníky zjištěny</w:t>
      </w:r>
      <w:r w:rsidR="0099340E">
        <w:t xml:space="preserve"> např. u překladů, které jsou řešeny v samostatném oddíle.</w:t>
      </w:r>
    </w:p>
    <w:p w:rsidR="00E633A1" w:rsidRDefault="00E633A1" w:rsidP="00E633A1">
      <w:pPr>
        <w:ind w:firstLine="720"/>
        <w:rPr>
          <w:rFonts w:eastAsia="MS Mincho"/>
        </w:rPr>
      </w:pPr>
    </w:p>
    <w:p w:rsidR="00E064C7" w:rsidRPr="008F2260" w:rsidRDefault="00E064C7" w:rsidP="00E633A1">
      <w:pPr>
        <w:ind w:firstLine="720"/>
      </w:pPr>
      <w:r w:rsidRPr="008F2260">
        <w:rPr>
          <w:rFonts w:eastAsia="MS Mincho"/>
        </w:rPr>
        <w:t>Kvalitu</w:t>
      </w:r>
      <w:r w:rsidRPr="008F2260">
        <w:t xml:space="preserve"> materiálu ocelových </w:t>
      </w:r>
      <w:proofErr w:type="gramStart"/>
      <w:r w:rsidRPr="008F2260">
        <w:t>I</w:t>
      </w:r>
      <w:proofErr w:type="gramEnd"/>
      <w:r w:rsidRPr="008F2260">
        <w:t xml:space="preserve"> nosníků u rovných montovaných hurdiskových stropů doporučujeme uvažovat podle pevnostní charakteristiky pro běžnou ocel řady 37. </w:t>
      </w:r>
    </w:p>
    <w:p w:rsidR="00E064C7" w:rsidRDefault="00E064C7" w:rsidP="00E064C7">
      <w:pPr>
        <w:pStyle w:val="Zkladntext"/>
        <w:spacing w:before="0"/>
      </w:pPr>
    </w:p>
    <w:p w:rsidR="00E064C7" w:rsidRPr="008F2260" w:rsidRDefault="00E064C7" w:rsidP="00E064C7">
      <w:pPr>
        <w:pStyle w:val="Nadpis2"/>
      </w:pPr>
      <w:bookmarkStart w:id="142" w:name="_Toc357686912"/>
      <w:bookmarkStart w:id="143" w:name="_Toc530640116"/>
      <w:r w:rsidRPr="008F2260">
        <w:t>Kvalita oceli výztuže betonových konstrukcí</w:t>
      </w:r>
      <w:bookmarkEnd w:id="142"/>
      <w:bookmarkEnd w:id="143"/>
      <w:r w:rsidRPr="008F2260">
        <w:t xml:space="preserve"> </w:t>
      </w:r>
    </w:p>
    <w:p w:rsidR="00E064C7" w:rsidRPr="008F2260" w:rsidRDefault="00E064C7" w:rsidP="00E064C7">
      <w:pPr>
        <w:ind w:firstLine="567"/>
      </w:pPr>
    </w:p>
    <w:p w:rsidR="00E064C7" w:rsidRPr="008F2260" w:rsidRDefault="00E064C7" w:rsidP="00E064C7">
      <w:pPr>
        <w:ind w:firstLine="567"/>
      </w:pPr>
      <w:r w:rsidRPr="008F2260">
        <w:t xml:space="preserve">Pro zjištění polohy ocelových výztužných vložek v železobetonových prvcích bylo použito přístroje </w:t>
      </w:r>
      <w:proofErr w:type="spellStart"/>
      <w:r w:rsidRPr="008F2260">
        <w:t>Profometr</w:t>
      </w:r>
      <w:proofErr w:type="spellEnd"/>
      <w:r w:rsidRPr="008F2260">
        <w:t xml:space="preserve"> 4, který je založen na principu elektromagnetické indukce. Profily a kvalita oceli pak byly zjišťovány po odstranění krycích vrstev betonu. Profily byly měřeny pomocí posuvného měřítka </w:t>
      </w:r>
      <w:proofErr w:type="gramStart"/>
      <w:r w:rsidRPr="008F2260">
        <w:t>( šuplery</w:t>
      </w:r>
      <w:proofErr w:type="gramEnd"/>
      <w:r w:rsidRPr="008F2260">
        <w:t xml:space="preserve"> ), kvalita oceli byla určena podle ČSN 730038 čl. 6.3,  tab. 6.2, 6.3, 6.4 a 6.8 dle tvaru jejího povrchu a stáří konstrukce. </w:t>
      </w:r>
    </w:p>
    <w:p w:rsidR="00E064C7" w:rsidRPr="008F2260" w:rsidRDefault="00E064C7" w:rsidP="00E064C7">
      <w:pPr>
        <w:ind w:firstLine="567"/>
      </w:pPr>
    </w:p>
    <w:p w:rsidR="00E064C7" w:rsidRPr="008F2260" w:rsidRDefault="00E064C7" w:rsidP="00E064C7">
      <w:pPr>
        <w:ind w:firstLine="567"/>
      </w:pPr>
      <w:r w:rsidRPr="008F2260">
        <w:t xml:space="preserve">U monolitických betonových konstrukcí byla ověřená hlavní nosná výztuž určena jako </w:t>
      </w:r>
      <w:r w:rsidRPr="008F2260">
        <w:rPr>
          <w:b/>
        </w:rPr>
        <w:t>ocel</w:t>
      </w:r>
      <w:r w:rsidRPr="008F2260">
        <w:t xml:space="preserve"> </w:t>
      </w:r>
      <w:r w:rsidRPr="008F2260">
        <w:rPr>
          <w:b/>
        </w:rPr>
        <w:t>hladká bez bližšího určené</w:t>
      </w:r>
      <w:r w:rsidRPr="008F2260">
        <w:t>.</w:t>
      </w:r>
    </w:p>
    <w:p w:rsidR="00E064C7" w:rsidRPr="008F2260" w:rsidRDefault="00E064C7" w:rsidP="00E064C7">
      <w:pPr>
        <w:ind w:firstLine="567"/>
      </w:pPr>
    </w:p>
    <w:p w:rsidR="00E064C7" w:rsidRPr="008F2260" w:rsidRDefault="00E064C7" w:rsidP="00E064C7">
      <w:pPr>
        <w:ind w:firstLine="567"/>
      </w:pPr>
      <w:r w:rsidRPr="008F2260">
        <w:t xml:space="preserve">V tabulce 6.2 jsou uvedeny hodnoty pevnostních charakteristik pro výztuže z období </w:t>
      </w:r>
      <w:proofErr w:type="gramStart"/>
      <w:r w:rsidRPr="008F2260">
        <w:t>1920 -1965</w:t>
      </w:r>
      <w:proofErr w:type="gramEnd"/>
      <w:r w:rsidRPr="008F2260">
        <w:t>.</w:t>
      </w:r>
    </w:p>
    <w:p w:rsidR="00E064C7" w:rsidRPr="008F2260" w:rsidRDefault="00E064C7" w:rsidP="00E064C7">
      <w:pPr>
        <w:ind w:firstLine="567"/>
      </w:pPr>
      <w:r w:rsidRPr="008F2260">
        <w:t xml:space="preserve">Základní orientační charakteristiky oceli jsou </w:t>
      </w:r>
      <w:proofErr w:type="gramStart"/>
      <w:r w:rsidRPr="008F2260">
        <w:t>následující :</w:t>
      </w:r>
      <w:proofErr w:type="gramEnd"/>
    </w:p>
    <w:p w:rsidR="00E064C7" w:rsidRPr="000F05BE" w:rsidRDefault="00E064C7" w:rsidP="00E064C7">
      <w:pPr>
        <w:ind w:firstLine="709"/>
      </w:pPr>
      <w:r w:rsidRPr="008F2260">
        <w:t xml:space="preserve">- </w:t>
      </w:r>
      <w:r w:rsidRPr="008F2260">
        <w:rPr>
          <w:b/>
        </w:rPr>
        <w:t xml:space="preserve">ocel hladká bez bližšího určení </w:t>
      </w:r>
      <w:proofErr w:type="gramStart"/>
      <w:r w:rsidRPr="008F2260">
        <w:t>-  návrhová</w:t>
      </w:r>
      <w:proofErr w:type="gramEnd"/>
      <w:r w:rsidRPr="008F2260">
        <w:t xml:space="preserve"> hodnota pevnosti pro betony C 12/15 a vyšší - v tahu a v tlaku je </w:t>
      </w:r>
      <w:r w:rsidRPr="008F2260">
        <w:rPr>
          <w:b/>
        </w:rPr>
        <w:t>180 MPa</w:t>
      </w:r>
      <w:r w:rsidRPr="008F2260">
        <w:t xml:space="preserve">, mez kluzu – se neuvádí, mez pevnosti min. </w:t>
      </w:r>
      <w:r w:rsidRPr="002E02DC">
        <w:rPr>
          <w:b/>
        </w:rPr>
        <w:t>340 MPa</w:t>
      </w:r>
      <w:r w:rsidRPr="008F2260">
        <w:t>, svařitelnost se neuvádí.</w:t>
      </w:r>
    </w:p>
    <w:p w:rsidR="00E064C7" w:rsidRPr="008F2260" w:rsidRDefault="00E064C7" w:rsidP="00E064C7">
      <w:pPr>
        <w:pStyle w:val="Zkladntext"/>
        <w:spacing w:before="0"/>
      </w:pPr>
    </w:p>
    <w:p w:rsidR="00E064C7" w:rsidRPr="008F2260" w:rsidRDefault="00E064C7" w:rsidP="00E064C7">
      <w:pPr>
        <w:pStyle w:val="Nadpis2"/>
      </w:pPr>
      <w:bookmarkStart w:id="144" w:name="_Toc463531111"/>
      <w:bookmarkStart w:id="145" w:name="_Toc530640117"/>
      <w:r w:rsidRPr="008F2260">
        <w:t>Podlahy</w:t>
      </w:r>
      <w:bookmarkEnd w:id="144"/>
      <w:bookmarkEnd w:id="145"/>
      <w:r w:rsidRPr="008F2260">
        <w:t xml:space="preserve"> </w:t>
      </w:r>
    </w:p>
    <w:p w:rsidR="00E064C7" w:rsidRPr="008F2260" w:rsidRDefault="00E064C7" w:rsidP="00E064C7">
      <w:pPr>
        <w:ind w:firstLine="567"/>
      </w:pPr>
    </w:p>
    <w:p w:rsidR="00E064C7" w:rsidRPr="008F2260" w:rsidRDefault="00E064C7" w:rsidP="00E064C7">
      <w:pPr>
        <w:ind w:firstLine="567"/>
      </w:pPr>
      <w:r w:rsidRPr="008F2260">
        <w:t>Průzkumem byly dále zjištěny skladby podlah.</w:t>
      </w:r>
    </w:p>
    <w:p w:rsidR="00E064C7" w:rsidRPr="008F2260" w:rsidRDefault="00E064C7" w:rsidP="00E064C7">
      <w:pPr>
        <w:ind w:firstLine="567"/>
      </w:pPr>
      <w:r w:rsidRPr="008F2260">
        <w:t xml:space="preserve">Většina skladeb podlah byla určena jako součást sond do stropů a jsou uvedeny v rámci </w:t>
      </w:r>
      <w:proofErr w:type="gramStart"/>
      <w:r w:rsidRPr="008F2260">
        <w:t>sond  označených</w:t>
      </w:r>
      <w:proofErr w:type="gramEnd"/>
      <w:r w:rsidRPr="008F2260">
        <w:t xml:space="preserve"> </w:t>
      </w:r>
      <w:r w:rsidRPr="008F2260">
        <w:rPr>
          <w:b/>
        </w:rPr>
        <w:t>NV</w:t>
      </w:r>
      <w:r w:rsidRPr="008F2260">
        <w:t xml:space="preserve">. </w:t>
      </w:r>
    </w:p>
    <w:p w:rsidR="00E064C7" w:rsidRPr="008F2260" w:rsidRDefault="00E064C7" w:rsidP="00E064C7">
      <w:pPr>
        <w:ind w:firstLine="567"/>
      </w:pPr>
      <w:r w:rsidRPr="008F2260">
        <w:t xml:space="preserve">Samostatně byly sondy provedeny v případě 1.PP </w:t>
      </w:r>
      <w:proofErr w:type="gramStart"/>
      <w:r w:rsidRPr="008F2260">
        <w:t>( mimo</w:t>
      </w:r>
      <w:proofErr w:type="gramEnd"/>
      <w:r w:rsidRPr="008F2260">
        <w:t xml:space="preserve"> kopané sondy </w:t>
      </w:r>
      <w:r w:rsidRPr="008F2260">
        <w:rPr>
          <w:b/>
        </w:rPr>
        <w:t>K 1 – K 3</w:t>
      </w:r>
      <w:r w:rsidRPr="008F2260">
        <w:t xml:space="preserve">, kde je rovněž skladba podlahy dokumentována ), kde byly provedeny sondy označené </w:t>
      </w:r>
      <w:r w:rsidRPr="008F2260">
        <w:rPr>
          <w:b/>
        </w:rPr>
        <w:t xml:space="preserve">P </w:t>
      </w:r>
      <w:r w:rsidRPr="008F2260">
        <w:t>. Celkem byly provedeny dvě samostatné sondy</w:t>
      </w:r>
      <w:r w:rsidRPr="008F2260">
        <w:rPr>
          <w:b/>
        </w:rPr>
        <w:t xml:space="preserve"> P 1</w:t>
      </w:r>
      <w:r w:rsidRPr="008F2260">
        <w:t xml:space="preserve"> a </w:t>
      </w:r>
      <w:r w:rsidRPr="008F2260">
        <w:rPr>
          <w:b/>
        </w:rPr>
        <w:t>P 2.</w:t>
      </w:r>
    </w:p>
    <w:p w:rsidR="00E064C7" w:rsidRDefault="00E064C7" w:rsidP="00E064C7">
      <w:pPr>
        <w:ind w:firstLine="567"/>
      </w:pPr>
    </w:p>
    <w:p w:rsidR="00E064C7" w:rsidRPr="008F2260" w:rsidRDefault="00E064C7" w:rsidP="00E064C7">
      <w:pPr>
        <w:ind w:firstLine="567"/>
      </w:pPr>
    </w:p>
    <w:p w:rsidR="00E064C7" w:rsidRPr="008F2260" w:rsidRDefault="00E064C7" w:rsidP="00E064C7">
      <w:pPr>
        <w:pStyle w:val="Nadpis2"/>
      </w:pPr>
      <w:bookmarkStart w:id="146" w:name="_Toc463531113"/>
      <w:bookmarkStart w:id="147" w:name="_Toc530640118"/>
      <w:r w:rsidRPr="008F2260">
        <w:t>Kvalita betonu stropních konstrukcí</w:t>
      </w:r>
      <w:bookmarkEnd w:id="146"/>
      <w:bookmarkEnd w:id="147"/>
      <w:r w:rsidRPr="008F2260">
        <w:t xml:space="preserve">  </w:t>
      </w:r>
    </w:p>
    <w:p w:rsidR="00E064C7" w:rsidRPr="008F2260" w:rsidRDefault="00E064C7" w:rsidP="00E064C7">
      <w:pPr>
        <w:ind w:firstLine="720"/>
      </w:pPr>
    </w:p>
    <w:p w:rsidR="00E064C7" w:rsidRPr="008F2260" w:rsidRDefault="00E064C7" w:rsidP="00E064C7">
      <w:pPr>
        <w:ind w:firstLine="567"/>
      </w:pPr>
      <w:r w:rsidRPr="008F2260">
        <w:t>Kvalita betonu částí stropů byla stanovena na základě provedení zkoušek.</w:t>
      </w:r>
    </w:p>
    <w:p w:rsidR="00E064C7" w:rsidRPr="008F2260" w:rsidRDefault="00E064C7" w:rsidP="00E064C7">
      <w:pPr>
        <w:tabs>
          <w:tab w:val="left" w:pos="567"/>
        </w:tabs>
        <w:ind w:firstLine="567"/>
      </w:pPr>
      <w:r w:rsidRPr="008F2260">
        <w:t xml:space="preserve">Pevnostní zkoušky byly provedeny nedestruktivními metodami zkoumání, tj. na zabudovaném materiálu bez jeho vyjímání, použitá byla metoda </w:t>
      </w:r>
      <w:proofErr w:type="spellStart"/>
      <w:r w:rsidRPr="008F2260">
        <w:t>tvrdoměrná</w:t>
      </w:r>
      <w:proofErr w:type="spellEnd"/>
      <w:r w:rsidRPr="008F2260">
        <w:t xml:space="preserve"> pomocí </w:t>
      </w:r>
      <w:proofErr w:type="spellStart"/>
      <w:r w:rsidRPr="008F2260">
        <w:t>tvrdoměrného</w:t>
      </w:r>
      <w:proofErr w:type="spellEnd"/>
      <w:r w:rsidRPr="008F2260">
        <w:t xml:space="preserve"> kladívka Schmidt typu NR-10.</w:t>
      </w:r>
    </w:p>
    <w:p w:rsidR="00E064C7" w:rsidRPr="008F2260" w:rsidRDefault="00E064C7" w:rsidP="00E064C7">
      <w:pPr>
        <w:ind w:firstLine="576"/>
        <w:rPr>
          <w:rFonts w:eastAsia="MS Mincho"/>
        </w:rPr>
      </w:pPr>
    </w:p>
    <w:p w:rsidR="00E064C7" w:rsidRPr="008F2260" w:rsidRDefault="00E064C7" w:rsidP="00E064C7">
      <w:pPr>
        <w:ind w:firstLine="576"/>
        <w:rPr>
          <w:rFonts w:eastAsia="MS Mincho"/>
        </w:rPr>
      </w:pPr>
    </w:p>
    <w:p w:rsidR="00E064C7" w:rsidRPr="008F2260" w:rsidRDefault="00E064C7" w:rsidP="00E064C7">
      <w:pPr>
        <w:pStyle w:val="Nadpis3"/>
      </w:pPr>
      <w:bookmarkStart w:id="148" w:name="_Toc393268285"/>
      <w:bookmarkStart w:id="149" w:name="_Toc463531114"/>
      <w:bookmarkStart w:id="150" w:name="_Toc530640119"/>
      <w:r w:rsidRPr="008F2260">
        <w:t>Pevnostní zkoušky betonu pomocí Schmidtova tvrdoměru –typ NR-10</w:t>
      </w:r>
      <w:bookmarkEnd w:id="148"/>
      <w:bookmarkEnd w:id="149"/>
      <w:bookmarkEnd w:id="150"/>
    </w:p>
    <w:p w:rsidR="00E064C7" w:rsidRPr="008F2260" w:rsidRDefault="00E064C7" w:rsidP="00E064C7">
      <w:pPr>
        <w:pStyle w:val="Zkladntext"/>
        <w:ind w:firstLine="578"/>
      </w:pPr>
      <w:r w:rsidRPr="008F2260">
        <w:t>Pevnostní zkoušky betonu byly provedeny nedestruktivně pomocí přístroje "</w:t>
      </w:r>
      <w:proofErr w:type="spellStart"/>
      <w:r w:rsidRPr="008F2260">
        <w:t>tvrdoměrné</w:t>
      </w:r>
      <w:proofErr w:type="spellEnd"/>
      <w:r w:rsidRPr="008F2260">
        <w:t xml:space="preserve"> kladívko Schmidt" typ NR,</w:t>
      </w:r>
      <w:r w:rsidRPr="008F2260">
        <w:rPr>
          <w:rFonts w:eastAsia="MS Mincho"/>
        </w:rPr>
        <w:t xml:space="preserve"> výrobní číslo 51770, </w:t>
      </w:r>
      <w:r w:rsidRPr="008F2260">
        <w:t>jehož výrobcem je firma Proceq. Tento přístroj byl ověřen dle Metrologického předpisu pro ověřování tvrdoměrů na beton a byl shledán vyhovujícím, což bylo potvrzeno vydáním "Kalibračního listu č. 090-040709" firmou TaZÚS Praha.</w:t>
      </w:r>
    </w:p>
    <w:p w:rsidR="00E064C7" w:rsidRPr="008F2260" w:rsidRDefault="00E064C7" w:rsidP="00E064C7">
      <w:pPr>
        <w:ind w:firstLine="576"/>
        <w:rPr>
          <w:rFonts w:eastAsia="MS Mincho"/>
        </w:rPr>
      </w:pPr>
      <w:r w:rsidRPr="008F2260">
        <w:rPr>
          <w:rFonts w:eastAsia="MS Mincho"/>
        </w:rPr>
        <w:t xml:space="preserve">Zkušební místa připravené na konstrukci pro tvrdoměrnou metodu musí vyhovovat podmínkách pro provádění nedestruktivních zkoušek touto metodou, které stanovuje ČSN 73 1373, množství zkoušek a další podmínky byly stanoveny dle ČSN 73 </w:t>
      </w:r>
      <w:smartTag w:uri="urn:schemas-microsoft-com:office:smarttags" w:element="metricconverter">
        <w:smartTagPr>
          <w:attr w:name="ProductID" w:val="2011 a"/>
        </w:smartTagPr>
        <w:r w:rsidRPr="008F2260">
          <w:rPr>
            <w:rFonts w:eastAsia="MS Mincho"/>
          </w:rPr>
          <w:t>2011 a</w:t>
        </w:r>
      </w:smartTag>
      <w:r w:rsidRPr="008F2260">
        <w:rPr>
          <w:rFonts w:eastAsia="MS Mincho"/>
        </w:rPr>
        <w:t xml:space="preserve"> dle ČSN EN 12504-2.</w:t>
      </w:r>
    </w:p>
    <w:p w:rsidR="00E064C7" w:rsidRPr="00C817BA" w:rsidRDefault="00E064C7" w:rsidP="00E064C7">
      <w:pPr>
        <w:ind w:firstLine="576"/>
        <w:rPr>
          <w:rFonts w:eastAsia="MS Mincho"/>
        </w:rPr>
      </w:pPr>
      <w:r w:rsidRPr="00C817BA">
        <w:rPr>
          <w:rFonts w:eastAsia="MS Mincho"/>
        </w:rPr>
        <w:t xml:space="preserve">Na každém zkušebním místě bylo provedeno celkem </w:t>
      </w:r>
      <w:proofErr w:type="gramStart"/>
      <w:r w:rsidRPr="00C817BA">
        <w:rPr>
          <w:rFonts w:eastAsia="MS Mincho"/>
        </w:rPr>
        <w:t>deset  měření</w:t>
      </w:r>
      <w:proofErr w:type="gramEnd"/>
      <w:r w:rsidRPr="00C817BA">
        <w:rPr>
          <w:rFonts w:eastAsia="MS Mincho"/>
        </w:rPr>
        <w:t xml:space="preserve"> ( úderů kladívkem), z nich byla nejnižší a nejvyšší hodnota vyloučena. Ve výpočtu pevnosti pro jedno zkušební místo se tedy uvažuje s osmi platnými údery. Pro vyhodnocení zkoušek pevnosti betonu bylo použito obecného kalibračního vztahu dle ČSN  73 1373. Výsledkem měření jsou hodnoty pevnosti betonu v tlaku s nezaručenou přesností.</w:t>
      </w:r>
    </w:p>
    <w:p w:rsidR="00E064C7" w:rsidRPr="00C817BA" w:rsidRDefault="00E064C7" w:rsidP="00E064C7">
      <w:pPr>
        <w:ind w:firstLine="576"/>
        <w:rPr>
          <w:rFonts w:eastAsia="MS Mincho"/>
        </w:rPr>
      </w:pPr>
      <w:r w:rsidRPr="00C817BA">
        <w:rPr>
          <w:rFonts w:eastAsia="MS Mincho"/>
        </w:rPr>
        <w:t>Výsledky nedestruktivních zkoušek pevnosti betonu jsou uvedeny v následující tabulce. Poloha Schmidtova tvrdoměru je uvedena ve stupních a značí odchylku od vodorovné polohy (0</w:t>
      </w:r>
      <w:r w:rsidRPr="00C817BA">
        <w:rPr>
          <w:rFonts w:eastAsia="MS Mincho"/>
          <w:vertAlign w:val="superscript"/>
        </w:rPr>
        <w:t>0</w:t>
      </w:r>
      <w:r w:rsidRPr="00C817BA">
        <w:rPr>
          <w:rFonts w:eastAsia="MS Mincho"/>
        </w:rPr>
        <w:t> vodorovně, -90</w:t>
      </w:r>
      <w:r w:rsidRPr="00C817BA">
        <w:rPr>
          <w:rFonts w:eastAsia="MS Mincho"/>
          <w:vertAlign w:val="superscript"/>
        </w:rPr>
        <w:t>0</w:t>
      </w:r>
      <w:r w:rsidRPr="00C817BA">
        <w:rPr>
          <w:rFonts w:eastAsia="MS Mincho"/>
        </w:rPr>
        <w:t> svisle dolů, +90</w:t>
      </w:r>
      <w:r w:rsidRPr="00C817BA">
        <w:rPr>
          <w:rFonts w:eastAsia="MS Mincho"/>
          <w:vertAlign w:val="superscript"/>
        </w:rPr>
        <w:t>0</w:t>
      </w:r>
      <w:r w:rsidRPr="00C817BA">
        <w:rPr>
          <w:rFonts w:eastAsia="MS Mincho"/>
        </w:rPr>
        <w:t xml:space="preserve"> svisle </w:t>
      </w:r>
      <w:proofErr w:type="gramStart"/>
      <w:r w:rsidRPr="00C817BA">
        <w:rPr>
          <w:rFonts w:eastAsia="MS Mincho"/>
        </w:rPr>
        <w:t>vzhůru )</w:t>
      </w:r>
      <w:proofErr w:type="gramEnd"/>
      <w:r w:rsidRPr="00C817BA">
        <w:rPr>
          <w:rFonts w:eastAsia="MS Mincho"/>
        </w:rPr>
        <w:t>.</w:t>
      </w:r>
    </w:p>
    <w:p w:rsidR="00E064C7" w:rsidRPr="00C817BA" w:rsidRDefault="00E064C7" w:rsidP="00E064C7">
      <w:pPr>
        <w:ind w:firstLine="720"/>
      </w:pPr>
    </w:p>
    <w:p w:rsidR="00E064C7" w:rsidRPr="00C817BA" w:rsidRDefault="00E064C7" w:rsidP="00E064C7">
      <w:pPr>
        <w:pStyle w:val="Nadpis3"/>
      </w:pPr>
      <w:bookmarkStart w:id="151" w:name="_Toc327173955"/>
      <w:bookmarkStart w:id="152" w:name="_Toc353551044"/>
      <w:bookmarkStart w:id="153" w:name="_Toc463531115"/>
      <w:bookmarkStart w:id="154" w:name="_Toc530640120"/>
      <w:r w:rsidRPr="00C817BA">
        <w:t>Karbonatace betonu</w:t>
      </w:r>
      <w:bookmarkEnd w:id="151"/>
      <w:bookmarkEnd w:id="152"/>
      <w:bookmarkEnd w:id="153"/>
      <w:bookmarkEnd w:id="154"/>
    </w:p>
    <w:p w:rsidR="00E064C7" w:rsidRPr="000578D0" w:rsidRDefault="00E064C7" w:rsidP="00E064C7">
      <w:pPr>
        <w:pStyle w:val="Zkladntext"/>
        <w:ind w:firstLine="578"/>
      </w:pPr>
      <w:r w:rsidRPr="000578D0">
        <w:rPr>
          <w:rFonts w:eastAsia="MS Mincho"/>
        </w:rPr>
        <w:t xml:space="preserve">Při zkoušení betonu byly v místech nedestruktivních zkoušek provedeny rovněž zkoušky karbonatace </w:t>
      </w:r>
      <w:proofErr w:type="gramStart"/>
      <w:r w:rsidRPr="000578D0">
        <w:rPr>
          <w:rFonts w:eastAsia="MS Mincho"/>
        </w:rPr>
        <w:t>betonu</w:t>
      </w:r>
      <w:proofErr w:type="gramEnd"/>
      <w:r w:rsidRPr="000578D0">
        <w:rPr>
          <w:rFonts w:eastAsia="MS Mincho"/>
        </w:rPr>
        <w:t xml:space="preserve"> a to dle fenolftaleinové metody. Pomocí roztoku fenolftaleinu příslušné koncentrace byla zjištěna hloubka </w:t>
      </w:r>
      <w:proofErr w:type="spellStart"/>
      <w:r w:rsidRPr="000578D0">
        <w:rPr>
          <w:rFonts w:eastAsia="MS Mincho"/>
        </w:rPr>
        <w:t>zkarbonatovaného</w:t>
      </w:r>
      <w:proofErr w:type="spellEnd"/>
      <w:r w:rsidRPr="000578D0">
        <w:rPr>
          <w:rFonts w:eastAsia="MS Mincho"/>
        </w:rPr>
        <w:t xml:space="preserve"> betonu, dle hloubky a míry karbonatace pak byly buďto upraveny zkušební místa nebo zaveden vliv karbonatace do výpočtu stanovení </w:t>
      </w:r>
      <w:r w:rsidRPr="000578D0">
        <w:rPr>
          <w:rFonts w:eastAsia="MS Mincho"/>
        </w:rPr>
        <w:lastRenderedPageBreak/>
        <w:t xml:space="preserve">výsledné pevnosti betonu. </w:t>
      </w:r>
      <w:r w:rsidRPr="000578D0">
        <w:t xml:space="preserve">Karbonatace betonu byla zjišťována na všech zkoušených konstrukcích. </w:t>
      </w:r>
    </w:p>
    <w:p w:rsidR="00E064C7" w:rsidRPr="000578D0" w:rsidRDefault="00E064C7" w:rsidP="00E064C7">
      <w:pPr>
        <w:ind w:firstLine="567"/>
      </w:pPr>
    </w:p>
    <w:p w:rsidR="00E064C7" w:rsidRPr="000578D0" w:rsidRDefault="00E064C7" w:rsidP="00E064C7">
      <w:pPr>
        <w:ind w:firstLine="567"/>
      </w:pPr>
      <w:r>
        <w:t xml:space="preserve">Sondy </w:t>
      </w:r>
      <w:r w:rsidRPr="00E064C7">
        <w:rPr>
          <w:b/>
        </w:rPr>
        <w:t xml:space="preserve">NV 1 – NV </w:t>
      </w:r>
      <w:proofErr w:type="gramStart"/>
      <w:r w:rsidRPr="00E064C7">
        <w:rPr>
          <w:b/>
        </w:rPr>
        <w:t>3</w:t>
      </w:r>
      <w:r>
        <w:t xml:space="preserve"> :</w:t>
      </w:r>
      <w:proofErr w:type="gramEnd"/>
      <w:r>
        <w:t xml:space="preserve"> </w:t>
      </w:r>
      <w:r w:rsidRPr="000578D0">
        <w:t xml:space="preserve">Na povrchu připravených míst u monolitických betonů nedocházelo téměř k žádné reakci, povrch betonu je silně </w:t>
      </w:r>
      <w:proofErr w:type="spellStart"/>
      <w:r w:rsidRPr="000578D0">
        <w:t>zkarbonatovaný</w:t>
      </w:r>
      <w:proofErr w:type="spellEnd"/>
      <w:r w:rsidRPr="000578D0">
        <w:t>, do výpočt</w:t>
      </w:r>
      <w:r>
        <w:t>ů</w:t>
      </w:r>
      <w:r w:rsidRPr="000578D0">
        <w:t xml:space="preserve"> u </w:t>
      </w:r>
      <w:r w:rsidRPr="000578D0">
        <w:rPr>
          <w:b/>
        </w:rPr>
        <w:t>NVB 1</w:t>
      </w:r>
      <w:r>
        <w:rPr>
          <w:b/>
        </w:rPr>
        <w:t xml:space="preserve"> – NVB 3</w:t>
      </w:r>
      <w:r w:rsidRPr="000578D0">
        <w:t xml:space="preserve"> byl zaveden koeficient karbonatace c = 0,30</w:t>
      </w:r>
      <w:r>
        <w:t>.</w:t>
      </w:r>
    </w:p>
    <w:p w:rsidR="00E064C7" w:rsidRDefault="00E064C7" w:rsidP="00E064C7">
      <w:pPr>
        <w:ind w:firstLine="567"/>
      </w:pPr>
    </w:p>
    <w:p w:rsidR="00102C4C" w:rsidRDefault="00E064C7" w:rsidP="00102C4C">
      <w:pPr>
        <w:ind w:firstLine="567"/>
      </w:pPr>
      <w:r>
        <w:t xml:space="preserve">Sonda </w:t>
      </w:r>
      <w:r w:rsidRPr="00E064C7">
        <w:rPr>
          <w:b/>
        </w:rPr>
        <w:t xml:space="preserve">NV </w:t>
      </w:r>
      <w:proofErr w:type="gramStart"/>
      <w:r>
        <w:rPr>
          <w:b/>
        </w:rPr>
        <w:t>4 :</w:t>
      </w:r>
      <w:proofErr w:type="gramEnd"/>
      <w:r>
        <w:rPr>
          <w:b/>
        </w:rPr>
        <w:t xml:space="preserve"> </w:t>
      </w:r>
      <w:r w:rsidRPr="000578D0">
        <w:t xml:space="preserve">Na povrchu připravených míst u monolitických betonů nedocházelo téměř k žádné reakci, povrch betonu je </w:t>
      </w:r>
      <w:proofErr w:type="spellStart"/>
      <w:r w:rsidRPr="000578D0">
        <w:t>zkarbonatovaný</w:t>
      </w:r>
      <w:proofErr w:type="spellEnd"/>
      <w:r>
        <w:t xml:space="preserve"> do hloubky cca 1- 2 mm, dále beton vykazuje pouze mírnou reakci</w:t>
      </w:r>
      <w:r w:rsidRPr="000578D0">
        <w:t xml:space="preserve">, do výpočtu u </w:t>
      </w:r>
      <w:r w:rsidRPr="000578D0">
        <w:rPr>
          <w:b/>
        </w:rPr>
        <w:t xml:space="preserve">NVB </w:t>
      </w:r>
      <w:r>
        <w:rPr>
          <w:b/>
        </w:rPr>
        <w:t>4</w:t>
      </w:r>
      <w:r w:rsidRPr="000578D0">
        <w:t xml:space="preserve"> byl zaveden koeficient karbonatace c = 0,</w:t>
      </w:r>
      <w:r>
        <w:t>2</w:t>
      </w:r>
      <w:r w:rsidRPr="000578D0">
        <w:t>0</w:t>
      </w:r>
      <w:r>
        <w:t>.</w:t>
      </w:r>
    </w:p>
    <w:p w:rsidR="00E064C7" w:rsidRDefault="00E064C7" w:rsidP="00102C4C">
      <w:pPr>
        <w:ind w:firstLine="567"/>
      </w:pPr>
    </w:p>
    <w:p w:rsidR="00E064C7" w:rsidRPr="00F82B00" w:rsidRDefault="00E064C7" w:rsidP="00E064C7">
      <w:pPr>
        <w:ind w:firstLine="567"/>
      </w:pPr>
    </w:p>
    <w:p w:rsidR="00E064C7" w:rsidRPr="00F82B00" w:rsidRDefault="00E064C7" w:rsidP="00E064C7">
      <w:pPr>
        <w:pStyle w:val="Nadpis3"/>
      </w:pPr>
      <w:bookmarkStart w:id="155" w:name="_Toc327173956"/>
      <w:bookmarkStart w:id="156" w:name="_Toc353551045"/>
      <w:bookmarkStart w:id="157" w:name="_Toc463531116"/>
      <w:bookmarkStart w:id="158" w:name="_Toc530640121"/>
      <w:r w:rsidRPr="00F82B00">
        <w:t xml:space="preserve">Výsledky nedestruktivních zkoušek pevnosti betonu </w:t>
      </w:r>
      <w:bookmarkEnd w:id="155"/>
      <w:bookmarkEnd w:id="156"/>
      <w:r w:rsidRPr="00F82B00">
        <w:t>monolitických stropů</w:t>
      </w:r>
      <w:bookmarkEnd w:id="157"/>
      <w:bookmarkEnd w:id="158"/>
    </w:p>
    <w:p w:rsidR="00E064C7" w:rsidRPr="00F82B00" w:rsidRDefault="00E064C7" w:rsidP="00E064C7">
      <w:pPr>
        <w:autoSpaceDE/>
        <w:autoSpaceDN/>
        <w:adjustRightInd/>
        <w:jc w:val="left"/>
      </w:pPr>
    </w:p>
    <w:p w:rsidR="00E064C7" w:rsidRPr="00F82B00" w:rsidRDefault="00E064C7" w:rsidP="00E064C7">
      <w:pPr>
        <w:rPr>
          <w:u w:val="single"/>
        </w:rPr>
      </w:pPr>
      <w:r w:rsidRPr="00F82B00">
        <w:rPr>
          <w:u w:val="single"/>
        </w:rPr>
        <w:t xml:space="preserve">Nedestruktivní pevnost </w:t>
      </w:r>
      <w:proofErr w:type="gramStart"/>
      <w:r w:rsidRPr="00F82B00">
        <w:rPr>
          <w:u w:val="single"/>
        </w:rPr>
        <w:t>betonu - zkušební</w:t>
      </w:r>
      <w:proofErr w:type="gramEnd"/>
      <w:r w:rsidRPr="00F82B00">
        <w:rPr>
          <w:u w:val="single"/>
        </w:rPr>
        <w:t xml:space="preserve"> místa NVB1 až NVB 3</w:t>
      </w:r>
    </w:p>
    <w:p w:rsidR="00E064C7" w:rsidRPr="00F82B00" w:rsidRDefault="00E064C7" w:rsidP="00E064C7">
      <w:pPr>
        <w:rPr>
          <w:u w:val="single"/>
        </w:rPr>
      </w:pPr>
    </w:p>
    <w:bookmarkStart w:id="159" w:name="_MON_1601974453"/>
    <w:bookmarkEnd w:id="159"/>
    <w:p w:rsidR="00E064C7" w:rsidRPr="00F82B00" w:rsidRDefault="00CD03C8" w:rsidP="00E064C7">
      <w:r w:rsidRPr="00F82B00">
        <w:object w:dxaOrig="9201" w:dyaOrig="9039">
          <v:shape id="_x0000_i1037" type="#_x0000_t75" style="width:442.5pt;height:436.5pt" o:ole="">
            <v:imagedata r:id="rId51" o:title=""/>
          </v:shape>
          <o:OLEObject Type="Embed" ProgID="Excel.Sheet.12" ShapeID="_x0000_i1037" DrawAspect="Content" ObjectID="_1604385625" r:id="rId52"/>
        </w:object>
      </w:r>
    </w:p>
    <w:p w:rsidR="00E064C7" w:rsidRPr="00315A25" w:rsidRDefault="00E064C7" w:rsidP="00E064C7">
      <w:pPr>
        <w:rPr>
          <w:u w:val="single"/>
        </w:rPr>
      </w:pPr>
    </w:p>
    <w:p w:rsidR="00E064C7" w:rsidRPr="00315A25" w:rsidRDefault="00E064C7" w:rsidP="00E064C7">
      <w:r w:rsidRPr="00315A25">
        <w:rPr>
          <w:u w:val="single"/>
        </w:rPr>
        <w:t xml:space="preserve"> </w:t>
      </w:r>
      <w:r w:rsidRPr="00315A25">
        <w:br w:type="page"/>
      </w:r>
    </w:p>
    <w:p w:rsidR="00E064C7" w:rsidRPr="00F82B00" w:rsidRDefault="00E064C7" w:rsidP="00E064C7">
      <w:pPr>
        <w:rPr>
          <w:u w:val="single"/>
        </w:rPr>
      </w:pPr>
      <w:r w:rsidRPr="00F82B00">
        <w:rPr>
          <w:u w:val="single"/>
        </w:rPr>
        <w:lastRenderedPageBreak/>
        <w:t xml:space="preserve">Nedestruktivní pevnost </w:t>
      </w:r>
      <w:proofErr w:type="gramStart"/>
      <w:r w:rsidRPr="00F82B00">
        <w:rPr>
          <w:u w:val="single"/>
        </w:rPr>
        <w:t>betonu - zkušební</w:t>
      </w:r>
      <w:proofErr w:type="gramEnd"/>
      <w:r w:rsidRPr="00F82B00">
        <w:rPr>
          <w:u w:val="single"/>
        </w:rPr>
        <w:t xml:space="preserve"> místa NVB</w:t>
      </w:r>
      <w:r>
        <w:rPr>
          <w:u w:val="single"/>
        </w:rPr>
        <w:t xml:space="preserve"> 4</w:t>
      </w:r>
    </w:p>
    <w:bookmarkStart w:id="160" w:name="_MON_1603273998"/>
    <w:bookmarkEnd w:id="160"/>
    <w:p w:rsidR="00E064C7" w:rsidRDefault="00CD03C8" w:rsidP="00E064C7">
      <w:r w:rsidRPr="00F82B00">
        <w:object w:dxaOrig="9201" w:dyaOrig="6676">
          <v:shape id="_x0000_i1038" type="#_x0000_t75" style="width:459pt;height:334.5pt" o:ole="">
            <v:imagedata r:id="rId53" o:title=""/>
          </v:shape>
          <o:OLEObject Type="Embed" ProgID="Excel.Sheet.12" ShapeID="_x0000_i1038" DrawAspect="Content" ObjectID="_1604385626" r:id="rId54"/>
        </w:object>
      </w:r>
    </w:p>
    <w:p w:rsidR="00E633A1" w:rsidRPr="00F82B00" w:rsidRDefault="00E633A1" w:rsidP="00E064C7">
      <w:pPr>
        <w:rPr>
          <w:u w:val="single"/>
        </w:rPr>
      </w:pPr>
    </w:p>
    <w:p w:rsidR="00E064C7" w:rsidRPr="00F82B00" w:rsidRDefault="00E064C7" w:rsidP="00E064C7">
      <w:pPr>
        <w:pStyle w:val="Nadpis2"/>
      </w:pPr>
      <w:bookmarkStart w:id="161" w:name="_Toc530640122"/>
      <w:r w:rsidRPr="00F82B00">
        <w:t xml:space="preserve">Výsledky laboratorního rozboru vzorků odebraných z dřevěných </w:t>
      </w:r>
      <w:proofErr w:type="spellStart"/>
      <w:r w:rsidRPr="00F82B00">
        <w:t>konstr</w:t>
      </w:r>
      <w:proofErr w:type="spellEnd"/>
      <w:r w:rsidR="00E633A1">
        <w:t>.</w:t>
      </w:r>
      <w:r w:rsidRPr="00F82B00">
        <w:t xml:space="preserve"> stropů</w:t>
      </w:r>
      <w:bookmarkEnd w:id="161"/>
      <w:r w:rsidRPr="00F82B00">
        <w:t xml:space="preserve"> </w:t>
      </w:r>
    </w:p>
    <w:p w:rsidR="00E064C7" w:rsidRPr="00F82B00" w:rsidRDefault="00E064C7" w:rsidP="00E064C7"/>
    <w:p w:rsidR="00E064C7" w:rsidRPr="00F82B00" w:rsidRDefault="00E064C7" w:rsidP="00E064C7">
      <w:pPr>
        <w:pStyle w:val="Zkladntextodsazen"/>
        <w:ind w:right="-1" w:firstLine="567"/>
        <w:jc w:val="left"/>
        <w:rPr>
          <w:szCs w:val="24"/>
        </w:rPr>
      </w:pPr>
      <w:r w:rsidRPr="00F82B00">
        <w:rPr>
          <w:szCs w:val="24"/>
        </w:rPr>
        <w:t xml:space="preserve">Výsledky laboratorního rozboru vzorků odebraných z konstrukce stropů jsou uvedeny v protokolu. Protokol je uveden v příloze této zprávy. </w:t>
      </w:r>
      <w:r>
        <w:rPr>
          <w:szCs w:val="24"/>
        </w:rPr>
        <w:t xml:space="preserve"> Níže je uveden pouze opis.</w:t>
      </w:r>
    </w:p>
    <w:p w:rsidR="00E064C7" w:rsidRDefault="00E064C7" w:rsidP="00E064C7"/>
    <w:p w:rsidR="00E064C7" w:rsidRDefault="00E064C7" w:rsidP="00E064C7">
      <w:pPr>
        <w:spacing w:after="3" w:line="218" w:lineRule="auto"/>
        <w:ind w:left="408" w:right="-1" w:hanging="408"/>
      </w:pPr>
      <w:r>
        <w:t xml:space="preserve">Vzorek NV 7 — trám T1 (označení zkušebnou 433/18/1) </w:t>
      </w:r>
    </w:p>
    <w:p w:rsidR="00E064C7" w:rsidRDefault="00E064C7" w:rsidP="00E064C7">
      <w:pPr>
        <w:spacing w:after="3" w:line="218" w:lineRule="auto"/>
        <w:ind w:left="408" w:right="-1" w:hanging="20"/>
      </w:pPr>
      <w:r>
        <w:rPr>
          <w:u w:val="single" w:color="000000"/>
        </w:rPr>
        <w:t xml:space="preserve">Makroskopické hodnocení </w:t>
      </w:r>
      <w:r>
        <w:rPr>
          <w:noProof/>
        </w:rPr>
        <w:drawing>
          <wp:inline distT="0" distB="0" distL="0" distR="0">
            <wp:extent cx="39640" cy="18293"/>
            <wp:effectExtent l="0" t="0" r="0" b="0"/>
            <wp:docPr id="5989" name="Picture 5989"/>
            <wp:cNvGraphicFramePr/>
            <a:graphic xmlns:a="http://schemas.openxmlformats.org/drawingml/2006/main">
              <a:graphicData uri="http://schemas.openxmlformats.org/drawingml/2006/picture">
                <pic:pic xmlns:pic="http://schemas.openxmlformats.org/drawingml/2006/picture">
                  <pic:nvPicPr>
                    <pic:cNvPr id="5989" name="Picture 5989"/>
                    <pic:cNvPicPr/>
                  </pic:nvPicPr>
                  <pic:blipFill>
                    <a:blip r:embed="rId55" cstate="print">
                      <a:extLst>
                        <a:ext uri="{28A0092B-C50C-407E-A947-70E740481C1C}">
                          <a14:useLocalDpi xmlns:a14="http://schemas.microsoft.com/office/drawing/2010/main" val="0"/>
                        </a:ext>
                      </a:extLst>
                    </a:blip>
                    <a:stretch>
                      <a:fillRect/>
                    </a:stretch>
                  </pic:blipFill>
                  <pic:spPr>
                    <a:xfrm>
                      <a:off x="0" y="0"/>
                      <a:ext cx="39640" cy="18293"/>
                    </a:xfrm>
                    <a:prstGeom prst="rect">
                      <a:avLst/>
                    </a:prstGeom>
                  </pic:spPr>
                </pic:pic>
              </a:graphicData>
            </a:graphic>
          </wp:inline>
        </w:drawing>
      </w:r>
      <w:r>
        <w:t xml:space="preserve">dřevní drť světlé barvy, pevná, suchá, lom s dlouhou třískou; </w:t>
      </w:r>
      <w:r>
        <w:rPr>
          <w:noProof/>
        </w:rPr>
        <w:drawing>
          <wp:inline distT="0" distB="0" distL="0" distR="0">
            <wp:extent cx="3049" cy="3049"/>
            <wp:effectExtent l="0" t="0" r="0" b="0"/>
            <wp:docPr id="5990" name="Picture 5990"/>
            <wp:cNvGraphicFramePr/>
            <a:graphic xmlns:a="http://schemas.openxmlformats.org/drawingml/2006/main">
              <a:graphicData uri="http://schemas.openxmlformats.org/drawingml/2006/picture">
                <pic:pic xmlns:pic="http://schemas.openxmlformats.org/drawingml/2006/picture">
                  <pic:nvPicPr>
                    <pic:cNvPr id="5990" name="Picture 5990"/>
                    <pic:cNvPicPr/>
                  </pic:nvPicPr>
                  <pic:blipFill>
                    <a:blip r:embed="rId56"/>
                    <a:stretch>
                      <a:fillRect/>
                    </a:stretch>
                  </pic:blipFill>
                  <pic:spPr>
                    <a:xfrm>
                      <a:off x="0" y="0"/>
                      <a:ext cx="3049" cy="3049"/>
                    </a:xfrm>
                    <a:prstGeom prst="rect">
                      <a:avLst/>
                    </a:prstGeom>
                  </pic:spPr>
                </pic:pic>
              </a:graphicData>
            </a:graphic>
          </wp:inline>
        </w:drawing>
      </w:r>
      <w:r>
        <w:rPr>
          <w:noProof/>
        </w:rPr>
        <w:drawing>
          <wp:inline distT="0" distB="0" distL="0" distR="0">
            <wp:extent cx="42689" cy="15244"/>
            <wp:effectExtent l="0" t="0" r="0" b="0"/>
            <wp:docPr id="5991" name="Picture 5991"/>
            <wp:cNvGraphicFramePr/>
            <a:graphic xmlns:a="http://schemas.openxmlformats.org/drawingml/2006/main">
              <a:graphicData uri="http://schemas.openxmlformats.org/drawingml/2006/picture">
                <pic:pic xmlns:pic="http://schemas.openxmlformats.org/drawingml/2006/picture">
                  <pic:nvPicPr>
                    <pic:cNvPr id="5991" name="Picture 5991"/>
                    <pic:cNvPicPr/>
                  </pic:nvPicPr>
                  <pic:blipFill>
                    <a:blip r:embed="rId57" cstate="print">
                      <a:extLst>
                        <a:ext uri="{28A0092B-C50C-407E-A947-70E740481C1C}">
                          <a14:useLocalDpi xmlns:a14="http://schemas.microsoft.com/office/drawing/2010/main" val="0"/>
                        </a:ext>
                      </a:extLst>
                    </a:blip>
                    <a:stretch>
                      <a:fillRect/>
                    </a:stretch>
                  </pic:blipFill>
                  <pic:spPr>
                    <a:xfrm>
                      <a:off x="0" y="0"/>
                      <a:ext cx="42689" cy="15244"/>
                    </a:xfrm>
                    <a:prstGeom prst="rect">
                      <a:avLst/>
                    </a:prstGeom>
                  </pic:spPr>
                </pic:pic>
              </a:graphicData>
            </a:graphic>
          </wp:inline>
        </w:drawing>
      </w:r>
      <w:r>
        <w:tab/>
        <w:t xml:space="preserve">zbytky minerálního materiálu (zdiva), </w:t>
      </w:r>
      <w:r>
        <w:tab/>
        <w:t xml:space="preserve">plodnice dřevokazných hub se na vzorku nevyskytují; </w:t>
      </w:r>
      <w:r>
        <w:rPr>
          <w:noProof/>
        </w:rPr>
        <w:drawing>
          <wp:inline distT="0" distB="0" distL="0" distR="0">
            <wp:extent cx="42689" cy="18293"/>
            <wp:effectExtent l="0" t="0" r="0" b="0"/>
            <wp:docPr id="5993" name="Picture 5993"/>
            <wp:cNvGraphicFramePr/>
            <a:graphic xmlns:a="http://schemas.openxmlformats.org/drawingml/2006/main">
              <a:graphicData uri="http://schemas.openxmlformats.org/drawingml/2006/picture">
                <pic:pic xmlns:pic="http://schemas.openxmlformats.org/drawingml/2006/picture">
                  <pic:nvPicPr>
                    <pic:cNvPr id="5993" name="Picture 5993"/>
                    <pic:cNvPicPr/>
                  </pic:nvPicPr>
                  <pic:blipFill>
                    <a:blip r:embed="rId58" cstate="print">
                      <a:extLst>
                        <a:ext uri="{28A0092B-C50C-407E-A947-70E740481C1C}">
                          <a14:useLocalDpi xmlns:a14="http://schemas.microsoft.com/office/drawing/2010/main" val="0"/>
                        </a:ext>
                      </a:extLst>
                    </a:blip>
                    <a:stretch>
                      <a:fillRect/>
                    </a:stretch>
                  </pic:blipFill>
                  <pic:spPr>
                    <a:xfrm>
                      <a:off x="0" y="0"/>
                      <a:ext cx="42689" cy="18293"/>
                    </a:xfrm>
                    <a:prstGeom prst="rect">
                      <a:avLst/>
                    </a:prstGeom>
                  </pic:spPr>
                </pic:pic>
              </a:graphicData>
            </a:graphic>
          </wp:inline>
        </w:drawing>
      </w:r>
      <w:r>
        <w:tab/>
        <w:t>dřevokazný hmyz se ve vzorku nevyskytuje v žádném svém vývojovém stadiu.</w:t>
      </w:r>
    </w:p>
    <w:p w:rsidR="00E064C7" w:rsidRDefault="00E064C7" w:rsidP="00E064C7">
      <w:pPr>
        <w:spacing w:after="3" w:line="218" w:lineRule="auto"/>
        <w:ind w:left="739" w:right="-1" w:hanging="351"/>
      </w:pPr>
      <w:r>
        <w:rPr>
          <w:u w:val="single" w:color="000000"/>
        </w:rPr>
        <w:t xml:space="preserve">Mikroskopické hodnocení </w:t>
      </w:r>
      <w:r>
        <w:rPr>
          <w:noProof/>
        </w:rPr>
        <w:drawing>
          <wp:inline distT="0" distB="0" distL="0" distR="0">
            <wp:extent cx="42689" cy="18294"/>
            <wp:effectExtent l="0" t="0" r="0" b="0"/>
            <wp:docPr id="5994" name="Picture 5994"/>
            <wp:cNvGraphicFramePr/>
            <a:graphic xmlns:a="http://schemas.openxmlformats.org/drawingml/2006/main">
              <a:graphicData uri="http://schemas.openxmlformats.org/drawingml/2006/picture">
                <pic:pic xmlns:pic="http://schemas.openxmlformats.org/drawingml/2006/picture">
                  <pic:nvPicPr>
                    <pic:cNvPr id="5994" name="Picture 5994"/>
                    <pic:cNvPicPr/>
                  </pic:nvPicPr>
                  <pic:blipFill>
                    <a:blip r:embed="rId59" cstate="print">
                      <a:extLst>
                        <a:ext uri="{28A0092B-C50C-407E-A947-70E740481C1C}">
                          <a14:useLocalDpi xmlns:a14="http://schemas.microsoft.com/office/drawing/2010/main" val="0"/>
                        </a:ext>
                      </a:extLst>
                    </a:blip>
                    <a:stretch>
                      <a:fillRect/>
                    </a:stretch>
                  </pic:blipFill>
                  <pic:spPr>
                    <a:xfrm>
                      <a:off x="0" y="0"/>
                      <a:ext cx="42689" cy="18294"/>
                    </a:xfrm>
                    <a:prstGeom prst="rect">
                      <a:avLst/>
                    </a:prstGeom>
                  </pic:spPr>
                </pic:pic>
              </a:graphicData>
            </a:graphic>
          </wp:inline>
        </w:drawing>
      </w:r>
      <w:r>
        <w:t>vzhledem k tomu, že vzorek není v celistvém stavu, není z něj možné provést řez a mikroskopicky jej vyhodnotit.</w:t>
      </w:r>
    </w:p>
    <w:p w:rsidR="00E064C7" w:rsidRDefault="00E064C7" w:rsidP="00E064C7">
      <w:pPr>
        <w:spacing w:after="193"/>
        <w:ind w:left="426" w:right="-1"/>
      </w:pPr>
      <w:r>
        <w:rPr>
          <w:u w:val="single" w:color="000000"/>
        </w:rPr>
        <w:t xml:space="preserve">Celkové hodnocení </w:t>
      </w:r>
      <w:r>
        <w:rPr>
          <w:noProof/>
        </w:rPr>
        <w:drawing>
          <wp:inline distT="0" distB="0" distL="0" distR="0">
            <wp:extent cx="39640" cy="18293"/>
            <wp:effectExtent l="0" t="0" r="0" b="0"/>
            <wp:docPr id="5995" name="Picture 5995"/>
            <wp:cNvGraphicFramePr/>
            <a:graphic xmlns:a="http://schemas.openxmlformats.org/drawingml/2006/main">
              <a:graphicData uri="http://schemas.openxmlformats.org/drawingml/2006/picture">
                <pic:pic xmlns:pic="http://schemas.openxmlformats.org/drawingml/2006/picture">
                  <pic:nvPicPr>
                    <pic:cNvPr id="5995" name="Picture 5995"/>
                    <pic:cNvPicPr/>
                  </pic:nvPicPr>
                  <pic:blipFill>
                    <a:blip r:embed="rId60" cstate="print">
                      <a:extLst>
                        <a:ext uri="{28A0092B-C50C-407E-A947-70E740481C1C}">
                          <a14:useLocalDpi xmlns:a14="http://schemas.microsoft.com/office/drawing/2010/main" val="0"/>
                        </a:ext>
                      </a:extLst>
                    </a:blip>
                    <a:stretch>
                      <a:fillRect/>
                    </a:stretch>
                  </pic:blipFill>
                  <pic:spPr>
                    <a:xfrm>
                      <a:off x="0" y="0"/>
                      <a:ext cx="39640" cy="18293"/>
                    </a:xfrm>
                    <a:prstGeom prst="rect">
                      <a:avLst/>
                    </a:prstGeom>
                  </pic:spPr>
                </pic:pic>
              </a:graphicData>
            </a:graphic>
          </wp:inline>
        </w:drawing>
      </w:r>
      <w:r>
        <w:t xml:space="preserve"> na základě makroskopických znaků je dřevo zdravé bez známek napadení dřevokaznou houbou nebo dřevokazným hmyzem.</w:t>
      </w:r>
    </w:p>
    <w:p w:rsidR="00E064C7" w:rsidRDefault="00E064C7" w:rsidP="00E064C7">
      <w:pPr>
        <w:ind w:left="407" w:right="-1" w:hanging="407"/>
      </w:pPr>
      <w:r>
        <w:t xml:space="preserve">Vzorek NV 8 — trám T1 (označení zkušebnou 433/18/2) </w:t>
      </w:r>
    </w:p>
    <w:p w:rsidR="00E064C7" w:rsidRDefault="00E064C7" w:rsidP="00E064C7">
      <w:pPr>
        <w:ind w:left="407" w:right="-1" w:hanging="14"/>
      </w:pPr>
      <w:r>
        <w:rPr>
          <w:u w:val="single" w:color="000000"/>
        </w:rPr>
        <w:t xml:space="preserve">Makroskopické hodnocení </w:t>
      </w:r>
      <w:r>
        <w:rPr>
          <w:noProof/>
        </w:rPr>
        <w:drawing>
          <wp:inline distT="0" distB="0" distL="0" distR="0">
            <wp:extent cx="42689" cy="18293"/>
            <wp:effectExtent l="0" t="0" r="0" b="0"/>
            <wp:docPr id="5996" name="Picture 5996"/>
            <wp:cNvGraphicFramePr/>
            <a:graphic xmlns:a="http://schemas.openxmlformats.org/drawingml/2006/main">
              <a:graphicData uri="http://schemas.openxmlformats.org/drawingml/2006/picture">
                <pic:pic xmlns:pic="http://schemas.openxmlformats.org/drawingml/2006/picture">
                  <pic:nvPicPr>
                    <pic:cNvPr id="5996" name="Picture 5996"/>
                    <pic:cNvPicPr/>
                  </pic:nvPicPr>
                  <pic:blipFill>
                    <a:blip r:embed="rId61" cstate="print">
                      <a:extLst>
                        <a:ext uri="{28A0092B-C50C-407E-A947-70E740481C1C}">
                          <a14:useLocalDpi xmlns:a14="http://schemas.microsoft.com/office/drawing/2010/main" val="0"/>
                        </a:ext>
                      </a:extLst>
                    </a:blip>
                    <a:stretch>
                      <a:fillRect/>
                    </a:stretch>
                  </pic:blipFill>
                  <pic:spPr>
                    <a:xfrm>
                      <a:off x="0" y="0"/>
                      <a:ext cx="42689" cy="18293"/>
                    </a:xfrm>
                    <a:prstGeom prst="rect">
                      <a:avLst/>
                    </a:prstGeom>
                  </pic:spPr>
                </pic:pic>
              </a:graphicData>
            </a:graphic>
          </wp:inline>
        </w:drawing>
      </w:r>
      <w:r>
        <w:t xml:space="preserve"> dřevní drť převážně světlé barvy, pevná, suchá, lom s dlouhou třískou; </w:t>
      </w:r>
      <w:r>
        <w:rPr>
          <w:noProof/>
        </w:rPr>
        <w:drawing>
          <wp:inline distT="0" distB="0" distL="0" distR="0">
            <wp:extent cx="42689" cy="18293"/>
            <wp:effectExtent l="0" t="0" r="0" b="0"/>
            <wp:docPr id="5997" name="Picture 5997"/>
            <wp:cNvGraphicFramePr/>
            <a:graphic xmlns:a="http://schemas.openxmlformats.org/drawingml/2006/main">
              <a:graphicData uri="http://schemas.openxmlformats.org/drawingml/2006/picture">
                <pic:pic xmlns:pic="http://schemas.openxmlformats.org/drawingml/2006/picture">
                  <pic:nvPicPr>
                    <pic:cNvPr id="5997" name="Picture 5997"/>
                    <pic:cNvPicPr/>
                  </pic:nvPicPr>
                  <pic:blipFill>
                    <a:blip r:embed="rId62" cstate="print">
                      <a:extLst>
                        <a:ext uri="{28A0092B-C50C-407E-A947-70E740481C1C}">
                          <a14:useLocalDpi xmlns:a14="http://schemas.microsoft.com/office/drawing/2010/main" val="0"/>
                        </a:ext>
                      </a:extLst>
                    </a:blip>
                    <a:stretch>
                      <a:fillRect/>
                    </a:stretch>
                  </pic:blipFill>
                  <pic:spPr>
                    <a:xfrm>
                      <a:off x="0" y="0"/>
                      <a:ext cx="42689" cy="18293"/>
                    </a:xfrm>
                    <a:prstGeom prst="rect">
                      <a:avLst/>
                    </a:prstGeom>
                  </pic:spPr>
                </pic:pic>
              </a:graphicData>
            </a:graphic>
          </wp:inline>
        </w:drawing>
      </w:r>
      <w:r>
        <w:t xml:space="preserve"> část drtě tmavší barvy se změklou částí — pravděpodobně z povrchu prvku; </w:t>
      </w:r>
      <w:r>
        <w:rPr>
          <w:noProof/>
        </w:rPr>
        <w:drawing>
          <wp:inline distT="0" distB="0" distL="0" distR="0">
            <wp:extent cx="42689" cy="18293"/>
            <wp:effectExtent l="0" t="0" r="0" b="0"/>
            <wp:docPr id="5998" name="Picture 5998"/>
            <wp:cNvGraphicFramePr/>
            <a:graphic xmlns:a="http://schemas.openxmlformats.org/drawingml/2006/main">
              <a:graphicData uri="http://schemas.openxmlformats.org/drawingml/2006/picture">
                <pic:pic xmlns:pic="http://schemas.openxmlformats.org/drawingml/2006/picture">
                  <pic:nvPicPr>
                    <pic:cNvPr id="5998" name="Picture 5998"/>
                    <pic:cNvPicPr/>
                  </pic:nvPicPr>
                  <pic:blipFill>
                    <a:blip r:embed="rId63" cstate="print">
                      <a:extLst>
                        <a:ext uri="{28A0092B-C50C-407E-A947-70E740481C1C}">
                          <a14:useLocalDpi xmlns:a14="http://schemas.microsoft.com/office/drawing/2010/main" val="0"/>
                        </a:ext>
                      </a:extLst>
                    </a:blip>
                    <a:stretch>
                      <a:fillRect/>
                    </a:stretch>
                  </pic:blipFill>
                  <pic:spPr>
                    <a:xfrm>
                      <a:off x="0" y="0"/>
                      <a:ext cx="42689" cy="18293"/>
                    </a:xfrm>
                    <a:prstGeom prst="rect">
                      <a:avLst/>
                    </a:prstGeom>
                  </pic:spPr>
                </pic:pic>
              </a:graphicData>
            </a:graphic>
          </wp:inline>
        </w:drawing>
      </w:r>
      <w:r>
        <w:t xml:space="preserve"> plodnice ani povrchové mycelium dřevokazných hub se na vzorku nevyskytují; </w:t>
      </w:r>
      <w:r>
        <w:rPr>
          <w:noProof/>
        </w:rPr>
        <w:drawing>
          <wp:inline distT="0" distB="0" distL="0" distR="0">
            <wp:extent cx="42689" cy="18294"/>
            <wp:effectExtent l="0" t="0" r="0" b="0"/>
            <wp:docPr id="5999" name="Picture 5999"/>
            <wp:cNvGraphicFramePr/>
            <a:graphic xmlns:a="http://schemas.openxmlformats.org/drawingml/2006/main">
              <a:graphicData uri="http://schemas.openxmlformats.org/drawingml/2006/picture">
                <pic:pic xmlns:pic="http://schemas.openxmlformats.org/drawingml/2006/picture">
                  <pic:nvPicPr>
                    <pic:cNvPr id="5999" name="Picture 5999"/>
                    <pic:cNvPicPr/>
                  </pic:nvPicPr>
                  <pic:blipFill>
                    <a:blip r:embed="rId64" cstate="print">
                      <a:extLst>
                        <a:ext uri="{28A0092B-C50C-407E-A947-70E740481C1C}">
                          <a14:useLocalDpi xmlns:a14="http://schemas.microsoft.com/office/drawing/2010/main" val="0"/>
                        </a:ext>
                      </a:extLst>
                    </a:blip>
                    <a:stretch>
                      <a:fillRect/>
                    </a:stretch>
                  </pic:blipFill>
                  <pic:spPr>
                    <a:xfrm>
                      <a:off x="0" y="0"/>
                      <a:ext cx="42689" cy="18294"/>
                    </a:xfrm>
                    <a:prstGeom prst="rect">
                      <a:avLst/>
                    </a:prstGeom>
                  </pic:spPr>
                </pic:pic>
              </a:graphicData>
            </a:graphic>
          </wp:inline>
        </w:drawing>
      </w:r>
      <w:r>
        <w:t xml:space="preserve"> dřevokazný hmyz se ve vzorku nevyskytuje v žádném svém vývojovém stadiu.</w:t>
      </w:r>
    </w:p>
    <w:p w:rsidR="00E064C7" w:rsidRDefault="00E064C7" w:rsidP="00E064C7">
      <w:pPr>
        <w:spacing w:after="3" w:line="218" w:lineRule="auto"/>
        <w:ind w:left="739" w:right="86" w:hanging="351"/>
      </w:pPr>
      <w:r>
        <w:rPr>
          <w:u w:val="single" w:color="000000"/>
        </w:rPr>
        <w:t xml:space="preserve">Mikroskopické hodnocení </w:t>
      </w:r>
      <w:r>
        <w:rPr>
          <w:noProof/>
        </w:rPr>
        <w:drawing>
          <wp:inline distT="0" distB="0" distL="0" distR="0">
            <wp:extent cx="42689" cy="18293"/>
            <wp:effectExtent l="0" t="0" r="0" b="0"/>
            <wp:docPr id="6000" name="Picture 6000"/>
            <wp:cNvGraphicFramePr/>
            <a:graphic xmlns:a="http://schemas.openxmlformats.org/drawingml/2006/main">
              <a:graphicData uri="http://schemas.openxmlformats.org/drawingml/2006/picture">
                <pic:pic xmlns:pic="http://schemas.openxmlformats.org/drawingml/2006/picture">
                  <pic:nvPicPr>
                    <pic:cNvPr id="6000" name="Picture 6000"/>
                    <pic:cNvPicPr/>
                  </pic:nvPicPr>
                  <pic:blipFill>
                    <a:blip r:embed="rId65" cstate="print">
                      <a:extLst>
                        <a:ext uri="{28A0092B-C50C-407E-A947-70E740481C1C}">
                          <a14:useLocalDpi xmlns:a14="http://schemas.microsoft.com/office/drawing/2010/main" val="0"/>
                        </a:ext>
                      </a:extLst>
                    </a:blip>
                    <a:stretch>
                      <a:fillRect/>
                    </a:stretch>
                  </pic:blipFill>
                  <pic:spPr>
                    <a:xfrm>
                      <a:off x="0" y="0"/>
                      <a:ext cx="42689" cy="18293"/>
                    </a:xfrm>
                    <a:prstGeom prst="rect">
                      <a:avLst/>
                    </a:prstGeom>
                  </pic:spPr>
                </pic:pic>
              </a:graphicData>
            </a:graphic>
          </wp:inline>
        </w:drawing>
      </w:r>
      <w:r>
        <w:t>vzhledem k tomu, že vzorek není v celistvém stavu, není z něj možné provést řez a mikroskopicky jej vyhodnotit.</w:t>
      </w:r>
    </w:p>
    <w:p w:rsidR="00E064C7" w:rsidRDefault="00E064C7" w:rsidP="00E064C7">
      <w:pPr>
        <w:spacing w:after="196"/>
        <w:ind w:left="426" w:right="86"/>
      </w:pPr>
      <w:r>
        <w:rPr>
          <w:u w:val="single" w:color="000000"/>
        </w:rPr>
        <w:t xml:space="preserve">Celkové hodnocení </w:t>
      </w:r>
      <w:r>
        <w:rPr>
          <w:noProof/>
        </w:rPr>
        <w:drawing>
          <wp:inline distT="0" distB="0" distL="0" distR="0">
            <wp:extent cx="42689" cy="15244"/>
            <wp:effectExtent l="0" t="0" r="0" b="0"/>
            <wp:docPr id="6001" name="Picture 6001"/>
            <wp:cNvGraphicFramePr/>
            <a:graphic xmlns:a="http://schemas.openxmlformats.org/drawingml/2006/main">
              <a:graphicData uri="http://schemas.openxmlformats.org/drawingml/2006/picture">
                <pic:pic xmlns:pic="http://schemas.openxmlformats.org/drawingml/2006/picture">
                  <pic:nvPicPr>
                    <pic:cNvPr id="6001" name="Picture 6001"/>
                    <pic:cNvPicPr/>
                  </pic:nvPicPr>
                  <pic:blipFill>
                    <a:blip r:embed="rId66" cstate="print">
                      <a:extLst>
                        <a:ext uri="{28A0092B-C50C-407E-A947-70E740481C1C}">
                          <a14:useLocalDpi xmlns:a14="http://schemas.microsoft.com/office/drawing/2010/main" val="0"/>
                        </a:ext>
                      </a:extLst>
                    </a:blip>
                    <a:stretch>
                      <a:fillRect/>
                    </a:stretch>
                  </pic:blipFill>
                  <pic:spPr>
                    <a:xfrm>
                      <a:off x="0" y="0"/>
                      <a:ext cx="42689" cy="15244"/>
                    </a:xfrm>
                    <a:prstGeom prst="rect">
                      <a:avLst/>
                    </a:prstGeom>
                  </pic:spPr>
                </pic:pic>
              </a:graphicData>
            </a:graphic>
          </wp:inline>
        </w:drawing>
      </w:r>
      <w:r>
        <w:t xml:space="preserve"> na základě makroskopických znaků je dřevo zdravé bez známek napadení dřevokaznou houbou nebo dřevokazným hmyzem.</w:t>
      </w:r>
    </w:p>
    <w:p w:rsidR="00E064C7" w:rsidRDefault="00E064C7" w:rsidP="00E064C7">
      <w:pPr>
        <w:spacing w:after="3" w:line="218" w:lineRule="auto"/>
        <w:ind w:left="408" w:right="-1" w:hanging="408"/>
      </w:pPr>
      <w:r>
        <w:t xml:space="preserve">Vzorek NV 9 — trám T1 (označení zkušebnou 433/18/3) </w:t>
      </w:r>
    </w:p>
    <w:p w:rsidR="00E064C7" w:rsidRDefault="00E064C7" w:rsidP="00E064C7">
      <w:pPr>
        <w:spacing w:after="3" w:line="218" w:lineRule="auto"/>
        <w:ind w:left="408" w:right="-1" w:hanging="20"/>
      </w:pPr>
      <w:r>
        <w:rPr>
          <w:u w:val="single" w:color="000000"/>
        </w:rPr>
        <w:lastRenderedPageBreak/>
        <w:t xml:space="preserve">Makroskopické hodnocení </w:t>
      </w:r>
      <w:r>
        <w:rPr>
          <w:noProof/>
        </w:rPr>
        <w:drawing>
          <wp:inline distT="0" distB="0" distL="0" distR="0">
            <wp:extent cx="39640" cy="18293"/>
            <wp:effectExtent l="0" t="0" r="0" b="0"/>
            <wp:docPr id="6002" name="Picture 6002"/>
            <wp:cNvGraphicFramePr/>
            <a:graphic xmlns:a="http://schemas.openxmlformats.org/drawingml/2006/main">
              <a:graphicData uri="http://schemas.openxmlformats.org/drawingml/2006/picture">
                <pic:pic xmlns:pic="http://schemas.openxmlformats.org/drawingml/2006/picture">
                  <pic:nvPicPr>
                    <pic:cNvPr id="6002" name="Picture 6002"/>
                    <pic:cNvPicPr/>
                  </pic:nvPicPr>
                  <pic:blipFill>
                    <a:blip r:embed="rId67" cstate="print">
                      <a:extLst>
                        <a:ext uri="{28A0092B-C50C-407E-A947-70E740481C1C}">
                          <a14:useLocalDpi xmlns:a14="http://schemas.microsoft.com/office/drawing/2010/main" val="0"/>
                        </a:ext>
                      </a:extLst>
                    </a:blip>
                    <a:stretch>
                      <a:fillRect/>
                    </a:stretch>
                  </pic:blipFill>
                  <pic:spPr>
                    <a:xfrm>
                      <a:off x="0" y="0"/>
                      <a:ext cx="39640" cy="18293"/>
                    </a:xfrm>
                    <a:prstGeom prst="rect">
                      <a:avLst/>
                    </a:prstGeom>
                  </pic:spPr>
                </pic:pic>
              </a:graphicData>
            </a:graphic>
          </wp:inline>
        </w:drawing>
      </w:r>
      <w:r>
        <w:t xml:space="preserve">dřevní drť tmavší barvy stále pevná, suchá, lom s dlouhou třískou; </w:t>
      </w:r>
      <w:r>
        <w:rPr>
          <w:noProof/>
        </w:rPr>
        <w:drawing>
          <wp:inline distT="0" distB="0" distL="0" distR="0">
            <wp:extent cx="42689" cy="21342"/>
            <wp:effectExtent l="0" t="0" r="0" b="0"/>
            <wp:docPr id="6003" name="Picture 6003"/>
            <wp:cNvGraphicFramePr/>
            <a:graphic xmlns:a="http://schemas.openxmlformats.org/drawingml/2006/main">
              <a:graphicData uri="http://schemas.openxmlformats.org/drawingml/2006/picture">
                <pic:pic xmlns:pic="http://schemas.openxmlformats.org/drawingml/2006/picture">
                  <pic:nvPicPr>
                    <pic:cNvPr id="6003" name="Picture 6003"/>
                    <pic:cNvPicPr/>
                  </pic:nvPicPr>
                  <pic:blipFill>
                    <a:blip r:embed="rId68" cstate="print">
                      <a:extLst>
                        <a:ext uri="{28A0092B-C50C-407E-A947-70E740481C1C}">
                          <a14:useLocalDpi xmlns:a14="http://schemas.microsoft.com/office/drawing/2010/main" val="0"/>
                        </a:ext>
                      </a:extLst>
                    </a:blip>
                    <a:stretch>
                      <a:fillRect/>
                    </a:stretch>
                  </pic:blipFill>
                  <pic:spPr>
                    <a:xfrm>
                      <a:off x="0" y="0"/>
                      <a:ext cx="42689" cy="21342"/>
                    </a:xfrm>
                    <a:prstGeom prst="rect">
                      <a:avLst/>
                    </a:prstGeom>
                  </pic:spPr>
                </pic:pic>
              </a:graphicData>
            </a:graphic>
          </wp:inline>
        </w:drawing>
      </w:r>
      <w:r>
        <w:t xml:space="preserve">plodnice dřevokazných hub se na vzorku nevyskytují; </w:t>
      </w:r>
      <w:r>
        <w:rPr>
          <w:noProof/>
        </w:rPr>
        <w:drawing>
          <wp:inline distT="0" distB="0" distL="0" distR="0">
            <wp:extent cx="42689" cy="15245"/>
            <wp:effectExtent l="0" t="0" r="0" b="0"/>
            <wp:docPr id="6004" name="Picture 6004"/>
            <wp:cNvGraphicFramePr/>
            <a:graphic xmlns:a="http://schemas.openxmlformats.org/drawingml/2006/main">
              <a:graphicData uri="http://schemas.openxmlformats.org/drawingml/2006/picture">
                <pic:pic xmlns:pic="http://schemas.openxmlformats.org/drawingml/2006/picture">
                  <pic:nvPicPr>
                    <pic:cNvPr id="6004" name="Picture 6004"/>
                    <pic:cNvPicPr/>
                  </pic:nvPicPr>
                  <pic:blipFill>
                    <a:blip r:embed="rId69" cstate="print">
                      <a:extLst>
                        <a:ext uri="{28A0092B-C50C-407E-A947-70E740481C1C}">
                          <a14:useLocalDpi xmlns:a14="http://schemas.microsoft.com/office/drawing/2010/main" val="0"/>
                        </a:ext>
                      </a:extLst>
                    </a:blip>
                    <a:stretch>
                      <a:fillRect/>
                    </a:stretch>
                  </pic:blipFill>
                  <pic:spPr>
                    <a:xfrm>
                      <a:off x="0" y="0"/>
                      <a:ext cx="42689" cy="15245"/>
                    </a:xfrm>
                    <a:prstGeom prst="rect">
                      <a:avLst/>
                    </a:prstGeom>
                  </pic:spPr>
                </pic:pic>
              </a:graphicData>
            </a:graphic>
          </wp:inline>
        </w:drawing>
      </w:r>
      <w:r>
        <w:t>dřevokazný hmyz se ve vzorku nevyskytuje v žádném svém vývojovém stadiu.</w:t>
      </w:r>
    </w:p>
    <w:p w:rsidR="00E064C7" w:rsidRDefault="00E064C7" w:rsidP="00E064C7">
      <w:pPr>
        <w:spacing w:after="3" w:line="218" w:lineRule="auto"/>
        <w:ind w:left="739" w:right="91" w:hanging="351"/>
      </w:pPr>
      <w:r>
        <w:rPr>
          <w:u w:val="single" w:color="000000"/>
        </w:rPr>
        <w:t xml:space="preserve">Mikroskopické hodnocení </w:t>
      </w:r>
      <w:r>
        <w:rPr>
          <w:noProof/>
        </w:rPr>
        <w:drawing>
          <wp:inline distT="0" distB="0" distL="0" distR="0">
            <wp:extent cx="42689" cy="18293"/>
            <wp:effectExtent l="0" t="0" r="0" b="0"/>
            <wp:docPr id="6005" name="Picture 6005"/>
            <wp:cNvGraphicFramePr/>
            <a:graphic xmlns:a="http://schemas.openxmlformats.org/drawingml/2006/main">
              <a:graphicData uri="http://schemas.openxmlformats.org/drawingml/2006/picture">
                <pic:pic xmlns:pic="http://schemas.openxmlformats.org/drawingml/2006/picture">
                  <pic:nvPicPr>
                    <pic:cNvPr id="6005" name="Picture 6005"/>
                    <pic:cNvPicPr/>
                  </pic:nvPicPr>
                  <pic:blipFill>
                    <a:blip r:embed="rId70" cstate="print">
                      <a:extLst>
                        <a:ext uri="{28A0092B-C50C-407E-A947-70E740481C1C}">
                          <a14:useLocalDpi xmlns:a14="http://schemas.microsoft.com/office/drawing/2010/main" val="0"/>
                        </a:ext>
                      </a:extLst>
                    </a:blip>
                    <a:stretch>
                      <a:fillRect/>
                    </a:stretch>
                  </pic:blipFill>
                  <pic:spPr>
                    <a:xfrm>
                      <a:off x="0" y="0"/>
                      <a:ext cx="42689" cy="18293"/>
                    </a:xfrm>
                    <a:prstGeom prst="rect">
                      <a:avLst/>
                    </a:prstGeom>
                  </pic:spPr>
                </pic:pic>
              </a:graphicData>
            </a:graphic>
          </wp:inline>
        </w:drawing>
      </w:r>
      <w:r>
        <w:t>vzhledem k tomu, že vzorek není v celistvém stavu, není z něj možné provést řez a mikroskopicky jej vyhodnotit.</w:t>
      </w:r>
    </w:p>
    <w:p w:rsidR="00E064C7" w:rsidRDefault="00E064C7" w:rsidP="00E064C7">
      <w:pPr>
        <w:spacing w:after="3" w:line="218" w:lineRule="auto"/>
        <w:ind w:left="739" w:right="91" w:hanging="351"/>
      </w:pPr>
      <w:r>
        <w:rPr>
          <w:u w:val="single" w:color="000000"/>
        </w:rPr>
        <w:t xml:space="preserve">Celkové hodnocení </w:t>
      </w:r>
      <w:r>
        <w:rPr>
          <w:noProof/>
        </w:rPr>
        <w:drawing>
          <wp:inline distT="0" distB="0" distL="0" distR="0">
            <wp:extent cx="39640" cy="18293"/>
            <wp:effectExtent l="0" t="0" r="0" b="0"/>
            <wp:docPr id="6006" name="Picture 6006"/>
            <wp:cNvGraphicFramePr/>
            <a:graphic xmlns:a="http://schemas.openxmlformats.org/drawingml/2006/main">
              <a:graphicData uri="http://schemas.openxmlformats.org/drawingml/2006/picture">
                <pic:pic xmlns:pic="http://schemas.openxmlformats.org/drawingml/2006/picture">
                  <pic:nvPicPr>
                    <pic:cNvPr id="6006" name="Picture 6006"/>
                    <pic:cNvPicPr/>
                  </pic:nvPicPr>
                  <pic:blipFill>
                    <a:blip r:embed="rId71" cstate="print">
                      <a:extLst>
                        <a:ext uri="{28A0092B-C50C-407E-A947-70E740481C1C}">
                          <a14:useLocalDpi xmlns:a14="http://schemas.microsoft.com/office/drawing/2010/main" val="0"/>
                        </a:ext>
                      </a:extLst>
                    </a:blip>
                    <a:stretch>
                      <a:fillRect/>
                    </a:stretch>
                  </pic:blipFill>
                  <pic:spPr>
                    <a:xfrm>
                      <a:off x="0" y="0"/>
                      <a:ext cx="39640" cy="18293"/>
                    </a:xfrm>
                    <a:prstGeom prst="rect">
                      <a:avLst/>
                    </a:prstGeom>
                  </pic:spPr>
                </pic:pic>
              </a:graphicData>
            </a:graphic>
          </wp:inline>
        </w:drawing>
      </w:r>
      <w:r>
        <w:t xml:space="preserve"> na základě makroskopických znaků je dřevo zdravé bez známek napadení dřevokaznou houbou nebo dřevokazným hmyzem.</w:t>
      </w:r>
    </w:p>
    <w:p w:rsidR="00E064C7" w:rsidRDefault="00E064C7" w:rsidP="00E064C7"/>
    <w:p w:rsidR="00E064C7" w:rsidRDefault="00E064C7" w:rsidP="00E064C7">
      <w:pPr>
        <w:ind w:left="426" w:hanging="426"/>
      </w:pPr>
      <w:r>
        <w:t xml:space="preserve">Vzorek NV 11 — trám T1 (označení zkušebnou 433/18/4) </w:t>
      </w:r>
    </w:p>
    <w:p w:rsidR="00E064C7" w:rsidRDefault="00E064C7" w:rsidP="00E064C7">
      <w:pPr>
        <w:ind w:left="426"/>
      </w:pPr>
      <w:r>
        <w:rPr>
          <w:u w:val="single" w:color="000000"/>
        </w:rPr>
        <w:t xml:space="preserve">Makroskopické hodnocení </w:t>
      </w:r>
      <w:r>
        <w:rPr>
          <w:noProof/>
        </w:rPr>
        <w:drawing>
          <wp:inline distT="0" distB="0" distL="0" distR="0">
            <wp:extent cx="42689" cy="18293"/>
            <wp:effectExtent l="0" t="0" r="0" b="0"/>
            <wp:docPr id="9095" name="Picture 9095"/>
            <wp:cNvGraphicFramePr/>
            <a:graphic xmlns:a="http://schemas.openxmlformats.org/drawingml/2006/main">
              <a:graphicData uri="http://schemas.openxmlformats.org/drawingml/2006/picture">
                <pic:pic xmlns:pic="http://schemas.openxmlformats.org/drawingml/2006/picture">
                  <pic:nvPicPr>
                    <pic:cNvPr id="9095" name="Picture 9095"/>
                    <pic:cNvPicPr/>
                  </pic:nvPicPr>
                  <pic:blipFill>
                    <a:blip r:embed="rId72" cstate="print">
                      <a:extLst>
                        <a:ext uri="{28A0092B-C50C-407E-A947-70E740481C1C}">
                          <a14:useLocalDpi xmlns:a14="http://schemas.microsoft.com/office/drawing/2010/main" val="0"/>
                        </a:ext>
                      </a:extLst>
                    </a:blip>
                    <a:stretch>
                      <a:fillRect/>
                    </a:stretch>
                  </pic:blipFill>
                  <pic:spPr>
                    <a:xfrm>
                      <a:off x="0" y="0"/>
                      <a:ext cx="42689" cy="18293"/>
                    </a:xfrm>
                    <a:prstGeom prst="rect">
                      <a:avLst/>
                    </a:prstGeom>
                  </pic:spPr>
                </pic:pic>
              </a:graphicData>
            </a:graphic>
          </wp:inline>
        </w:drawing>
      </w:r>
      <w:r>
        <w:t xml:space="preserve"> dřevní drť tmavohnědé barvy, měkká, suchá, lom hladký; </w:t>
      </w:r>
      <w:r>
        <w:rPr>
          <w:noProof/>
        </w:rPr>
        <w:drawing>
          <wp:inline distT="0" distB="0" distL="0" distR="0">
            <wp:extent cx="42689" cy="18293"/>
            <wp:effectExtent l="0" t="0" r="0" b="0"/>
            <wp:docPr id="9096" name="Picture 9096"/>
            <wp:cNvGraphicFramePr/>
            <a:graphic xmlns:a="http://schemas.openxmlformats.org/drawingml/2006/main">
              <a:graphicData uri="http://schemas.openxmlformats.org/drawingml/2006/picture">
                <pic:pic xmlns:pic="http://schemas.openxmlformats.org/drawingml/2006/picture">
                  <pic:nvPicPr>
                    <pic:cNvPr id="9096" name="Picture 9096"/>
                    <pic:cNvPicPr/>
                  </pic:nvPicPr>
                  <pic:blipFill>
                    <a:blip r:embed="rId73" cstate="print">
                      <a:extLst>
                        <a:ext uri="{28A0092B-C50C-407E-A947-70E740481C1C}">
                          <a14:useLocalDpi xmlns:a14="http://schemas.microsoft.com/office/drawing/2010/main" val="0"/>
                        </a:ext>
                      </a:extLst>
                    </a:blip>
                    <a:stretch>
                      <a:fillRect/>
                    </a:stretch>
                  </pic:blipFill>
                  <pic:spPr>
                    <a:xfrm>
                      <a:off x="0" y="0"/>
                      <a:ext cx="42689" cy="18293"/>
                    </a:xfrm>
                    <a:prstGeom prst="rect">
                      <a:avLst/>
                    </a:prstGeom>
                  </pic:spPr>
                </pic:pic>
              </a:graphicData>
            </a:graphic>
          </wp:inline>
        </w:drawing>
      </w:r>
      <w:r>
        <w:t xml:space="preserve"> plodnice dřevokazných hub se na vzorku nevyskytují; </w:t>
      </w:r>
      <w:r>
        <w:rPr>
          <w:noProof/>
        </w:rPr>
        <w:drawing>
          <wp:inline distT="0" distB="0" distL="0" distR="0">
            <wp:extent cx="42689" cy="18293"/>
            <wp:effectExtent l="0" t="0" r="0" b="0"/>
            <wp:docPr id="9097" name="Picture 9097"/>
            <wp:cNvGraphicFramePr/>
            <a:graphic xmlns:a="http://schemas.openxmlformats.org/drawingml/2006/main">
              <a:graphicData uri="http://schemas.openxmlformats.org/drawingml/2006/picture">
                <pic:pic xmlns:pic="http://schemas.openxmlformats.org/drawingml/2006/picture">
                  <pic:nvPicPr>
                    <pic:cNvPr id="9097" name="Picture 9097"/>
                    <pic:cNvPicPr/>
                  </pic:nvPicPr>
                  <pic:blipFill>
                    <a:blip r:embed="rId74" cstate="print">
                      <a:extLst>
                        <a:ext uri="{28A0092B-C50C-407E-A947-70E740481C1C}">
                          <a14:useLocalDpi xmlns:a14="http://schemas.microsoft.com/office/drawing/2010/main" val="0"/>
                        </a:ext>
                      </a:extLst>
                    </a:blip>
                    <a:stretch>
                      <a:fillRect/>
                    </a:stretch>
                  </pic:blipFill>
                  <pic:spPr>
                    <a:xfrm>
                      <a:off x="0" y="0"/>
                      <a:ext cx="42689" cy="18293"/>
                    </a:xfrm>
                    <a:prstGeom prst="rect">
                      <a:avLst/>
                    </a:prstGeom>
                  </pic:spPr>
                </pic:pic>
              </a:graphicData>
            </a:graphic>
          </wp:inline>
        </w:drawing>
      </w:r>
      <w:r>
        <w:t xml:space="preserve"> dřevokazný hmyz se ve vzorku nevyskytuje v žádném svém vývojovém stadiu.</w:t>
      </w:r>
    </w:p>
    <w:p w:rsidR="00E064C7" w:rsidRDefault="00E064C7" w:rsidP="00E064C7">
      <w:pPr>
        <w:spacing w:after="3" w:line="218" w:lineRule="auto"/>
        <w:ind w:left="426" w:right="82"/>
      </w:pPr>
      <w:r>
        <w:rPr>
          <w:u w:val="single" w:color="000000"/>
        </w:rPr>
        <w:t xml:space="preserve">Mikroskopické hodnocení </w:t>
      </w:r>
      <w:r>
        <w:rPr>
          <w:noProof/>
        </w:rPr>
        <w:drawing>
          <wp:inline distT="0" distB="0" distL="0" distR="0">
            <wp:extent cx="42689" cy="15245"/>
            <wp:effectExtent l="0" t="0" r="0" b="0"/>
            <wp:docPr id="9098" name="Picture 9098"/>
            <wp:cNvGraphicFramePr/>
            <a:graphic xmlns:a="http://schemas.openxmlformats.org/drawingml/2006/main">
              <a:graphicData uri="http://schemas.openxmlformats.org/drawingml/2006/picture">
                <pic:pic xmlns:pic="http://schemas.openxmlformats.org/drawingml/2006/picture">
                  <pic:nvPicPr>
                    <pic:cNvPr id="9098" name="Picture 9098"/>
                    <pic:cNvPicPr/>
                  </pic:nvPicPr>
                  <pic:blipFill>
                    <a:blip r:embed="rId75" cstate="print">
                      <a:extLst>
                        <a:ext uri="{28A0092B-C50C-407E-A947-70E740481C1C}">
                          <a14:useLocalDpi xmlns:a14="http://schemas.microsoft.com/office/drawing/2010/main" val="0"/>
                        </a:ext>
                      </a:extLst>
                    </a:blip>
                    <a:stretch>
                      <a:fillRect/>
                    </a:stretch>
                  </pic:blipFill>
                  <pic:spPr>
                    <a:xfrm>
                      <a:off x="0" y="0"/>
                      <a:ext cx="42689" cy="15245"/>
                    </a:xfrm>
                    <a:prstGeom prst="rect">
                      <a:avLst/>
                    </a:prstGeom>
                  </pic:spPr>
                </pic:pic>
              </a:graphicData>
            </a:graphic>
          </wp:inline>
        </w:drawing>
      </w:r>
      <w:r>
        <w:t>vzhledem k tomu, že vzorek není v celistvém stavu, není z něj možné provést řez a mikroskopicky jej vyhodnotit.</w:t>
      </w:r>
    </w:p>
    <w:p w:rsidR="00E064C7" w:rsidRDefault="00E064C7" w:rsidP="00E064C7">
      <w:pPr>
        <w:spacing w:after="176"/>
        <w:ind w:left="426" w:right="86"/>
      </w:pPr>
      <w:r>
        <w:rPr>
          <w:u w:val="single" w:color="000000"/>
        </w:rPr>
        <w:t xml:space="preserve">Celkové hodnocení </w:t>
      </w:r>
      <w:r>
        <w:rPr>
          <w:noProof/>
        </w:rPr>
        <w:drawing>
          <wp:inline distT="0" distB="0" distL="0" distR="0">
            <wp:extent cx="39640" cy="18293"/>
            <wp:effectExtent l="0" t="0" r="0" b="0"/>
            <wp:docPr id="9099" name="Picture 9099"/>
            <wp:cNvGraphicFramePr/>
            <a:graphic xmlns:a="http://schemas.openxmlformats.org/drawingml/2006/main">
              <a:graphicData uri="http://schemas.openxmlformats.org/drawingml/2006/picture">
                <pic:pic xmlns:pic="http://schemas.openxmlformats.org/drawingml/2006/picture">
                  <pic:nvPicPr>
                    <pic:cNvPr id="9099" name="Picture 9099"/>
                    <pic:cNvPicPr/>
                  </pic:nvPicPr>
                  <pic:blipFill>
                    <a:blip r:embed="rId76" cstate="print">
                      <a:extLst>
                        <a:ext uri="{28A0092B-C50C-407E-A947-70E740481C1C}">
                          <a14:useLocalDpi xmlns:a14="http://schemas.microsoft.com/office/drawing/2010/main" val="0"/>
                        </a:ext>
                      </a:extLst>
                    </a:blip>
                    <a:stretch>
                      <a:fillRect/>
                    </a:stretch>
                  </pic:blipFill>
                  <pic:spPr>
                    <a:xfrm>
                      <a:off x="0" y="0"/>
                      <a:ext cx="39640" cy="18293"/>
                    </a:xfrm>
                    <a:prstGeom prst="rect">
                      <a:avLst/>
                    </a:prstGeom>
                  </pic:spPr>
                </pic:pic>
              </a:graphicData>
            </a:graphic>
          </wp:inline>
        </w:drawing>
      </w:r>
      <w:r>
        <w:t xml:space="preserve"> na základě makroskopických znaků je dřevo pravděpodobně napadené dřevokaznou houbou v počátečním stadiu, původce napadení nebylo možné určit.</w:t>
      </w:r>
    </w:p>
    <w:p w:rsidR="00E064C7" w:rsidRDefault="00E064C7" w:rsidP="00E064C7">
      <w:pPr>
        <w:spacing w:after="3" w:line="218" w:lineRule="auto"/>
        <w:ind w:left="408" w:right="-1" w:hanging="408"/>
      </w:pPr>
      <w:r>
        <w:t xml:space="preserve">Vzorek NV 12 — trám T1 (označení zkušebnou 433/18/5) </w:t>
      </w:r>
    </w:p>
    <w:p w:rsidR="00E064C7" w:rsidRDefault="00E064C7" w:rsidP="00E064C7">
      <w:pPr>
        <w:spacing w:after="3" w:line="218" w:lineRule="auto"/>
        <w:ind w:left="408" w:right="-1" w:hanging="20"/>
      </w:pPr>
      <w:r>
        <w:rPr>
          <w:u w:val="single" w:color="000000"/>
        </w:rPr>
        <w:t xml:space="preserve">Makroskopické hodnocení </w:t>
      </w:r>
      <w:r>
        <w:rPr>
          <w:noProof/>
        </w:rPr>
        <w:drawing>
          <wp:inline distT="0" distB="0" distL="0" distR="0">
            <wp:extent cx="42689" cy="18293"/>
            <wp:effectExtent l="0" t="0" r="0" b="0"/>
            <wp:docPr id="9100" name="Picture 9100"/>
            <wp:cNvGraphicFramePr/>
            <a:graphic xmlns:a="http://schemas.openxmlformats.org/drawingml/2006/main">
              <a:graphicData uri="http://schemas.openxmlformats.org/drawingml/2006/picture">
                <pic:pic xmlns:pic="http://schemas.openxmlformats.org/drawingml/2006/picture">
                  <pic:nvPicPr>
                    <pic:cNvPr id="9100" name="Picture 9100"/>
                    <pic:cNvPicPr/>
                  </pic:nvPicPr>
                  <pic:blipFill>
                    <a:blip r:embed="rId77" cstate="print">
                      <a:extLst>
                        <a:ext uri="{28A0092B-C50C-407E-A947-70E740481C1C}">
                          <a14:useLocalDpi xmlns:a14="http://schemas.microsoft.com/office/drawing/2010/main" val="0"/>
                        </a:ext>
                      </a:extLst>
                    </a:blip>
                    <a:stretch>
                      <a:fillRect/>
                    </a:stretch>
                  </pic:blipFill>
                  <pic:spPr>
                    <a:xfrm>
                      <a:off x="0" y="0"/>
                      <a:ext cx="42689" cy="18293"/>
                    </a:xfrm>
                    <a:prstGeom prst="rect">
                      <a:avLst/>
                    </a:prstGeom>
                  </pic:spPr>
                </pic:pic>
              </a:graphicData>
            </a:graphic>
          </wp:inline>
        </w:drawing>
      </w:r>
      <w:r>
        <w:t xml:space="preserve">dřevní drť světlé barvy, pevná, suchá, lom s dlouhou třískou; </w:t>
      </w:r>
      <w:r>
        <w:rPr>
          <w:noProof/>
        </w:rPr>
        <w:drawing>
          <wp:inline distT="0" distB="0" distL="0" distR="0">
            <wp:extent cx="42689" cy="18293"/>
            <wp:effectExtent l="0" t="0" r="0" b="0"/>
            <wp:docPr id="9101" name="Picture 9101"/>
            <wp:cNvGraphicFramePr/>
            <a:graphic xmlns:a="http://schemas.openxmlformats.org/drawingml/2006/main">
              <a:graphicData uri="http://schemas.openxmlformats.org/drawingml/2006/picture">
                <pic:pic xmlns:pic="http://schemas.openxmlformats.org/drawingml/2006/picture">
                  <pic:nvPicPr>
                    <pic:cNvPr id="9101" name="Picture 9101"/>
                    <pic:cNvPicPr/>
                  </pic:nvPicPr>
                  <pic:blipFill>
                    <a:blip r:embed="rId78" cstate="print">
                      <a:extLst>
                        <a:ext uri="{28A0092B-C50C-407E-A947-70E740481C1C}">
                          <a14:useLocalDpi xmlns:a14="http://schemas.microsoft.com/office/drawing/2010/main" val="0"/>
                        </a:ext>
                      </a:extLst>
                    </a:blip>
                    <a:stretch>
                      <a:fillRect/>
                    </a:stretch>
                  </pic:blipFill>
                  <pic:spPr>
                    <a:xfrm>
                      <a:off x="0" y="0"/>
                      <a:ext cx="42689" cy="18293"/>
                    </a:xfrm>
                    <a:prstGeom prst="rect">
                      <a:avLst/>
                    </a:prstGeom>
                  </pic:spPr>
                </pic:pic>
              </a:graphicData>
            </a:graphic>
          </wp:inline>
        </w:drawing>
      </w:r>
      <w:r>
        <w:tab/>
        <w:t xml:space="preserve">plodnice ani povrchové mycelium dřevokazných hub se na vzorku nevyskytují; </w:t>
      </w:r>
      <w:r>
        <w:rPr>
          <w:noProof/>
        </w:rPr>
        <w:drawing>
          <wp:inline distT="0" distB="0" distL="0" distR="0">
            <wp:extent cx="39640" cy="18293"/>
            <wp:effectExtent l="0" t="0" r="0" b="0"/>
            <wp:docPr id="9102" name="Picture 9102"/>
            <wp:cNvGraphicFramePr/>
            <a:graphic xmlns:a="http://schemas.openxmlformats.org/drawingml/2006/main">
              <a:graphicData uri="http://schemas.openxmlformats.org/drawingml/2006/picture">
                <pic:pic xmlns:pic="http://schemas.openxmlformats.org/drawingml/2006/picture">
                  <pic:nvPicPr>
                    <pic:cNvPr id="9102" name="Picture 9102"/>
                    <pic:cNvPicPr/>
                  </pic:nvPicPr>
                  <pic:blipFill>
                    <a:blip r:embed="rId79" cstate="print">
                      <a:extLst>
                        <a:ext uri="{28A0092B-C50C-407E-A947-70E740481C1C}">
                          <a14:useLocalDpi xmlns:a14="http://schemas.microsoft.com/office/drawing/2010/main" val="0"/>
                        </a:ext>
                      </a:extLst>
                    </a:blip>
                    <a:stretch>
                      <a:fillRect/>
                    </a:stretch>
                  </pic:blipFill>
                  <pic:spPr>
                    <a:xfrm>
                      <a:off x="0" y="0"/>
                      <a:ext cx="39640" cy="18293"/>
                    </a:xfrm>
                    <a:prstGeom prst="rect">
                      <a:avLst/>
                    </a:prstGeom>
                  </pic:spPr>
                </pic:pic>
              </a:graphicData>
            </a:graphic>
          </wp:inline>
        </w:drawing>
      </w:r>
      <w:r>
        <w:tab/>
        <w:t>dřevokazný hmyz se ve vzorku nevyskytuje v žádném svém vývojovém stadiu.</w:t>
      </w:r>
    </w:p>
    <w:p w:rsidR="00E064C7" w:rsidRDefault="00E064C7" w:rsidP="00E064C7">
      <w:pPr>
        <w:spacing w:after="3" w:line="218" w:lineRule="auto"/>
        <w:ind w:left="739" w:right="77" w:hanging="351"/>
      </w:pPr>
      <w:r>
        <w:rPr>
          <w:u w:val="single" w:color="000000"/>
        </w:rPr>
        <w:t xml:space="preserve">Mikroskopické hodnocení </w:t>
      </w:r>
      <w:r>
        <w:rPr>
          <w:noProof/>
        </w:rPr>
        <w:drawing>
          <wp:inline distT="0" distB="0" distL="0" distR="0">
            <wp:extent cx="42689" cy="18293"/>
            <wp:effectExtent l="0" t="0" r="0" b="0"/>
            <wp:docPr id="9103" name="Picture 9103"/>
            <wp:cNvGraphicFramePr/>
            <a:graphic xmlns:a="http://schemas.openxmlformats.org/drawingml/2006/main">
              <a:graphicData uri="http://schemas.openxmlformats.org/drawingml/2006/picture">
                <pic:pic xmlns:pic="http://schemas.openxmlformats.org/drawingml/2006/picture">
                  <pic:nvPicPr>
                    <pic:cNvPr id="9103" name="Picture 9103"/>
                    <pic:cNvPicPr/>
                  </pic:nvPicPr>
                  <pic:blipFill>
                    <a:blip r:embed="rId80" cstate="print">
                      <a:extLst>
                        <a:ext uri="{28A0092B-C50C-407E-A947-70E740481C1C}">
                          <a14:useLocalDpi xmlns:a14="http://schemas.microsoft.com/office/drawing/2010/main" val="0"/>
                        </a:ext>
                      </a:extLst>
                    </a:blip>
                    <a:stretch>
                      <a:fillRect/>
                    </a:stretch>
                  </pic:blipFill>
                  <pic:spPr>
                    <a:xfrm>
                      <a:off x="0" y="0"/>
                      <a:ext cx="42689" cy="18293"/>
                    </a:xfrm>
                    <a:prstGeom prst="rect">
                      <a:avLst/>
                    </a:prstGeom>
                  </pic:spPr>
                </pic:pic>
              </a:graphicData>
            </a:graphic>
          </wp:inline>
        </w:drawing>
      </w:r>
      <w:r>
        <w:rPr>
          <w:u w:val="single" w:color="000000"/>
        </w:rPr>
        <w:t xml:space="preserve"> v</w:t>
      </w:r>
      <w:r>
        <w:t>zhledem k tomu, že vzorek není v celistvém stavu, není z něj možné provést řez a mikroskopicky jej vyhodnotit.</w:t>
      </w:r>
    </w:p>
    <w:p w:rsidR="00E064C7" w:rsidRDefault="00E064C7" w:rsidP="00E064C7">
      <w:pPr>
        <w:spacing w:after="201" w:line="218" w:lineRule="auto"/>
        <w:ind w:left="743" w:right="86" w:hanging="355"/>
      </w:pPr>
      <w:r>
        <w:rPr>
          <w:u w:val="single" w:color="000000"/>
        </w:rPr>
        <w:t xml:space="preserve">Celkové hodnocení </w:t>
      </w:r>
      <w:r>
        <w:rPr>
          <w:noProof/>
        </w:rPr>
        <w:drawing>
          <wp:inline distT="0" distB="0" distL="0" distR="0">
            <wp:extent cx="39640" cy="18293"/>
            <wp:effectExtent l="0" t="0" r="0" b="0"/>
            <wp:docPr id="9104" name="Picture 9104"/>
            <wp:cNvGraphicFramePr/>
            <a:graphic xmlns:a="http://schemas.openxmlformats.org/drawingml/2006/main">
              <a:graphicData uri="http://schemas.openxmlformats.org/drawingml/2006/picture">
                <pic:pic xmlns:pic="http://schemas.openxmlformats.org/drawingml/2006/picture">
                  <pic:nvPicPr>
                    <pic:cNvPr id="9104" name="Picture 9104"/>
                    <pic:cNvPicPr/>
                  </pic:nvPicPr>
                  <pic:blipFill>
                    <a:blip r:embed="rId81" cstate="print">
                      <a:extLst>
                        <a:ext uri="{28A0092B-C50C-407E-A947-70E740481C1C}">
                          <a14:useLocalDpi xmlns:a14="http://schemas.microsoft.com/office/drawing/2010/main" val="0"/>
                        </a:ext>
                      </a:extLst>
                    </a:blip>
                    <a:stretch>
                      <a:fillRect/>
                    </a:stretch>
                  </pic:blipFill>
                  <pic:spPr>
                    <a:xfrm>
                      <a:off x="0" y="0"/>
                      <a:ext cx="39640" cy="18293"/>
                    </a:xfrm>
                    <a:prstGeom prst="rect">
                      <a:avLst/>
                    </a:prstGeom>
                  </pic:spPr>
                </pic:pic>
              </a:graphicData>
            </a:graphic>
          </wp:inline>
        </w:drawing>
      </w:r>
      <w:r>
        <w:t>na základě makroskopických znaků je dřevo zdravé bez známek napadení dřevokaznou houbou nebo dřevokazným hmyzem.</w:t>
      </w:r>
    </w:p>
    <w:p w:rsidR="00E064C7" w:rsidRDefault="00E064C7" w:rsidP="00E064C7">
      <w:pPr>
        <w:ind w:left="407" w:right="-1" w:hanging="407"/>
      </w:pPr>
      <w:r>
        <w:t xml:space="preserve">Vzorek NV 13 — trám T1 (označení zkušebnou 433/18/6) </w:t>
      </w:r>
    </w:p>
    <w:p w:rsidR="00E064C7" w:rsidRDefault="00E064C7" w:rsidP="00E064C7">
      <w:pPr>
        <w:ind w:left="407" w:right="-1" w:hanging="19"/>
      </w:pPr>
      <w:r>
        <w:rPr>
          <w:u w:val="single" w:color="000000"/>
        </w:rPr>
        <w:t xml:space="preserve">Makroskopické hodnocení </w:t>
      </w:r>
      <w:r>
        <w:rPr>
          <w:noProof/>
        </w:rPr>
        <w:drawing>
          <wp:inline distT="0" distB="0" distL="0" distR="0">
            <wp:extent cx="42689" cy="15244"/>
            <wp:effectExtent l="0" t="0" r="0" b="0"/>
            <wp:docPr id="9105" name="Picture 9105"/>
            <wp:cNvGraphicFramePr/>
            <a:graphic xmlns:a="http://schemas.openxmlformats.org/drawingml/2006/main">
              <a:graphicData uri="http://schemas.openxmlformats.org/drawingml/2006/picture">
                <pic:pic xmlns:pic="http://schemas.openxmlformats.org/drawingml/2006/picture">
                  <pic:nvPicPr>
                    <pic:cNvPr id="9105" name="Picture 9105"/>
                    <pic:cNvPicPr/>
                  </pic:nvPicPr>
                  <pic:blipFill>
                    <a:blip r:embed="rId82" cstate="print">
                      <a:extLst>
                        <a:ext uri="{28A0092B-C50C-407E-A947-70E740481C1C}">
                          <a14:useLocalDpi xmlns:a14="http://schemas.microsoft.com/office/drawing/2010/main" val="0"/>
                        </a:ext>
                      </a:extLst>
                    </a:blip>
                    <a:stretch>
                      <a:fillRect/>
                    </a:stretch>
                  </pic:blipFill>
                  <pic:spPr>
                    <a:xfrm>
                      <a:off x="0" y="0"/>
                      <a:ext cx="42689" cy="15244"/>
                    </a:xfrm>
                    <a:prstGeom prst="rect">
                      <a:avLst/>
                    </a:prstGeom>
                  </pic:spPr>
                </pic:pic>
              </a:graphicData>
            </a:graphic>
          </wp:inline>
        </w:drawing>
      </w:r>
      <w:r>
        <w:t xml:space="preserve"> dřevní drť světlé barvy, pevná, suchá, lom s dlouhou třískou; </w:t>
      </w:r>
      <w:r>
        <w:rPr>
          <w:noProof/>
        </w:rPr>
        <w:drawing>
          <wp:inline distT="0" distB="0" distL="0" distR="0">
            <wp:extent cx="42689" cy="18293"/>
            <wp:effectExtent l="0" t="0" r="0" b="0"/>
            <wp:docPr id="9106" name="Picture 9106"/>
            <wp:cNvGraphicFramePr/>
            <a:graphic xmlns:a="http://schemas.openxmlformats.org/drawingml/2006/main">
              <a:graphicData uri="http://schemas.openxmlformats.org/drawingml/2006/picture">
                <pic:pic xmlns:pic="http://schemas.openxmlformats.org/drawingml/2006/picture">
                  <pic:nvPicPr>
                    <pic:cNvPr id="9106" name="Picture 9106"/>
                    <pic:cNvPicPr/>
                  </pic:nvPicPr>
                  <pic:blipFill>
                    <a:blip r:embed="rId83" cstate="print">
                      <a:extLst>
                        <a:ext uri="{28A0092B-C50C-407E-A947-70E740481C1C}">
                          <a14:useLocalDpi xmlns:a14="http://schemas.microsoft.com/office/drawing/2010/main" val="0"/>
                        </a:ext>
                      </a:extLst>
                    </a:blip>
                    <a:stretch>
                      <a:fillRect/>
                    </a:stretch>
                  </pic:blipFill>
                  <pic:spPr>
                    <a:xfrm>
                      <a:off x="0" y="0"/>
                      <a:ext cx="42689" cy="18293"/>
                    </a:xfrm>
                    <a:prstGeom prst="rect">
                      <a:avLst/>
                    </a:prstGeom>
                  </pic:spPr>
                </pic:pic>
              </a:graphicData>
            </a:graphic>
          </wp:inline>
        </w:drawing>
      </w:r>
      <w:r>
        <w:t xml:space="preserve"> plodnice ani povrchové mycelium dřevokazných hub se na vzorku nevyskytují; </w:t>
      </w:r>
      <w:r>
        <w:rPr>
          <w:noProof/>
        </w:rPr>
        <w:drawing>
          <wp:inline distT="0" distB="0" distL="0" distR="0">
            <wp:extent cx="42689" cy="18293"/>
            <wp:effectExtent l="0" t="0" r="0" b="0"/>
            <wp:docPr id="9107" name="Picture 9107"/>
            <wp:cNvGraphicFramePr/>
            <a:graphic xmlns:a="http://schemas.openxmlformats.org/drawingml/2006/main">
              <a:graphicData uri="http://schemas.openxmlformats.org/drawingml/2006/picture">
                <pic:pic xmlns:pic="http://schemas.openxmlformats.org/drawingml/2006/picture">
                  <pic:nvPicPr>
                    <pic:cNvPr id="9107" name="Picture 9107"/>
                    <pic:cNvPicPr/>
                  </pic:nvPicPr>
                  <pic:blipFill>
                    <a:blip r:embed="rId84" cstate="print">
                      <a:extLst>
                        <a:ext uri="{28A0092B-C50C-407E-A947-70E740481C1C}">
                          <a14:useLocalDpi xmlns:a14="http://schemas.microsoft.com/office/drawing/2010/main" val="0"/>
                        </a:ext>
                      </a:extLst>
                    </a:blip>
                    <a:stretch>
                      <a:fillRect/>
                    </a:stretch>
                  </pic:blipFill>
                  <pic:spPr>
                    <a:xfrm>
                      <a:off x="0" y="0"/>
                      <a:ext cx="42689" cy="18293"/>
                    </a:xfrm>
                    <a:prstGeom prst="rect">
                      <a:avLst/>
                    </a:prstGeom>
                  </pic:spPr>
                </pic:pic>
              </a:graphicData>
            </a:graphic>
          </wp:inline>
        </w:drawing>
      </w:r>
      <w:r>
        <w:t xml:space="preserve"> dřevokazný hmyz se ve vzorku nevyskytuje v žádném svém vývojovém stadiu.</w:t>
      </w:r>
    </w:p>
    <w:p w:rsidR="00E064C7" w:rsidRDefault="00E064C7" w:rsidP="00E064C7">
      <w:pPr>
        <w:spacing w:after="3" w:line="218" w:lineRule="auto"/>
        <w:ind w:left="426" w:right="82"/>
      </w:pPr>
      <w:r>
        <w:rPr>
          <w:u w:val="single" w:color="000000"/>
        </w:rPr>
        <w:t xml:space="preserve">Mikroskopické hodnocení </w:t>
      </w:r>
      <w:r>
        <w:rPr>
          <w:noProof/>
        </w:rPr>
        <w:drawing>
          <wp:inline distT="0" distB="0" distL="0" distR="0">
            <wp:extent cx="42689" cy="18293"/>
            <wp:effectExtent l="0" t="0" r="0" b="0"/>
            <wp:docPr id="9108" name="Picture 9108"/>
            <wp:cNvGraphicFramePr/>
            <a:graphic xmlns:a="http://schemas.openxmlformats.org/drawingml/2006/main">
              <a:graphicData uri="http://schemas.openxmlformats.org/drawingml/2006/picture">
                <pic:pic xmlns:pic="http://schemas.openxmlformats.org/drawingml/2006/picture">
                  <pic:nvPicPr>
                    <pic:cNvPr id="9108" name="Picture 9108"/>
                    <pic:cNvPicPr/>
                  </pic:nvPicPr>
                  <pic:blipFill>
                    <a:blip r:embed="rId85" cstate="print">
                      <a:extLst>
                        <a:ext uri="{28A0092B-C50C-407E-A947-70E740481C1C}">
                          <a14:useLocalDpi xmlns:a14="http://schemas.microsoft.com/office/drawing/2010/main" val="0"/>
                        </a:ext>
                      </a:extLst>
                    </a:blip>
                    <a:stretch>
                      <a:fillRect/>
                    </a:stretch>
                  </pic:blipFill>
                  <pic:spPr>
                    <a:xfrm>
                      <a:off x="0" y="0"/>
                      <a:ext cx="42689" cy="18293"/>
                    </a:xfrm>
                    <a:prstGeom prst="rect">
                      <a:avLst/>
                    </a:prstGeom>
                  </pic:spPr>
                </pic:pic>
              </a:graphicData>
            </a:graphic>
          </wp:inline>
        </w:drawing>
      </w:r>
      <w:r>
        <w:tab/>
        <w:t>vzhledem k tomu, že vzorek není v celistvém stavu, není z něj možné provést řez a mikroskopicky jej vyhodnotit.</w:t>
      </w:r>
    </w:p>
    <w:p w:rsidR="00E064C7" w:rsidRDefault="00E064C7" w:rsidP="00E064C7">
      <w:pPr>
        <w:spacing w:after="197"/>
        <w:ind w:left="426" w:right="86"/>
      </w:pPr>
      <w:r>
        <w:rPr>
          <w:u w:val="single" w:color="000000"/>
        </w:rPr>
        <w:t xml:space="preserve">Celkové hodnocení </w:t>
      </w:r>
      <w:r>
        <w:rPr>
          <w:noProof/>
        </w:rPr>
        <w:drawing>
          <wp:inline distT="0" distB="0" distL="0" distR="0">
            <wp:extent cx="39640" cy="15244"/>
            <wp:effectExtent l="0" t="0" r="0" b="0"/>
            <wp:docPr id="9109" name="Picture 9109"/>
            <wp:cNvGraphicFramePr/>
            <a:graphic xmlns:a="http://schemas.openxmlformats.org/drawingml/2006/main">
              <a:graphicData uri="http://schemas.openxmlformats.org/drawingml/2006/picture">
                <pic:pic xmlns:pic="http://schemas.openxmlformats.org/drawingml/2006/picture">
                  <pic:nvPicPr>
                    <pic:cNvPr id="9109" name="Picture 9109"/>
                    <pic:cNvPicPr/>
                  </pic:nvPicPr>
                  <pic:blipFill>
                    <a:blip r:embed="rId86" cstate="print">
                      <a:extLst>
                        <a:ext uri="{28A0092B-C50C-407E-A947-70E740481C1C}">
                          <a14:useLocalDpi xmlns:a14="http://schemas.microsoft.com/office/drawing/2010/main" val="0"/>
                        </a:ext>
                      </a:extLst>
                    </a:blip>
                    <a:stretch>
                      <a:fillRect/>
                    </a:stretch>
                  </pic:blipFill>
                  <pic:spPr>
                    <a:xfrm>
                      <a:off x="0" y="0"/>
                      <a:ext cx="39640" cy="15244"/>
                    </a:xfrm>
                    <a:prstGeom prst="rect">
                      <a:avLst/>
                    </a:prstGeom>
                  </pic:spPr>
                </pic:pic>
              </a:graphicData>
            </a:graphic>
          </wp:inline>
        </w:drawing>
      </w:r>
      <w:r>
        <w:t xml:space="preserve"> na základě makroskopických znaků je dřevo zdravé bez známek napadení dřevokaznou houbou nebo dřevokazným hmyzem.</w:t>
      </w:r>
    </w:p>
    <w:p w:rsidR="00E064C7" w:rsidRDefault="00E064C7" w:rsidP="00E064C7">
      <w:pPr>
        <w:ind w:left="407" w:right="-1" w:hanging="407"/>
      </w:pPr>
      <w:r>
        <w:t xml:space="preserve">Vzorek NV 14 — trám T1 (označení zkušebnou 433/18/7) </w:t>
      </w:r>
    </w:p>
    <w:p w:rsidR="00E064C7" w:rsidRDefault="00E064C7" w:rsidP="00E064C7">
      <w:pPr>
        <w:ind w:left="407" w:right="-1" w:hanging="19"/>
      </w:pPr>
      <w:r>
        <w:rPr>
          <w:u w:val="single" w:color="000000"/>
        </w:rPr>
        <w:t xml:space="preserve">Makroskopické hodnocení </w:t>
      </w:r>
      <w:r>
        <w:rPr>
          <w:noProof/>
        </w:rPr>
        <w:drawing>
          <wp:inline distT="0" distB="0" distL="0" distR="0">
            <wp:extent cx="42689" cy="15245"/>
            <wp:effectExtent l="0" t="0" r="0" b="0"/>
            <wp:docPr id="9110" name="Picture 9110"/>
            <wp:cNvGraphicFramePr/>
            <a:graphic xmlns:a="http://schemas.openxmlformats.org/drawingml/2006/main">
              <a:graphicData uri="http://schemas.openxmlformats.org/drawingml/2006/picture">
                <pic:pic xmlns:pic="http://schemas.openxmlformats.org/drawingml/2006/picture">
                  <pic:nvPicPr>
                    <pic:cNvPr id="9110" name="Picture 9110"/>
                    <pic:cNvPicPr/>
                  </pic:nvPicPr>
                  <pic:blipFill>
                    <a:blip r:embed="rId87" cstate="print">
                      <a:extLst>
                        <a:ext uri="{28A0092B-C50C-407E-A947-70E740481C1C}">
                          <a14:useLocalDpi xmlns:a14="http://schemas.microsoft.com/office/drawing/2010/main" val="0"/>
                        </a:ext>
                      </a:extLst>
                    </a:blip>
                    <a:stretch>
                      <a:fillRect/>
                    </a:stretch>
                  </pic:blipFill>
                  <pic:spPr>
                    <a:xfrm>
                      <a:off x="0" y="0"/>
                      <a:ext cx="42689" cy="15245"/>
                    </a:xfrm>
                    <a:prstGeom prst="rect">
                      <a:avLst/>
                    </a:prstGeom>
                  </pic:spPr>
                </pic:pic>
              </a:graphicData>
            </a:graphic>
          </wp:inline>
        </w:drawing>
      </w:r>
      <w:r>
        <w:t xml:space="preserve"> dřevní drť převážně světlé barvy, pevná, suchá, lom s dlouhou třískou; </w:t>
      </w:r>
      <w:r>
        <w:rPr>
          <w:noProof/>
        </w:rPr>
        <w:drawing>
          <wp:inline distT="0" distB="0" distL="0" distR="0">
            <wp:extent cx="42689" cy="18293"/>
            <wp:effectExtent l="0" t="0" r="0" b="0"/>
            <wp:docPr id="9111" name="Picture 9111"/>
            <wp:cNvGraphicFramePr/>
            <a:graphic xmlns:a="http://schemas.openxmlformats.org/drawingml/2006/main">
              <a:graphicData uri="http://schemas.openxmlformats.org/drawingml/2006/picture">
                <pic:pic xmlns:pic="http://schemas.openxmlformats.org/drawingml/2006/picture">
                  <pic:nvPicPr>
                    <pic:cNvPr id="9111" name="Picture 9111"/>
                    <pic:cNvPicPr/>
                  </pic:nvPicPr>
                  <pic:blipFill>
                    <a:blip r:embed="rId88" cstate="print">
                      <a:extLst>
                        <a:ext uri="{28A0092B-C50C-407E-A947-70E740481C1C}">
                          <a14:useLocalDpi xmlns:a14="http://schemas.microsoft.com/office/drawing/2010/main" val="0"/>
                        </a:ext>
                      </a:extLst>
                    </a:blip>
                    <a:stretch>
                      <a:fillRect/>
                    </a:stretch>
                  </pic:blipFill>
                  <pic:spPr>
                    <a:xfrm>
                      <a:off x="0" y="0"/>
                      <a:ext cx="42689" cy="18293"/>
                    </a:xfrm>
                    <a:prstGeom prst="rect">
                      <a:avLst/>
                    </a:prstGeom>
                  </pic:spPr>
                </pic:pic>
              </a:graphicData>
            </a:graphic>
          </wp:inline>
        </w:drawing>
      </w:r>
      <w:r>
        <w:t xml:space="preserve"> plodnice ani povrchové mycelium dřevokazných hub se na vzorku nevyskytují; </w:t>
      </w:r>
      <w:r>
        <w:rPr>
          <w:noProof/>
        </w:rPr>
        <w:drawing>
          <wp:inline distT="0" distB="0" distL="0" distR="0">
            <wp:extent cx="42689" cy="15244"/>
            <wp:effectExtent l="0" t="0" r="0" b="0"/>
            <wp:docPr id="9112" name="Picture 9112"/>
            <wp:cNvGraphicFramePr/>
            <a:graphic xmlns:a="http://schemas.openxmlformats.org/drawingml/2006/main">
              <a:graphicData uri="http://schemas.openxmlformats.org/drawingml/2006/picture">
                <pic:pic xmlns:pic="http://schemas.openxmlformats.org/drawingml/2006/picture">
                  <pic:nvPicPr>
                    <pic:cNvPr id="9112" name="Picture 9112"/>
                    <pic:cNvPicPr/>
                  </pic:nvPicPr>
                  <pic:blipFill>
                    <a:blip r:embed="rId89" cstate="print">
                      <a:extLst>
                        <a:ext uri="{28A0092B-C50C-407E-A947-70E740481C1C}">
                          <a14:useLocalDpi xmlns:a14="http://schemas.microsoft.com/office/drawing/2010/main" val="0"/>
                        </a:ext>
                      </a:extLst>
                    </a:blip>
                    <a:stretch>
                      <a:fillRect/>
                    </a:stretch>
                  </pic:blipFill>
                  <pic:spPr>
                    <a:xfrm>
                      <a:off x="0" y="0"/>
                      <a:ext cx="42689" cy="15244"/>
                    </a:xfrm>
                    <a:prstGeom prst="rect">
                      <a:avLst/>
                    </a:prstGeom>
                  </pic:spPr>
                </pic:pic>
              </a:graphicData>
            </a:graphic>
          </wp:inline>
        </w:drawing>
      </w:r>
      <w:r>
        <w:t xml:space="preserve"> dřevokazný hmyz se ve vzorku nevyskytuje v žádném svém vývojovém stadiu.</w:t>
      </w:r>
    </w:p>
    <w:p w:rsidR="00E064C7" w:rsidRDefault="00E064C7" w:rsidP="00E064C7">
      <w:pPr>
        <w:spacing w:after="3" w:line="218" w:lineRule="auto"/>
        <w:ind w:left="739" w:right="77" w:hanging="351"/>
      </w:pPr>
      <w:r>
        <w:rPr>
          <w:u w:val="single" w:color="000000"/>
        </w:rPr>
        <w:t xml:space="preserve">Mikroskopické hodnocení </w:t>
      </w:r>
      <w:r>
        <w:rPr>
          <w:noProof/>
        </w:rPr>
        <w:drawing>
          <wp:inline distT="0" distB="0" distL="0" distR="0">
            <wp:extent cx="42689" cy="18293"/>
            <wp:effectExtent l="0" t="0" r="0" b="0"/>
            <wp:docPr id="9113" name="Picture 9113"/>
            <wp:cNvGraphicFramePr/>
            <a:graphic xmlns:a="http://schemas.openxmlformats.org/drawingml/2006/main">
              <a:graphicData uri="http://schemas.openxmlformats.org/drawingml/2006/picture">
                <pic:pic xmlns:pic="http://schemas.openxmlformats.org/drawingml/2006/picture">
                  <pic:nvPicPr>
                    <pic:cNvPr id="9113" name="Picture 9113"/>
                    <pic:cNvPicPr/>
                  </pic:nvPicPr>
                  <pic:blipFill>
                    <a:blip r:embed="rId90" cstate="print">
                      <a:extLst>
                        <a:ext uri="{28A0092B-C50C-407E-A947-70E740481C1C}">
                          <a14:useLocalDpi xmlns:a14="http://schemas.microsoft.com/office/drawing/2010/main" val="0"/>
                        </a:ext>
                      </a:extLst>
                    </a:blip>
                    <a:stretch>
                      <a:fillRect/>
                    </a:stretch>
                  </pic:blipFill>
                  <pic:spPr>
                    <a:xfrm>
                      <a:off x="0" y="0"/>
                      <a:ext cx="42689" cy="18293"/>
                    </a:xfrm>
                    <a:prstGeom prst="rect">
                      <a:avLst/>
                    </a:prstGeom>
                  </pic:spPr>
                </pic:pic>
              </a:graphicData>
            </a:graphic>
          </wp:inline>
        </w:drawing>
      </w:r>
      <w:r>
        <w:rPr>
          <w:u w:val="single" w:color="000000"/>
        </w:rPr>
        <w:t xml:space="preserve"> </w:t>
      </w:r>
      <w:r>
        <w:t>vzhledem k tomu, že vzorek není v celistvém stavu, není z něj možné provést řez a mikroskopicky jej vyhodnotit.</w:t>
      </w:r>
    </w:p>
    <w:p w:rsidR="00E064C7" w:rsidRDefault="00E064C7" w:rsidP="00E064C7">
      <w:pPr>
        <w:spacing w:after="201" w:line="218" w:lineRule="auto"/>
        <w:ind w:left="743" w:right="86" w:hanging="355"/>
      </w:pPr>
      <w:r>
        <w:rPr>
          <w:u w:val="single" w:color="000000"/>
        </w:rPr>
        <w:t xml:space="preserve">Celkové hodnocení </w:t>
      </w:r>
      <w:r>
        <w:rPr>
          <w:noProof/>
        </w:rPr>
        <w:drawing>
          <wp:inline distT="0" distB="0" distL="0" distR="0">
            <wp:extent cx="39640" cy="18293"/>
            <wp:effectExtent l="0" t="0" r="0" b="0"/>
            <wp:docPr id="9114" name="Picture 9114"/>
            <wp:cNvGraphicFramePr/>
            <a:graphic xmlns:a="http://schemas.openxmlformats.org/drawingml/2006/main">
              <a:graphicData uri="http://schemas.openxmlformats.org/drawingml/2006/picture">
                <pic:pic xmlns:pic="http://schemas.openxmlformats.org/drawingml/2006/picture">
                  <pic:nvPicPr>
                    <pic:cNvPr id="9114" name="Picture 9114"/>
                    <pic:cNvPicPr/>
                  </pic:nvPicPr>
                  <pic:blipFill>
                    <a:blip r:embed="rId91" cstate="print">
                      <a:extLst>
                        <a:ext uri="{28A0092B-C50C-407E-A947-70E740481C1C}">
                          <a14:useLocalDpi xmlns:a14="http://schemas.microsoft.com/office/drawing/2010/main" val="0"/>
                        </a:ext>
                      </a:extLst>
                    </a:blip>
                    <a:stretch>
                      <a:fillRect/>
                    </a:stretch>
                  </pic:blipFill>
                  <pic:spPr>
                    <a:xfrm>
                      <a:off x="0" y="0"/>
                      <a:ext cx="39640" cy="18293"/>
                    </a:xfrm>
                    <a:prstGeom prst="rect">
                      <a:avLst/>
                    </a:prstGeom>
                  </pic:spPr>
                </pic:pic>
              </a:graphicData>
            </a:graphic>
          </wp:inline>
        </w:drawing>
      </w:r>
      <w:r>
        <w:rPr>
          <w:u w:val="single" w:color="000000"/>
        </w:rPr>
        <w:t xml:space="preserve"> </w:t>
      </w:r>
      <w:r>
        <w:t>na základě makroskopických znaků je dřevo zdravé bez známek napadení dřevokaznou houbou nebo dřevokazným hmyzem.</w:t>
      </w:r>
    </w:p>
    <w:p w:rsidR="00E064C7" w:rsidRDefault="00E064C7" w:rsidP="00E064C7">
      <w:pPr>
        <w:spacing w:after="3" w:line="218" w:lineRule="auto"/>
        <w:ind w:left="408" w:right="-1" w:hanging="408"/>
      </w:pPr>
      <w:r>
        <w:t xml:space="preserve">Vzorek NV 15 — trám T2 (označení zkušebnou 433/18/8) </w:t>
      </w:r>
    </w:p>
    <w:p w:rsidR="00E064C7" w:rsidRDefault="00E064C7" w:rsidP="00E064C7">
      <w:pPr>
        <w:spacing w:after="3" w:line="218" w:lineRule="auto"/>
        <w:ind w:left="408" w:right="-1"/>
      </w:pPr>
      <w:r>
        <w:rPr>
          <w:u w:val="single" w:color="000000"/>
        </w:rPr>
        <w:t xml:space="preserve">Makroskopické hodnocení </w:t>
      </w:r>
      <w:r>
        <w:rPr>
          <w:noProof/>
        </w:rPr>
        <w:drawing>
          <wp:inline distT="0" distB="0" distL="0" distR="0">
            <wp:extent cx="39640" cy="15244"/>
            <wp:effectExtent l="0" t="0" r="0" b="0"/>
            <wp:docPr id="9115" name="Picture 9115"/>
            <wp:cNvGraphicFramePr/>
            <a:graphic xmlns:a="http://schemas.openxmlformats.org/drawingml/2006/main">
              <a:graphicData uri="http://schemas.openxmlformats.org/drawingml/2006/picture">
                <pic:pic xmlns:pic="http://schemas.openxmlformats.org/drawingml/2006/picture">
                  <pic:nvPicPr>
                    <pic:cNvPr id="9115" name="Picture 9115"/>
                    <pic:cNvPicPr/>
                  </pic:nvPicPr>
                  <pic:blipFill>
                    <a:blip r:embed="rId92" cstate="print">
                      <a:extLst>
                        <a:ext uri="{28A0092B-C50C-407E-A947-70E740481C1C}">
                          <a14:useLocalDpi xmlns:a14="http://schemas.microsoft.com/office/drawing/2010/main" val="0"/>
                        </a:ext>
                      </a:extLst>
                    </a:blip>
                    <a:stretch>
                      <a:fillRect/>
                    </a:stretch>
                  </pic:blipFill>
                  <pic:spPr>
                    <a:xfrm>
                      <a:off x="0" y="0"/>
                      <a:ext cx="39640" cy="15244"/>
                    </a:xfrm>
                    <a:prstGeom prst="rect">
                      <a:avLst/>
                    </a:prstGeom>
                  </pic:spPr>
                </pic:pic>
              </a:graphicData>
            </a:graphic>
          </wp:inline>
        </w:drawing>
      </w:r>
      <w:r>
        <w:rPr>
          <w:u w:val="single" w:color="000000"/>
        </w:rPr>
        <w:t xml:space="preserve"> </w:t>
      </w:r>
      <w:r>
        <w:t xml:space="preserve">dřevo tmavohnědé barvy, měkké, suché, lom hladký, povrch se drobí; </w:t>
      </w:r>
      <w:r>
        <w:rPr>
          <w:noProof/>
        </w:rPr>
        <w:drawing>
          <wp:inline distT="0" distB="0" distL="0" distR="0">
            <wp:extent cx="42689" cy="18293"/>
            <wp:effectExtent l="0" t="0" r="0" b="0"/>
            <wp:docPr id="9116" name="Picture 9116"/>
            <wp:cNvGraphicFramePr/>
            <a:graphic xmlns:a="http://schemas.openxmlformats.org/drawingml/2006/main">
              <a:graphicData uri="http://schemas.openxmlformats.org/drawingml/2006/picture">
                <pic:pic xmlns:pic="http://schemas.openxmlformats.org/drawingml/2006/picture">
                  <pic:nvPicPr>
                    <pic:cNvPr id="9116" name="Picture 9116"/>
                    <pic:cNvPicPr/>
                  </pic:nvPicPr>
                  <pic:blipFill>
                    <a:blip r:embed="rId93" cstate="print">
                      <a:extLst>
                        <a:ext uri="{28A0092B-C50C-407E-A947-70E740481C1C}">
                          <a14:useLocalDpi xmlns:a14="http://schemas.microsoft.com/office/drawing/2010/main" val="0"/>
                        </a:ext>
                      </a:extLst>
                    </a:blip>
                    <a:stretch>
                      <a:fillRect/>
                    </a:stretch>
                  </pic:blipFill>
                  <pic:spPr>
                    <a:xfrm>
                      <a:off x="0" y="0"/>
                      <a:ext cx="42689" cy="18293"/>
                    </a:xfrm>
                    <a:prstGeom prst="rect">
                      <a:avLst/>
                    </a:prstGeom>
                  </pic:spPr>
                </pic:pic>
              </a:graphicData>
            </a:graphic>
          </wp:inline>
        </w:drawing>
      </w:r>
      <w:r>
        <w:tab/>
        <w:t xml:space="preserve">na povrchu souvislý porost povrchového mycelia béžové barvy; </w:t>
      </w:r>
      <w:r>
        <w:rPr>
          <w:noProof/>
        </w:rPr>
        <w:drawing>
          <wp:inline distT="0" distB="0" distL="0" distR="0">
            <wp:extent cx="42689" cy="18293"/>
            <wp:effectExtent l="0" t="0" r="0" b="0"/>
            <wp:docPr id="9117" name="Picture 9117"/>
            <wp:cNvGraphicFramePr/>
            <a:graphic xmlns:a="http://schemas.openxmlformats.org/drawingml/2006/main">
              <a:graphicData uri="http://schemas.openxmlformats.org/drawingml/2006/picture">
                <pic:pic xmlns:pic="http://schemas.openxmlformats.org/drawingml/2006/picture">
                  <pic:nvPicPr>
                    <pic:cNvPr id="9117" name="Picture 9117"/>
                    <pic:cNvPicPr/>
                  </pic:nvPicPr>
                  <pic:blipFill>
                    <a:blip r:embed="rId94" cstate="print">
                      <a:extLst>
                        <a:ext uri="{28A0092B-C50C-407E-A947-70E740481C1C}">
                          <a14:useLocalDpi xmlns:a14="http://schemas.microsoft.com/office/drawing/2010/main" val="0"/>
                        </a:ext>
                      </a:extLst>
                    </a:blip>
                    <a:stretch>
                      <a:fillRect/>
                    </a:stretch>
                  </pic:blipFill>
                  <pic:spPr>
                    <a:xfrm>
                      <a:off x="0" y="0"/>
                      <a:ext cx="42689" cy="18293"/>
                    </a:xfrm>
                    <a:prstGeom prst="rect">
                      <a:avLst/>
                    </a:prstGeom>
                  </pic:spPr>
                </pic:pic>
              </a:graphicData>
            </a:graphic>
          </wp:inline>
        </w:drawing>
      </w:r>
      <w:r>
        <w:tab/>
        <w:t xml:space="preserve">plodnice dřevokazných hub se na vzorku nevyskytují; </w:t>
      </w:r>
      <w:r>
        <w:rPr>
          <w:noProof/>
        </w:rPr>
        <w:drawing>
          <wp:inline distT="0" distB="0" distL="0" distR="0">
            <wp:extent cx="42689" cy="18293"/>
            <wp:effectExtent l="0" t="0" r="0" b="0"/>
            <wp:docPr id="9120" name="Picture 9120"/>
            <wp:cNvGraphicFramePr/>
            <a:graphic xmlns:a="http://schemas.openxmlformats.org/drawingml/2006/main">
              <a:graphicData uri="http://schemas.openxmlformats.org/drawingml/2006/picture">
                <pic:pic xmlns:pic="http://schemas.openxmlformats.org/drawingml/2006/picture">
                  <pic:nvPicPr>
                    <pic:cNvPr id="9120" name="Picture 9120"/>
                    <pic:cNvPicPr/>
                  </pic:nvPicPr>
                  <pic:blipFill>
                    <a:blip r:embed="rId95" cstate="print">
                      <a:extLst>
                        <a:ext uri="{28A0092B-C50C-407E-A947-70E740481C1C}">
                          <a14:useLocalDpi xmlns:a14="http://schemas.microsoft.com/office/drawing/2010/main" val="0"/>
                        </a:ext>
                      </a:extLst>
                    </a:blip>
                    <a:stretch>
                      <a:fillRect/>
                    </a:stretch>
                  </pic:blipFill>
                  <pic:spPr>
                    <a:xfrm>
                      <a:off x="0" y="0"/>
                      <a:ext cx="42689" cy="18293"/>
                    </a:xfrm>
                    <a:prstGeom prst="rect">
                      <a:avLst/>
                    </a:prstGeom>
                  </pic:spPr>
                </pic:pic>
              </a:graphicData>
            </a:graphic>
          </wp:inline>
        </w:drawing>
      </w:r>
      <w:r>
        <w:tab/>
        <w:t>dřevokazný hmyz se ve vzorku nevyskytuje v žádném svém vývojovém stadiu.</w:t>
      </w:r>
    </w:p>
    <w:p w:rsidR="00E064C7" w:rsidRDefault="00E064C7" w:rsidP="00E064C7">
      <w:pPr>
        <w:ind w:left="749" w:right="-1"/>
      </w:pPr>
      <w:r>
        <w:rPr>
          <w:u w:val="single" w:color="000000"/>
        </w:rPr>
        <w:t xml:space="preserve">Mikroskopické hodnocení </w:t>
      </w:r>
      <w:r>
        <w:rPr>
          <w:noProof/>
        </w:rPr>
        <w:drawing>
          <wp:inline distT="0" distB="0" distL="0" distR="0">
            <wp:extent cx="39640" cy="18293"/>
            <wp:effectExtent l="0" t="0" r="0" b="0"/>
            <wp:docPr id="9125" name="Picture 9125"/>
            <wp:cNvGraphicFramePr/>
            <a:graphic xmlns:a="http://schemas.openxmlformats.org/drawingml/2006/main">
              <a:graphicData uri="http://schemas.openxmlformats.org/drawingml/2006/picture">
                <pic:pic xmlns:pic="http://schemas.openxmlformats.org/drawingml/2006/picture">
                  <pic:nvPicPr>
                    <pic:cNvPr id="9125" name="Picture 9125"/>
                    <pic:cNvPicPr/>
                  </pic:nvPicPr>
                  <pic:blipFill>
                    <a:blip r:embed="rId96" cstate="print">
                      <a:extLst>
                        <a:ext uri="{28A0092B-C50C-407E-A947-70E740481C1C}">
                          <a14:useLocalDpi xmlns:a14="http://schemas.microsoft.com/office/drawing/2010/main" val="0"/>
                        </a:ext>
                      </a:extLst>
                    </a:blip>
                    <a:stretch>
                      <a:fillRect/>
                    </a:stretch>
                  </pic:blipFill>
                  <pic:spPr>
                    <a:xfrm>
                      <a:off x="0" y="0"/>
                      <a:ext cx="39640" cy="18293"/>
                    </a:xfrm>
                    <a:prstGeom prst="rect">
                      <a:avLst/>
                    </a:prstGeom>
                  </pic:spPr>
                </pic:pic>
              </a:graphicData>
            </a:graphic>
          </wp:inline>
        </w:drawing>
      </w:r>
      <w:r>
        <w:t xml:space="preserve"> na preparátech (tenkých řezech ze dřeva) byla pozorována vlákna dřevokazné houby na </w:t>
      </w:r>
      <w:proofErr w:type="gramStart"/>
      <w:r>
        <w:t>50%</w:t>
      </w:r>
      <w:proofErr w:type="gramEnd"/>
      <w:r>
        <w:t xml:space="preserve"> plochy, což odpovídá stupni napadení 3.</w:t>
      </w:r>
    </w:p>
    <w:p w:rsidR="00E064C7" w:rsidRDefault="00E064C7" w:rsidP="00E064C7"/>
    <w:p w:rsidR="00E064C7" w:rsidRDefault="00E064C7" w:rsidP="00E633A1">
      <w:pPr>
        <w:spacing w:after="160"/>
        <w:ind w:left="425" w:right="85"/>
      </w:pPr>
      <w:r>
        <w:rPr>
          <w:u w:val="single" w:color="000000"/>
        </w:rPr>
        <w:t xml:space="preserve">Celkové hodnocení </w:t>
      </w:r>
      <w:r>
        <w:rPr>
          <w:noProof/>
        </w:rPr>
        <w:drawing>
          <wp:inline distT="0" distB="0" distL="0" distR="0">
            <wp:extent cx="39640" cy="15240"/>
            <wp:effectExtent l="0" t="0" r="0" b="0"/>
            <wp:docPr id="12343" name="Picture 12343"/>
            <wp:cNvGraphicFramePr/>
            <a:graphic xmlns:a="http://schemas.openxmlformats.org/drawingml/2006/main">
              <a:graphicData uri="http://schemas.openxmlformats.org/drawingml/2006/picture">
                <pic:pic xmlns:pic="http://schemas.openxmlformats.org/drawingml/2006/picture">
                  <pic:nvPicPr>
                    <pic:cNvPr id="12343" name="Picture 12343"/>
                    <pic:cNvPicPr/>
                  </pic:nvPicPr>
                  <pic:blipFill>
                    <a:blip r:embed="rId97" cstate="print">
                      <a:extLst>
                        <a:ext uri="{28A0092B-C50C-407E-A947-70E740481C1C}">
                          <a14:useLocalDpi xmlns:a14="http://schemas.microsoft.com/office/drawing/2010/main" val="0"/>
                        </a:ext>
                      </a:extLst>
                    </a:blip>
                    <a:stretch>
                      <a:fillRect/>
                    </a:stretch>
                  </pic:blipFill>
                  <pic:spPr>
                    <a:xfrm>
                      <a:off x="0" y="0"/>
                      <a:ext cx="39640" cy="15240"/>
                    </a:xfrm>
                    <a:prstGeom prst="rect">
                      <a:avLst/>
                    </a:prstGeom>
                  </pic:spPr>
                </pic:pic>
              </a:graphicData>
            </a:graphic>
          </wp:inline>
        </w:drawing>
      </w:r>
      <w:r>
        <w:t xml:space="preserve"> na základě mikrostruktury substrátového mycelia a makroskopického hodnocení byla jako původce hniloby určena dřevokazná houba </w:t>
      </w:r>
      <w:r>
        <w:rPr>
          <w:u w:val="single" w:color="000000"/>
        </w:rPr>
        <w:t xml:space="preserve">rodu </w:t>
      </w:r>
      <w:proofErr w:type="spellStart"/>
      <w:r>
        <w:rPr>
          <w:u w:val="single" w:color="000000"/>
        </w:rPr>
        <w:t>koniofora</w:t>
      </w:r>
      <w:proofErr w:type="spellEnd"/>
      <w:r>
        <w:rPr>
          <w:u w:val="single" w:color="000000"/>
        </w:rPr>
        <w:t xml:space="preserve"> (</w:t>
      </w:r>
      <w:proofErr w:type="spellStart"/>
      <w:r>
        <w:rPr>
          <w:u w:val="single" w:color="000000"/>
        </w:rPr>
        <w:t>Coniophora</w:t>
      </w:r>
      <w:proofErr w:type="spellEnd"/>
      <w:r>
        <w:rPr>
          <w:u w:val="single" w:color="000000"/>
        </w:rPr>
        <w:t>)</w:t>
      </w:r>
      <w:r>
        <w:t>.</w:t>
      </w:r>
    </w:p>
    <w:p w:rsidR="00E064C7" w:rsidRDefault="00E064C7" w:rsidP="00E064C7">
      <w:pPr>
        <w:spacing w:after="3" w:line="218" w:lineRule="auto"/>
        <w:ind w:left="408" w:right="-1" w:hanging="408"/>
      </w:pPr>
      <w:r>
        <w:lastRenderedPageBreak/>
        <w:t xml:space="preserve">Vzorek NV 15 — trám T3 (označení zkušebnou 433/18/9) </w:t>
      </w:r>
    </w:p>
    <w:p w:rsidR="00E064C7" w:rsidRDefault="00E064C7" w:rsidP="00E064C7">
      <w:pPr>
        <w:spacing w:after="3" w:line="218" w:lineRule="auto"/>
        <w:ind w:left="408" w:right="-1"/>
      </w:pPr>
      <w:r>
        <w:rPr>
          <w:u w:val="single" w:color="000000"/>
        </w:rPr>
        <w:t xml:space="preserve">Makroskopické hodnocení </w:t>
      </w:r>
      <w:r>
        <w:rPr>
          <w:noProof/>
        </w:rPr>
        <w:drawing>
          <wp:inline distT="0" distB="0" distL="0" distR="0">
            <wp:extent cx="42689" cy="18288"/>
            <wp:effectExtent l="0" t="0" r="0" b="0"/>
            <wp:docPr id="12344" name="Picture 12344"/>
            <wp:cNvGraphicFramePr/>
            <a:graphic xmlns:a="http://schemas.openxmlformats.org/drawingml/2006/main">
              <a:graphicData uri="http://schemas.openxmlformats.org/drawingml/2006/picture">
                <pic:pic xmlns:pic="http://schemas.openxmlformats.org/drawingml/2006/picture">
                  <pic:nvPicPr>
                    <pic:cNvPr id="12344" name="Picture 12344"/>
                    <pic:cNvPicPr/>
                  </pic:nvPicPr>
                  <pic:blipFill>
                    <a:blip r:embed="rId98" cstate="print">
                      <a:extLst>
                        <a:ext uri="{28A0092B-C50C-407E-A947-70E740481C1C}">
                          <a14:useLocalDpi xmlns:a14="http://schemas.microsoft.com/office/drawing/2010/main" val="0"/>
                        </a:ext>
                      </a:extLst>
                    </a:blip>
                    <a:stretch>
                      <a:fillRect/>
                    </a:stretch>
                  </pic:blipFill>
                  <pic:spPr>
                    <a:xfrm>
                      <a:off x="0" y="0"/>
                      <a:ext cx="42689" cy="18288"/>
                    </a:xfrm>
                    <a:prstGeom prst="rect">
                      <a:avLst/>
                    </a:prstGeom>
                  </pic:spPr>
                </pic:pic>
              </a:graphicData>
            </a:graphic>
          </wp:inline>
        </w:drawing>
      </w:r>
      <w:r>
        <w:rPr>
          <w:u w:val="single" w:color="000000"/>
        </w:rPr>
        <w:t xml:space="preserve"> </w:t>
      </w:r>
      <w:r>
        <w:t xml:space="preserve">dřevo tmavohnědé barvy, měkké, suché, lom hladký, drobí se, </w:t>
      </w:r>
      <w:proofErr w:type="spellStart"/>
      <w:r>
        <w:t>kostkovitý</w:t>
      </w:r>
      <w:proofErr w:type="spellEnd"/>
      <w:r>
        <w:t xml:space="preserve"> rozpad v malé kostky; </w:t>
      </w:r>
      <w:r>
        <w:rPr>
          <w:noProof/>
        </w:rPr>
        <w:drawing>
          <wp:inline distT="0" distB="0" distL="0" distR="0">
            <wp:extent cx="42689" cy="18288"/>
            <wp:effectExtent l="0" t="0" r="0" b="0"/>
            <wp:docPr id="12345" name="Picture 12345"/>
            <wp:cNvGraphicFramePr/>
            <a:graphic xmlns:a="http://schemas.openxmlformats.org/drawingml/2006/main">
              <a:graphicData uri="http://schemas.openxmlformats.org/drawingml/2006/picture">
                <pic:pic xmlns:pic="http://schemas.openxmlformats.org/drawingml/2006/picture">
                  <pic:nvPicPr>
                    <pic:cNvPr id="12345" name="Picture 12345"/>
                    <pic:cNvPicPr/>
                  </pic:nvPicPr>
                  <pic:blipFill>
                    <a:blip r:embed="rId99" cstate="print">
                      <a:extLst>
                        <a:ext uri="{28A0092B-C50C-407E-A947-70E740481C1C}">
                          <a14:useLocalDpi xmlns:a14="http://schemas.microsoft.com/office/drawing/2010/main" val="0"/>
                        </a:ext>
                      </a:extLst>
                    </a:blip>
                    <a:stretch>
                      <a:fillRect/>
                    </a:stretch>
                  </pic:blipFill>
                  <pic:spPr>
                    <a:xfrm>
                      <a:off x="0" y="0"/>
                      <a:ext cx="42689" cy="18288"/>
                    </a:xfrm>
                    <a:prstGeom prst="rect">
                      <a:avLst/>
                    </a:prstGeom>
                  </pic:spPr>
                </pic:pic>
              </a:graphicData>
            </a:graphic>
          </wp:inline>
        </w:drawing>
      </w:r>
      <w:r>
        <w:tab/>
        <w:t xml:space="preserve">na povrchu porost vatovitého povrchového mycelia šedobílé barvy; </w:t>
      </w:r>
      <w:r>
        <w:rPr>
          <w:noProof/>
        </w:rPr>
        <w:drawing>
          <wp:inline distT="0" distB="0" distL="0" distR="0">
            <wp:extent cx="42689" cy="18288"/>
            <wp:effectExtent l="0" t="0" r="0" b="0"/>
            <wp:docPr id="12346" name="Picture 12346"/>
            <wp:cNvGraphicFramePr/>
            <a:graphic xmlns:a="http://schemas.openxmlformats.org/drawingml/2006/main">
              <a:graphicData uri="http://schemas.openxmlformats.org/drawingml/2006/picture">
                <pic:pic xmlns:pic="http://schemas.openxmlformats.org/drawingml/2006/picture">
                  <pic:nvPicPr>
                    <pic:cNvPr id="12346" name="Picture 12346"/>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42689" cy="18288"/>
                    </a:xfrm>
                    <a:prstGeom prst="rect">
                      <a:avLst/>
                    </a:prstGeom>
                  </pic:spPr>
                </pic:pic>
              </a:graphicData>
            </a:graphic>
          </wp:inline>
        </w:drawing>
      </w:r>
      <w:r>
        <w:tab/>
        <w:t xml:space="preserve">plodnice dřevokazných hub se na vzorku nevyskytují; </w:t>
      </w:r>
      <w:r>
        <w:rPr>
          <w:noProof/>
        </w:rPr>
        <w:drawing>
          <wp:inline distT="0" distB="0" distL="0" distR="0">
            <wp:extent cx="42689" cy="18288"/>
            <wp:effectExtent l="0" t="0" r="0" b="0"/>
            <wp:docPr id="12347" name="Picture 12347"/>
            <wp:cNvGraphicFramePr/>
            <a:graphic xmlns:a="http://schemas.openxmlformats.org/drawingml/2006/main">
              <a:graphicData uri="http://schemas.openxmlformats.org/drawingml/2006/picture">
                <pic:pic xmlns:pic="http://schemas.openxmlformats.org/drawingml/2006/picture">
                  <pic:nvPicPr>
                    <pic:cNvPr id="12347" name="Picture 12347"/>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42689" cy="18288"/>
                    </a:xfrm>
                    <a:prstGeom prst="rect">
                      <a:avLst/>
                    </a:prstGeom>
                  </pic:spPr>
                </pic:pic>
              </a:graphicData>
            </a:graphic>
          </wp:inline>
        </w:drawing>
      </w:r>
      <w:r>
        <w:tab/>
        <w:t>dřevokazný hmyz se ve vzorku nevyskytuje v žádném svém vývojovém stadiu.</w:t>
      </w:r>
    </w:p>
    <w:p w:rsidR="00E064C7" w:rsidRDefault="00E064C7" w:rsidP="00E064C7">
      <w:pPr>
        <w:ind w:left="426"/>
      </w:pPr>
      <w:r>
        <w:rPr>
          <w:u w:val="single" w:color="000000"/>
        </w:rPr>
        <w:t xml:space="preserve">Mikroskopické hodnocení </w:t>
      </w:r>
      <w:r>
        <w:rPr>
          <w:noProof/>
        </w:rPr>
        <w:drawing>
          <wp:inline distT="0" distB="0" distL="0" distR="0">
            <wp:extent cx="39640" cy="18288"/>
            <wp:effectExtent l="0" t="0" r="0" b="0"/>
            <wp:docPr id="12348" name="Picture 12348"/>
            <wp:cNvGraphicFramePr/>
            <a:graphic xmlns:a="http://schemas.openxmlformats.org/drawingml/2006/main">
              <a:graphicData uri="http://schemas.openxmlformats.org/drawingml/2006/picture">
                <pic:pic xmlns:pic="http://schemas.openxmlformats.org/drawingml/2006/picture">
                  <pic:nvPicPr>
                    <pic:cNvPr id="12348" name="Picture 12348"/>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39640" cy="18288"/>
                    </a:xfrm>
                    <a:prstGeom prst="rect">
                      <a:avLst/>
                    </a:prstGeom>
                  </pic:spPr>
                </pic:pic>
              </a:graphicData>
            </a:graphic>
          </wp:inline>
        </w:drawing>
      </w:r>
      <w:r>
        <w:t xml:space="preserve"> na preparátech (tenkých řezech ze dřeva) byla pozorována vlákna dřevokazné houby na </w:t>
      </w:r>
      <w:proofErr w:type="gramStart"/>
      <w:r>
        <w:t>40%</w:t>
      </w:r>
      <w:proofErr w:type="gramEnd"/>
      <w:r>
        <w:t xml:space="preserve"> plochy, což odpovídá stupni napadení 3.</w:t>
      </w:r>
    </w:p>
    <w:p w:rsidR="00E064C7" w:rsidRDefault="00E064C7" w:rsidP="00E633A1">
      <w:pPr>
        <w:spacing w:after="160"/>
        <w:ind w:left="425" w:right="85"/>
      </w:pPr>
      <w:r>
        <w:rPr>
          <w:u w:val="single" w:color="000000"/>
        </w:rPr>
        <w:t xml:space="preserve">Celkové hodnocení </w:t>
      </w:r>
      <w:r>
        <w:rPr>
          <w:noProof/>
        </w:rPr>
        <w:drawing>
          <wp:inline distT="0" distB="0" distL="0" distR="0">
            <wp:extent cx="42689" cy="18288"/>
            <wp:effectExtent l="0" t="0" r="0" b="0"/>
            <wp:docPr id="12349" name="Picture 12349"/>
            <wp:cNvGraphicFramePr/>
            <a:graphic xmlns:a="http://schemas.openxmlformats.org/drawingml/2006/main">
              <a:graphicData uri="http://schemas.openxmlformats.org/drawingml/2006/picture">
                <pic:pic xmlns:pic="http://schemas.openxmlformats.org/drawingml/2006/picture">
                  <pic:nvPicPr>
                    <pic:cNvPr id="12349" name="Picture 12349"/>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42689" cy="18288"/>
                    </a:xfrm>
                    <a:prstGeom prst="rect">
                      <a:avLst/>
                    </a:prstGeom>
                  </pic:spPr>
                </pic:pic>
              </a:graphicData>
            </a:graphic>
          </wp:inline>
        </w:drawing>
      </w:r>
      <w:r>
        <w:t xml:space="preserve"> na základě mikrostruktury substrátového mycelia a makroskopického hodnocení byla jako původce hniloby určena dřevokazná houba </w:t>
      </w:r>
      <w:r>
        <w:rPr>
          <w:u w:val="single" w:color="000000"/>
        </w:rPr>
        <w:t xml:space="preserve">rodu </w:t>
      </w:r>
      <w:proofErr w:type="spellStart"/>
      <w:r>
        <w:rPr>
          <w:u w:val="single" w:color="000000"/>
        </w:rPr>
        <w:t>koniofora</w:t>
      </w:r>
      <w:proofErr w:type="spellEnd"/>
      <w:r>
        <w:rPr>
          <w:u w:val="single" w:color="000000"/>
        </w:rPr>
        <w:t xml:space="preserve"> (</w:t>
      </w:r>
      <w:proofErr w:type="spellStart"/>
      <w:r>
        <w:rPr>
          <w:u w:val="single" w:color="000000"/>
        </w:rPr>
        <w:t>Coniophora</w:t>
      </w:r>
      <w:proofErr w:type="spellEnd"/>
      <w:r>
        <w:rPr>
          <w:u w:val="single" w:color="000000"/>
        </w:rPr>
        <w:t>).</w:t>
      </w:r>
    </w:p>
    <w:p w:rsidR="00E064C7" w:rsidRDefault="00E064C7" w:rsidP="00E064C7">
      <w:pPr>
        <w:spacing w:after="3" w:line="218" w:lineRule="auto"/>
        <w:ind w:left="408" w:right="-1" w:hanging="408"/>
      </w:pPr>
      <w:r>
        <w:t xml:space="preserve">Vzorek NV 16 — trám T1 (označení zkušebnou 433/18/10) </w:t>
      </w:r>
    </w:p>
    <w:p w:rsidR="00E064C7" w:rsidRDefault="00E064C7" w:rsidP="00E064C7">
      <w:pPr>
        <w:spacing w:after="3" w:line="218" w:lineRule="auto"/>
        <w:ind w:left="408" w:right="-1" w:hanging="12"/>
      </w:pPr>
      <w:r>
        <w:rPr>
          <w:u w:val="single" w:color="000000"/>
        </w:rPr>
        <w:t xml:space="preserve">Makroskopické hodnocení </w:t>
      </w:r>
      <w:r>
        <w:rPr>
          <w:noProof/>
        </w:rPr>
        <w:drawing>
          <wp:inline distT="0" distB="0" distL="0" distR="0">
            <wp:extent cx="42689" cy="18288"/>
            <wp:effectExtent l="0" t="0" r="0" b="0"/>
            <wp:docPr id="12350" name="Picture 12350"/>
            <wp:cNvGraphicFramePr/>
            <a:graphic xmlns:a="http://schemas.openxmlformats.org/drawingml/2006/main">
              <a:graphicData uri="http://schemas.openxmlformats.org/drawingml/2006/picture">
                <pic:pic xmlns:pic="http://schemas.openxmlformats.org/drawingml/2006/picture">
                  <pic:nvPicPr>
                    <pic:cNvPr id="12350" name="Picture 12350"/>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42689" cy="18288"/>
                    </a:xfrm>
                    <a:prstGeom prst="rect">
                      <a:avLst/>
                    </a:prstGeom>
                  </pic:spPr>
                </pic:pic>
              </a:graphicData>
            </a:graphic>
          </wp:inline>
        </w:drawing>
      </w:r>
      <w:r>
        <w:t xml:space="preserve">dřevní drť převážně světlé barvy, pevná, suchá, lom s dlouhou třískou; </w:t>
      </w:r>
      <w:r>
        <w:rPr>
          <w:noProof/>
        </w:rPr>
        <w:drawing>
          <wp:inline distT="0" distB="0" distL="0" distR="0">
            <wp:extent cx="42689" cy="18288"/>
            <wp:effectExtent l="0" t="0" r="0" b="0"/>
            <wp:docPr id="12351" name="Picture 12351"/>
            <wp:cNvGraphicFramePr/>
            <a:graphic xmlns:a="http://schemas.openxmlformats.org/drawingml/2006/main">
              <a:graphicData uri="http://schemas.openxmlformats.org/drawingml/2006/picture">
                <pic:pic xmlns:pic="http://schemas.openxmlformats.org/drawingml/2006/picture">
                  <pic:nvPicPr>
                    <pic:cNvPr id="12351" name="Picture 12351"/>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42689" cy="18288"/>
                    </a:xfrm>
                    <a:prstGeom prst="rect">
                      <a:avLst/>
                    </a:prstGeom>
                  </pic:spPr>
                </pic:pic>
              </a:graphicData>
            </a:graphic>
          </wp:inline>
        </w:drawing>
      </w:r>
      <w:r>
        <w:tab/>
        <w:t xml:space="preserve">část drtě tmavší barvy se změklou částí — pravděpodobně z povrchu prvku; </w:t>
      </w:r>
      <w:r>
        <w:rPr>
          <w:noProof/>
        </w:rPr>
        <w:drawing>
          <wp:inline distT="0" distB="0" distL="0" distR="0">
            <wp:extent cx="42689" cy="18288"/>
            <wp:effectExtent l="0" t="0" r="0" b="0"/>
            <wp:docPr id="12352" name="Picture 12352"/>
            <wp:cNvGraphicFramePr/>
            <a:graphic xmlns:a="http://schemas.openxmlformats.org/drawingml/2006/main">
              <a:graphicData uri="http://schemas.openxmlformats.org/drawingml/2006/picture">
                <pic:pic xmlns:pic="http://schemas.openxmlformats.org/drawingml/2006/picture">
                  <pic:nvPicPr>
                    <pic:cNvPr id="12352" name="Picture 12352"/>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42689" cy="18288"/>
                    </a:xfrm>
                    <a:prstGeom prst="rect">
                      <a:avLst/>
                    </a:prstGeom>
                  </pic:spPr>
                </pic:pic>
              </a:graphicData>
            </a:graphic>
          </wp:inline>
        </w:drawing>
      </w:r>
      <w:r>
        <w:tab/>
        <w:t xml:space="preserve">plodnice ani povrchové mycelium dřevokazných hub se na vzorku nevyskytují; </w:t>
      </w:r>
      <w:r>
        <w:rPr>
          <w:noProof/>
        </w:rPr>
        <w:drawing>
          <wp:inline distT="0" distB="0" distL="0" distR="0">
            <wp:extent cx="42689" cy="18288"/>
            <wp:effectExtent l="0" t="0" r="0" b="0"/>
            <wp:docPr id="12353" name="Picture 12353"/>
            <wp:cNvGraphicFramePr/>
            <a:graphic xmlns:a="http://schemas.openxmlformats.org/drawingml/2006/main">
              <a:graphicData uri="http://schemas.openxmlformats.org/drawingml/2006/picture">
                <pic:pic xmlns:pic="http://schemas.openxmlformats.org/drawingml/2006/picture">
                  <pic:nvPicPr>
                    <pic:cNvPr id="12353" name="Picture 12353"/>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42689" cy="18288"/>
                    </a:xfrm>
                    <a:prstGeom prst="rect">
                      <a:avLst/>
                    </a:prstGeom>
                  </pic:spPr>
                </pic:pic>
              </a:graphicData>
            </a:graphic>
          </wp:inline>
        </w:drawing>
      </w:r>
      <w:r>
        <w:tab/>
        <w:t>dřevokazný hmyz se ve vzorku nevyskytuje v žádném svém vývojovém stadiu.</w:t>
      </w:r>
    </w:p>
    <w:p w:rsidR="00E064C7" w:rsidRDefault="00E064C7" w:rsidP="00E064C7">
      <w:pPr>
        <w:spacing w:after="3" w:line="218" w:lineRule="auto"/>
        <w:ind w:left="426" w:right="77" w:hanging="30"/>
      </w:pPr>
      <w:r>
        <w:rPr>
          <w:u w:val="single" w:color="000000"/>
        </w:rPr>
        <w:t xml:space="preserve">Mikroskopické hodnocení </w:t>
      </w:r>
      <w:r>
        <w:rPr>
          <w:noProof/>
        </w:rPr>
        <w:drawing>
          <wp:inline distT="0" distB="0" distL="0" distR="0">
            <wp:extent cx="39640" cy="15240"/>
            <wp:effectExtent l="0" t="0" r="0" b="0"/>
            <wp:docPr id="12354" name="Picture 12354"/>
            <wp:cNvGraphicFramePr/>
            <a:graphic xmlns:a="http://schemas.openxmlformats.org/drawingml/2006/main">
              <a:graphicData uri="http://schemas.openxmlformats.org/drawingml/2006/picture">
                <pic:pic xmlns:pic="http://schemas.openxmlformats.org/drawingml/2006/picture">
                  <pic:nvPicPr>
                    <pic:cNvPr id="12354" name="Picture 12354"/>
                    <pic:cNvPicPr/>
                  </pic:nvPicPr>
                  <pic:blipFill>
                    <a:blip r:embed="rId108" cstate="print">
                      <a:extLst>
                        <a:ext uri="{28A0092B-C50C-407E-A947-70E740481C1C}">
                          <a14:useLocalDpi xmlns:a14="http://schemas.microsoft.com/office/drawing/2010/main" val="0"/>
                        </a:ext>
                      </a:extLst>
                    </a:blip>
                    <a:stretch>
                      <a:fillRect/>
                    </a:stretch>
                  </pic:blipFill>
                  <pic:spPr>
                    <a:xfrm>
                      <a:off x="0" y="0"/>
                      <a:ext cx="39640" cy="15240"/>
                    </a:xfrm>
                    <a:prstGeom prst="rect">
                      <a:avLst/>
                    </a:prstGeom>
                  </pic:spPr>
                </pic:pic>
              </a:graphicData>
            </a:graphic>
          </wp:inline>
        </w:drawing>
      </w:r>
      <w:r>
        <w:rPr>
          <w:u w:val="single" w:color="000000"/>
        </w:rPr>
        <w:t xml:space="preserve"> </w:t>
      </w:r>
      <w:r>
        <w:t xml:space="preserve">vzhledem k tomu, že vzorek není v celistvém stavu, není </w:t>
      </w:r>
      <w:proofErr w:type="spellStart"/>
      <w:r>
        <w:t>zněj</w:t>
      </w:r>
      <w:proofErr w:type="spellEnd"/>
      <w:r>
        <w:t xml:space="preserve"> možné provést řez a mikroskopicky jej vyhodnotit.</w:t>
      </w:r>
    </w:p>
    <w:p w:rsidR="00E064C7" w:rsidRDefault="00E064C7" w:rsidP="00E633A1">
      <w:pPr>
        <w:spacing w:after="160"/>
        <w:ind w:left="425" w:right="85"/>
      </w:pPr>
      <w:r>
        <w:rPr>
          <w:u w:val="single" w:color="000000"/>
        </w:rPr>
        <w:t xml:space="preserve">Celkové hodnocení </w:t>
      </w:r>
      <w:r>
        <w:rPr>
          <w:noProof/>
        </w:rPr>
        <w:drawing>
          <wp:inline distT="0" distB="0" distL="0" distR="0">
            <wp:extent cx="39640" cy="18288"/>
            <wp:effectExtent l="0" t="0" r="0" b="0"/>
            <wp:docPr id="12355" name="Picture 12355"/>
            <wp:cNvGraphicFramePr/>
            <a:graphic xmlns:a="http://schemas.openxmlformats.org/drawingml/2006/main">
              <a:graphicData uri="http://schemas.openxmlformats.org/drawingml/2006/picture">
                <pic:pic xmlns:pic="http://schemas.openxmlformats.org/drawingml/2006/picture">
                  <pic:nvPicPr>
                    <pic:cNvPr id="12355" name="Picture 12355"/>
                    <pic:cNvPicPr/>
                  </pic:nvPicPr>
                  <pic:blipFill>
                    <a:blip r:embed="rId109" cstate="print">
                      <a:extLst>
                        <a:ext uri="{28A0092B-C50C-407E-A947-70E740481C1C}">
                          <a14:useLocalDpi xmlns:a14="http://schemas.microsoft.com/office/drawing/2010/main" val="0"/>
                        </a:ext>
                      </a:extLst>
                    </a:blip>
                    <a:stretch>
                      <a:fillRect/>
                    </a:stretch>
                  </pic:blipFill>
                  <pic:spPr>
                    <a:xfrm>
                      <a:off x="0" y="0"/>
                      <a:ext cx="39640" cy="18288"/>
                    </a:xfrm>
                    <a:prstGeom prst="rect">
                      <a:avLst/>
                    </a:prstGeom>
                  </pic:spPr>
                </pic:pic>
              </a:graphicData>
            </a:graphic>
          </wp:inline>
        </w:drawing>
      </w:r>
      <w:r>
        <w:t xml:space="preserve"> na základě makroskopických znaků je dřevo zdravé bez známek napadení dřevokaznou houbou nebo dřevokazným hmyzem.</w:t>
      </w:r>
    </w:p>
    <w:p w:rsidR="00E064C7" w:rsidRDefault="00E064C7" w:rsidP="00E064C7">
      <w:pPr>
        <w:spacing w:after="3" w:line="218" w:lineRule="auto"/>
        <w:ind w:left="408" w:right="-1" w:hanging="408"/>
      </w:pPr>
      <w:r>
        <w:t xml:space="preserve">Vzorek NV 17 — trám T1 (označení zkušebnou 433/18/11) </w:t>
      </w:r>
    </w:p>
    <w:p w:rsidR="00E064C7" w:rsidRDefault="00E064C7" w:rsidP="00E064C7">
      <w:pPr>
        <w:spacing w:after="3" w:line="218" w:lineRule="auto"/>
        <w:ind w:left="408" w:right="-1"/>
      </w:pPr>
      <w:r>
        <w:rPr>
          <w:u w:val="single" w:color="000000"/>
        </w:rPr>
        <w:t xml:space="preserve">Makroskopické hodnocení </w:t>
      </w:r>
      <w:r>
        <w:rPr>
          <w:noProof/>
        </w:rPr>
        <w:drawing>
          <wp:inline distT="0" distB="0" distL="0" distR="0">
            <wp:extent cx="42689" cy="15240"/>
            <wp:effectExtent l="0" t="0" r="0" b="0"/>
            <wp:docPr id="12356" name="Picture 12356"/>
            <wp:cNvGraphicFramePr/>
            <a:graphic xmlns:a="http://schemas.openxmlformats.org/drawingml/2006/main">
              <a:graphicData uri="http://schemas.openxmlformats.org/drawingml/2006/picture">
                <pic:pic xmlns:pic="http://schemas.openxmlformats.org/drawingml/2006/picture">
                  <pic:nvPicPr>
                    <pic:cNvPr id="12356" name="Picture 12356"/>
                    <pic:cNvPicPr/>
                  </pic:nvPicPr>
                  <pic:blipFill>
                    <a:blip r:embed="rId110" cstate="print">
                      <a:extLst>
                        <a:ext uri="{28A0092B-C50C-407E-A947-70E740481C1C}">
                          <a14:useLocalDpi xmlns:a14="http://schemas.microsoft.com/office/drawing/2010/main" val="0"/>
                        </a:ext>
                      </a:extLst>
                    </a:blip>
                    <a:stretch>
                      <a:fillRect/>
                    </a:stretch>
                  </pic:blipFill>
                  <pic:spPr>
                    <a:xfrm>
                      <a:off x="0" y="0"/>
                      <a:ext cx="42689" cy="15240"/>
                    </a:xfrm>
                    <a:prstGeom prst="rect">
                      <a:avLst/>
                    </a:prstGeom>
                  </pic:spPr>
                </pic:pic>
              </a:graphicData>
            </a:graphic>
          </wp:inline>
        </w:drawing>
      </w:r>
      <w:r>
        <w:t xml:space="preserve">dřevní drť světlé barvy, pevná, suchá, lom s dlouhou třískou; </w:t>
      </w:r>
      <w:r>
        <w:rPr>
          <w:noProof/>
        </w:rPr>
        <w:drawing>
          <wp:inline distT="0" distB="0" distL="0" distR="0">
            <wp:extent cx="42689" cy="18288"/>
            <wp:effectExtent l="0" t="0" r="0" b="0"/>
            <wp:docPr id="12357" name="Picture 12357"/>
            <wp:cNvGraphicFramePr/>
            <a:graphic xmlns:a="http://schemas.openxmlformats.org/drawingml/2006/main">
              <a:graphicData uri="http://schemas.openxmlformats.org/drawingml/2006/picture">
                <pic:pic xmlns:pic="http://schemas.openxmlformats.org/drawingml/2006/picture">
                  <pic:nvPicPr>
                    <pic:cNvPr id="12357" name="Picture 12357"/>
                    <pic:cNvPicPr/>
                  </pic:nvPicPr>
                  <pic:blipFill>
                    <a:blip r:embed="rId111" cstate="print">
                      <a:extLst>
                        <a:ext uri="{28A0092B-C50C-407E-A947-70E740481C1C}">
                          <a14:useLocalDpi xmlns:a14="http://schemas.microsoft.com/office/drawing/2010/main" val="0"/>
                        </a:ext>
                      </a:extLst>
                    </a:blip>
                    <a:stretch>
                      <a:fillRect/>
                    </a:stretch>
                  </pic:blipFill>
                  <pic:spPr>
                    <a:xfrm>
                      <a:off x="0" y="0"/>
                      <a:ext cx="42689" cy="18288"/>
                    </a:xfrm>
                    <a:prstGeom prst="rect">
                      <a:avLst/>
                    </a:prstGeom>
                  </pic:spPr>
                </pic:pic>
              </a:graphicData>
            </a:graphic>
          </wp:inline>
        </w:drawing>
      </w:r>
      <w:r>
        <w:tab/>
        <w:t xml:space="preserve">plodnice ani povrchové mycelium dřevokazných hub se na vzorku nevyskytují; </w:t>
      </w:r>
      <w:r>
        <w:rPr>
          <w:noProof/>
        </w:rPr>
        <w:drawing>
          <wp:inline distT="0" distB="0" distL="0" distR="0">
            <wp:extent cx="42689" cy="18288"/>
            <wp:effectExtent l="0" t="0" r="0" b="0"/>
            <wp:docPr id="12358" name="Picture 12358"/>
            <wp:cNvGraphicFramePr/>
            <a:graphic xmlns:a="http://schemas.openxmlformats.org/drawingml/2006/main">
              <a:graphicData uri="http://schemas.openxmlformats.org/drawingml/2006/picture">
                <pic:pic xmlns:pic="http://schemas.openxmlformats.org/drawingml/2006/picture">
                  <pic:nvPicPr>
                    <pic:cNvPr id="12358" name="Picture 12358"/>
                    <pic:cNvPicPr/>
                  </pic:nvPicPr>
                  <pic:blipFill>
                    <a:blip r:embed="rId112" cstate="print">
                      <a:extLst>
                        <a:ext uri="{28A0092B-C50C-407E-A947-70E740481C1C}">
                          <a14:useLocalDpi xmlns:a14="http://schemas.microsoft.com/office/drawing/2010/main" val="0"/>
                        </a:ext>
                      </a:extLst>
                    </a:blip>
                    <a:stretch>
                      <a:fillRect/>
                    </a:stretch>
                  </pic:blipFill>
                  <pic:spPr>
                    <a:xfrm>
                      <a:off x="0" y="0"/>
                      <a:ext cx="42689" cy="18288"/>
                    </a:xfrm>
                    <a:prstGeom prst="rect">
                      <a:avLst/>
                    </a:prstGeom>
                  </pic:spPr>
                </pic:pic>
              </a:graphicData>
            </a:graphic>
          </wp:inline>
        </w:drawing>
      </w:r>
      <w:r>
        <w:tab/>
        <w:t>dřevokazný hmyz se ve vzorku nevyskytuje v žádném svém vývojovém stadiu.</w:t>
      </w:r>
    </w:p>
    <w:p w:rsidR="00E064C7" w:rsidRDefault="00E064C7" w:rsidP="00E064C7">
      <w:pPr>
        <w:spacing w:after="3" w:line="218" w:lineRule="auto"/>
        <w:ind w:left="426" w:right="77"/>
      </w:pPr>
      <w:r>
        <w:rPr>
          <w:u w:val="single" w:color="000000"/>
        </w:rPr>
        <w:t xml:space="preserve">Mikroskopické hodnocení </w:t>
      </w:r>
      <w:r>
        <w:rPr>
          <w:noProof/>
        </w:rPr>
        <w:drawing>
          <wp:inline distT="0" distB="0" distL="0" distR="0">
            <wp:extent cx="42689" cy="18288"/>
            <wp:effectExtent l="0" t="0" r="0" b="0"/>
            <wp:docPr id="12359" name="Picture 12359"/>
            <wp:cNvGraphicFramePr/>
            <a:graphic xmlns:a="http://schemas.openxmlformats.org/drawingml/2006/main">
              <a:graphicData uri="http://schemas.openxmlformats.org/drawingml/2006/picture">
                <pic:pic xmlns:pic="http://schemas.openxmlformats.org/drawingml/2006/picture">
                  <pic:nvPicPr>
                    <pic:cNvPr id="12359" name="Picture 12359"/>
                    <pic:cNvPicPr/>
                  </pic:nvPicPr>
                  <pic:blipFill>
                    <a:blip r:embed="rId113" cstate="print">
                      <a:extLst>
                        <a:ext uri="{28A0092B-C50C-407E-A947-70E740481C1C}">
                          <a14:useLocalDpi xmlns:a14="http://schemas.microsoft.com/office/drawing/2010/main" val="0"/>
                        </a:ext>
                      </a:extLst>
                    </a:blip>
                    <a:stretch>
                      <a:fillRect/>
                    </a:stretch>
                  </pic:blipFill>
                  <pic:spPr>
                    <a:xfrm>
                      <a:off x="0" y="0"/>
                      <a:ext cx="42689" cy="18288"/>
                    </a:xfrm>
                    <a:prstGeom prst="rect">
                      <a:avLst/>
                    </a:prstGeom>
                  </pic:spPr>
                </pic:pic>
              </a:graphicData>
            </a:graphic>
          </wp:inline>
        </w:drawing>
      </w:r>
      <w:r>
        <w:tab/>
        <w:t>vzhledem k tomu, že vzorek není v celistvém stavu, není z něj možné provést řez a mikroskopicky jej vyhodnotit.</w:t>
      </w:r>
    </w:p>
    <w:p w:rsidR="00E064C7" w:rsidRDefault="00E064C7" w:rsidP="00E633A1">
      <w:pPr>
        <w:spacing w:after="160"/>
        <w:ind w:left="425" w:right="85"/>
      </w:pPr>
      <w:r>
        <w:rPr>
          <w:u w:val="single" w:color="000000"/>
        </w:rPr>
        <w:t xml:space="preserve">Celkové hodnocení </w:t>
      </w:r>
      <w:r>
        <w:rPr>
          <w:noProof/>
        </w:rPr>
        <w:drawing>
          <wp:inline distT="0" distB="0" distL="0" distR="0">
            <wp:extent cx="39640" cy="15239"/>
            <wp:effectExtent l="0" t="0" r="0" b="0"/>
            <wp:docPr id="12360" name="Picture 12360"/>
            <wp:cNvGraphicFramePr/>
            <a:graphic xmlns:a="http://schemas.openxmlformats.org/drawingml/2006/main">
              <a:graphicData uri="http://schemas.openxmlformats.org/drawingml/2006/picture">
                <pic:pic xmlns:pic="http://schemas.openxmlformats.org/drawingml/2006/picture">
                  <pic:nvPicPr>
                    <pic:cNvPr id="12360" name="Picture 12360"/>
                    <pic:cNvPicPr/>
                  </pic:nvPicPr>
                  <pic:blipFill>
                    <a:blip r:embed="rId114" cstate="print">
                      <a:extLst>
                        <a:ext uri="{28A0092B-C50C-407E-A947-70E740481C1C}">
                          <a14:useLocalDpi xmlns:a14="http://schemas.microsoft.com/office/drawing/2010/main" val="0"/>
                        </a:ext>
                      </a:extLst>
                    </a:blip>
                    <a:stretch>
                      <a:fillRect/>
                    </a:stretch>
                  </pic:blipFill>
                  <pic:spPr>
                    <a:xfrm>
                      <a:off x="0" y="0"/>
                      <a:ext cx="39640" cy="15239"/>
                    </a:xfrm>
                    <a:prstGeom prst="rect">
                      <a:avLst/>
                    </a:prstGeom>
                  </pic:spPr>
                </pic:pic>
              </a:graphicData>
            </a:graphic>
          </wp:inline>
        </w:drawing>
      </w:r>
      <w:r>
        <w:t xml:space="preserve"> na základě makroskopických znaků je dřevo zdravé bez známek napadení dřevokaznou houbou nebo dřevokazným hmyzem.</w:t>
      </w:r>
    </w:p>
    <w:p w:rsidR="00E064C7" w:rsidRDefault="00E064C7" w:rsidP="00E064C7">
      <w:pPr>
        <w:spacing w:after="3" w:line="218" w:lineRule="auto"/>
        <w:ind w:left="408" w:right="-1" w:hanging="408"/>
      </w:pPr>
      <w:r>
        <w:t xml:space="preserve">Vzorek NV 18 — výměna u trámu T4 (označení zkušebnou 433118/12) </w:t>
      </w:r>
    </w:p>
    <w:p w:rsidR="00E064C7" w:rsidRDefault="00E064C7" w:rsidP="00E064C7">
      <w:pPr>
        <w:spacing w:after="3" w:line="218" w:lineRule="auto"/>
        <w:ind w:left="408" w:right="-1"/>
      </w:pPr>
      <w:r>
        <w:rPr>
          <w:u w:val="single" w:color="000000"/>
        </w:rPr>
        <w:t xml:space="preserve">Makroskopické hodnocení </w:t>
      </w:r>
      <w:r>
        <w:rPr>
          <w:noProof/>
        </w:rPr>
        <w:drawing>
          <wp:inline distT="0" distB="0" distL="0" distR="0">
            <wp:extent cx="42689" cy="15240"/>
            <wp:effectExtent l="0" t="0" r="0" b="0"/>
            <wp:docPr id="12361" name="Picture 12361"/>
            <wp:cNvGraphicFramePr/>
            <a:graphic xmlns:a="http://schemas.openxmlformats.org/drawingml/2006/main">
              <a:graphicData uri="http://schemas.openxmlformats.org/drawingml/2006/picture">
                <pic:pic xmlns:pic="http://schemas.openxmlformats.org/drawingml/2006/picture">
                  <pic:nvPicPr>
                    <pic:cNvPr id="12361" name="Picture 12361"/>
                    <pic:cNvPicPr/>
                  </pic:nvPicPr>
                  <pic:blipFill>
                    <a:blip r:embed="rId115" cstate="print">
                      <a:extLst>
                        <a:ext uri="{28A0092B-C50C-407E-A947-70E740481C1C}">
                          <a14:useLocalDpi xmlns:a14="http://schemas.microsoft.com/office/drawing/2010/main" val="0"/>
                        </a:ext>
                      </a:extLst>
                    </a:blip>
                    <a:stretch>
                      <a:fillRect/>
                    </a:stretch>
                  </pic:blipFill>
                  <pic:spPr>
                    <a:xfrm>
                      <a:off x="0" y="0"/>
                      <a:ext cx="42689" cy="15240"/>
                    </a:xfrm>
                    <a:prstGeom prst="rect">
                      <a:avLst/>
                    </a:prstGeom>
                  </pic:spPr>
                </pic:pic>
              </a:graphicData>
            </a:graphic>
          </wp:inline>
        </w:drawing>
      </w:r>
      <w:r>
        <w:rPr>
          <w:u w:val="single" w:color="000000"/>
        </w:rPr>
        <w:t xml:space="preserve"> </w:t>
      </w:r>
      <w:r>
        <w:t xml:space="preserve">dřevo světlé barvy, pevné, suché, lom s dlouhou třískou; </w:t>
      </w:r>
      <w:r>
        <w:rPr>
          <w:noProof/>
        </w:rPr>
        <w:drawing>
          <wp:inline distT="0" distB="0" distL="0" distR="0">
            <wp:extent cx="42689" cy="18289"/>
            <wp:effectExtent l="0" t="0" r="0" b="0"/>
            <wp:docPr id="12362" name="Picture 12362"/>
            <wp:cNvGraphicFramePr/>
            <a:graphic xmlns:a="http://schemas.openxmlformats.org/drawingml/2006/main">
              <a:graphicData uri="http://schemas.openxmlformats.org/drawingml/2006/picture">
                <pic:pic xmlns:pic="http://schemas.openxmlformats.org/drawingml/2006/picture">
                  <pic:nvPicPr>
                    <pic:cNvPr id="12362" name="Picture 12362"/>
                    <pic:cNvPicPr/>
                  </pic:nvPicPr>
                  <pic:blipFill>
                    <a:blip r:embed="rId116" cstate="print">
                      <a:extLst>
                        <a:ext uri="{28A0092B-C50C-407E-A947-70E740481C1C}">
                          <a14:useLocalDpi xmlns:a14="http://schemas.microsoft.com/office/drawing/2010/main" val="0"/>
                        </a:ext>
                      </a:extLst>
                    </a:blip>
                    <a:stretch>
                      <a:fillRect/>
                    </a:stretch>
                  </pic:blipFill>
                  <pic:spPr>
                    <a:xfrm>
                      <a:off x="0" y="0"/>
                      <a:ext cx="42689" cy="18289"/>
                    </a:xfrm>
                    <a:prstGeom prst="rect">
                      <a:avLst/>
                    </a:prstGeom>
                  </pic:spPr>
                </pic:pic>
              </a:graphicData>
            </a:graphic>
          </wp:inline>
        </w:drawing>
      </w:r>
      <w:r>
        <w:tab/>
        <w:t xml:space="preserve">na povrchu plodnice hnědé barvy, v trhlinách mycelium bílo šedé barvy; </w:t>
      </w:r>
      <w:r>
        <w:rPr>
          <w:noProof/>
        </w:rPr>
        <w:drawing>
          <wp:inline distT="0" distB="0" distL="0" distR="0">
            <wp:extent cx="42689" cy="15240"/>
            <wp:effectExtent l="0" t="0" r="0" b="0"/>
            <wp:docPr id="12363" name="Picture 12363"/>
            <wp:cNvGraphicFramePr/>
            <a:graphic xmlns:a="http://schemas.openxmlformats.org/drawingml/2006/main">
              <a:graphicData uri="http://schemas.openxmlformats.org/drawingml/2006/picture">
                <pic:pic xmlns:pic="http://schemas.openxmlformats.org/drawingml/2006/picture">
                  <pic:nvPicPr>
                    <pic:cNvPr id="12363" name="Picture 12363"/>
                    <pic:cNvPicPr/>
                  </pic:nvPicPr>
                  <pic:blipFill>
                    <a:blip r:embed="rId117" cstate="print">
                      <a:extLst>
                        <a:ext uri="{28A0092B-C50C-407E-A947-70E740481C1C}">
                          <a14:useLocalDpi xmlns:a14="http://schemas.microsoft.com/office/drawing/2010/main" val="0"/>
                        </a:ext>
                      </a:extLst>
                    </a:blip>
                    <a:stretch>
                      <a:fillRect/>
                    </a:stretch>
                  </pic:blipFill>
                  <pic:spPr>
                    <a:xfrm>
                      <a:off x="0" y="0"/>
                      <a:ext cx="42689" cy="15240"/>
                    </a:xfrm>
                    <a:prstGeom prst="rect">
                      <a:avLst/>
                    </a:prstGeom>
                  </pic:spPr>
                </pic:pic>
              </a:graphicData>
            </a:graphic>
          </wp:inline>
        </w:drawing>
      </w:r>
      <w:r>
        <w:tab/>
        <w:t xml:space="preserve">souvislé napadení dřevokazným hmyzem, četné kruhovité larvální chodbičky; </w:t>
      </w:r>
      <w:r>
        <w:rPr>
          <w:noProof/>
        </w:rPr>
        <w:drawing>
          <wp:inline distT="0" distB="0" distL="0" distR="0">
            <wp:extent cx="39640" cy="18289"/>
            <wp:effectExtent l="0" t="0" r="0" b="0"/>
            <wp:docPr id="12364" name="Picture 12364"/>
            <wp:cNvGraphicFramePr/>
            <a:graphic xmlns:a="http://schemas.openxmlformats.org/drawingml/2006/main">
              <a:graphicData uri="http://schemas.openxmlformats.org/drawingml/2006/picture">
                <pic:pic xmlns:pic="http://schemas.openxmlformats.org/drawingml/2006/picture">
                  <pic:nvPicPr>
                    <pic:cNvPr id="12364" name="Picture 12364"/>
                    <pic:cNvPicPr/>
                  </pic:nvPicPr>
                  <pic:blipFill>
                    <a:blip r:embed="rId118" cstate="print">
                      <a:extLst>
                        <a:ext uri="{28A0092B-C50C-407E-A947-70E740481C1C}">
                          <a14:useLocalDpi xmlns:a14="http://schemas.microsoft.com/office/drawing/2010/main" val="0"/>
                        </a:ext>
                      </a:extLst>
                    </a:blip>
                    <a:stretch>
                      <a:fillRect/>
                    </a:stretch>
                  </pic:blipFill>
                  <pic:spPr>
                    <a:xfrm>
                      <a:off x="0" y="0"/>
                      <a:ext cx="39640" cy="18289"/>
                    </a:xfrm>
                    <a:prstGeom prst="rect">
                      <a:avLst/>
                    </a:prstGeom>
                  </pic:spPr>
                </pic:pic>
              </a:graphicData>
            </a:graphic>
          </wp:inline>
        </w:drawing>
      </w:r>
      <w:r>
        <w:tab/>
        <w:t>dřevokazný hmyz se ve vzorku nevyskytuje v žádném vývojovém stadiu.</w:t>
      </w:r>
    </w:p>
    <w:p w:rsidR="00E064C7" w:rsidRDefault="00E064C7" w:rsidP="00E064C7">
      <w:pPr>
        <w:ind w:left="426" w:right="86"/>
      </w:pPr>
      <w:r>
        <w:rPr>
          <w:u w:val="single" w:color="000000"/>
        </w:rPr>
        <w:t xml:space="preserve">Mikroskopické hodnocení </w:t>
      </w:r>
      <w:r>
        <w:rPr>
          <w:noProof/>
        </w:rPr>
        <w:drawing>
          <wp:inline distT="0" distB="0" distL="0" distR="0">
            <wp:extent cx="42689" cy="18288"/>
            <wp:effectExtent l="0" t="0" r="0" b="0"/>
            <wp:docPr id="12365" name="Picture 12365"/>
            <wp:cNvGraphicFramePr/>
            <a:graphic xmlns:a="http://schemas.openxmlformats.org/drawingml/2006/main">
              <a:graphicData uri="http://schemas.openxmlformats.org/drawingml/2006/picture">
                <pic:pic xmlns:pic="http://schemas.openxmlformats.org/drawingml/2006/picture">
                  <pic:nvPicPr>
                    <pic:cNvPr id="12365" name="Picture 12365"/>
                    <pic:cNvPicPr/>
                  </pic:nvPicPr>
                  <pic:blipFill>
                    <a:blip r:embed="rId119" cstate="print">
                      <a:extLst>
                        <a:ext uri="{28A0092B-C50C-407E-A947-70E740481C1C}">
                          <a14:useLocalDpi xmlns:a14="http://schemas.microsoft.com/office/drawing/2010/main" val="0"/>
                        </a:ext>
                      </a:extLst>
                    </a:blip>
                    <a:stretch>
                      <a:fillRect/>
                    </a:stretch>
                  </pic:blipFill>
                  <pic:spPr>
                    <a:xfrm>
                      <a:off x="0" y="0"/>
                      <a:ext cx="42689" cy="18288"/>
                    </a:xfrm>
                    <a:prstGeom prst="rect">
                      <a:avLst/>
                    </a:prstGeom>
                  </pic:spPr>
                </pic:pic>
              </a:graphicData>
            </a:graphic>
          </wp:inline>
        </w:drawing>
      </w:r>
      <w:r>
        <w:t xml:space="preserve"> na preparátech (tenkých řezech ze dřeva) byla pozorována vlákna dřevokazné houby na </w:t>
      </w:r>
      <w:proofErr w:type="gramStart"/>
      <w:r>
        <w:t>10%</w:t>
      </w:r>
      <w:proofErr w:type="gramEnd"/>
      <w:r>
        <w:t xml:space="preserve"> plochy, což odpovídá stupni napadení 1.</w:t>
      </w:r>
    </w:p>
    <w:p w:rsidR="00E064C7" w:rsidRDefault="00E064C7" w:rsidP="00E064C7">
      <w:pPr>
        <w:ind w:left="426"/>
      </w:pPr>
      <w:r>
        <w:rPr>
          <w:u w:val="single" w:color="000000"/>
        </w:rPr>
        <w:t xml:space="preserve">Celkové hodnocení </w:t>
      </w:r>
      <w:r>
        <w:rPr>
          <w:noProof/>
        </w:rPr>
        <w:drawing>
          <wp:inline distT="0" distB="0" distL="0" distR="0">
            <wp:extent cx="39640" cy="18289"/>
            <wp:effectExtent l="0" t="0" r="0" b="0"/>
            <wp:docPr id="12366" name="Picture 12366"/>
            <wp:cNvGraphicFramePr/>
            <a:graphic xmlns:a="http://schemas.openxmlformats.org/drawingml/2006/main">
              <a:graphicData uri="http://schemas.openxmlformats.org/drawingml/2006/picture">
                <pic:pic xmlns:pic="http://schemas.openxmlformats.org/drawingml/2006/picture">
                  <pic:nvPicPr>
                    <pic:cNvPr id="12366" name="Picture 12366"/>
                    <pic:cNvPicPr/>
                  </pic:nvPicPr>
                  <pic:blipFill>
                    <a:blip r:embed="rId120" cstate="print">
                      <a:extLst>
                        <a:ext uri="{28A0092B-C50C-407E-A947-70E740481C1C}">
                          <a14:useLocalDpi xmlns:a14="http://schemas.microsoft.com/office/drawing/2010/main" val="0"/>
                        </a:ext>
                      </a:extLst>
                    </a:blip>
                    <a:stretch>
                      <a:fillRect/>
                    </a:stretch>
                  </pic:blipFill>
                  <pic:spPr>
                    <a:xfrm>
                      <a:off x="0" y="0"/>
                      <a:ext cx="39640" cy="18289"/>
                    </a:xfrm>
                    <a:prstGeom prst="rect">
                      <a:avLst/>
                    </a:prstGeom>
                  </pic:spPr>
                </pic:pic>
              </a:graphicData>
            </a:graphic>
          </wp:inline>
        </w:drawing>
      </w:r>
      <w:r>
        <w:rPr>
          <w:u w:val="single" w:color="000000"/>
        </w:rPr>
        <w:t xml:space="preserve"> </w:t>
      </w:r>
      <w:r>
        <w:t xml:space="preserve">na základě mikrostruktury substrátového mycelia a makroskopického hodnocení byla jako původce hniloby určena dřevokazná houba rodu </w:t>
      </w:r>
      <w:proofErr w:type="spellStart"/>
      <w:r>
        <w:t>trámovka</w:t>
      </w:r>
      <w:proofErr w:type="spellEnd"/>
      <w:r>
        <w:t xml:space="preserve"> (</w:t>
      </w:r>
      <w:proofErr w:type="spellStart"/>
      <w:r>
        <w:t>Gloeophyllum</w:t>
      </w:r>
      <w:proofErr w:type="spellEnd"/>
      <w:r>
        <w:t xml:space="preserve">), dřevo je napadeno dřevokazným hmyzem </w:t>
      </w:r>
      <w:r>
        <w:rPr>
          <w:u w:val="single" w:color="000000"/>
        </w:rPr>
        <w:t>červotočem umrlčím (</w:t>
      </w:r>
      <w:proofErr w:type="spellStart"/>
      <w:r>
        <w:rPr>
          <w:u w:val="single" w:color="000000"/>
        </w:rPr>
        <w:t>Anobium_pertinax</w:t>
      </w:r>
      <w:proofErr w:type="spellEnd"/>
      <w:r>
        <w:rPr>
          <w:u w:val="single" w:color="000000"/>
        </w:rPr>
        <w:t>)</w:t>
      </w:r>
      <w:r>
        <w:t>, pravděpodobně se jedná o starší napadení.</w:t>
      </w:r>
    </w:p>
    <w:p w:rsidR="00E064C7" w:rsidRPr="00E633A1" w:rsidRDefault="00E064C7" w:rsidP="00E633A1"/>
    <w:p w:rsidR="00E064C7" w:rsidRPr="00E633A1" w:rsidRDefault="00E064C7" w:rsidP="00E633A1"/>
    <w:p w:rsidR="00E064C7" w:rsidRPr="00F82B00" w:rsidRDefault="00E064C7" w:rsidP="00E064C7">
      <w:pPr>
        <w:pStyle w:val="Nadpis2"/>
      </w:pPr>
      <w:bookmarkStart w:id="162" w:name="_Toc530640123"/>
      <w:r w:rsidRPr="00F82B00">
        <w:t xml:space="preserve">Výsledky průzkumu dřevěných </w:t>
      </w:r>
      <w:proofErr w:type="gramStart"/>
      <w:r w:rsidRPr="00F82B00">
        <w:t>konstrukcí  stropů</w:t>
      </w:r>
      <w:proofErr w:type="gramEnd"/>
      <w:r w:rsidRPr="00F82B00">
        <w:t xml:space="preserve">  metodou in </w:t>
      </w:r>
      <w:proofErr w:type="spellStart"/>
      <w:r w:rsidRPr="00F82B00">
        <w:t>situ</w:t>
      </w:r>
      <w:bookmarkEnd w:id="162"/>
      <w:proofErr w:type="spellEnd"/>
    </w:p>
    <w:p w:rsidR="00E064C7" w:rsidRPr="00F82B00" w:rsidRDefault="00E064C7" w:rsidP="00E064C7"/>
    <w:p w:rsidR="00E064C7" w:rsidRPr="00F82B00" w:rsidRDefault="00E064C7" w:rsidP="00E064C7">
      <w:pPr>
        <w:pStyle w:val="Zkladntextodsazen"/>
        <w:ind w:right="-143" w:firstLine="567"/>
        <w:rPr>
          <w:szCs w:val="24"/>
        </w:rPr>
      </w:pPr>
      <w:r w:rsidRPr="00F82B00">
        <w:rPr>
          <w:szCs w:val="24"/>
        </w:rPr>
        <w:t xml:space="preserve">Výsledky průzkumu konstrukce stropů metodou in </w:t>
      </w:r>
      <w:proofErr w:type="spellStart"/>
      <w:r w:rsidRPr="00F82B00">
        <w:rPr>
          <w:szCs w:val="24"/>
        </w:rPr>
        <w:t>situ</w:t>
      </w:r>
      <w:proofErr w:type="spellEnd"/>
      <w:r w:rsidRPr="00F82B00">
        <w:rPr>
          <w:szCs w:val="24"/>
        </w:rPr>
        <w:t xml:space="preserve"> jsou uvedeny v jednotlivých sondách popisem v poznámce. </w:t>
      </w:r>
    </w:p>
    <w:p w:rsidR="00E064C7" w:rsidRDefault="00E064C7" w:rsidP="00E064C7"/>
    <w:p w:rsidR="00E633A1" w:rsidRPr="00F82B00" w:rsidRDefault="00E633A1" w:rsidP="00E064C7"/>
    <w:p w:rsidR="00E064C7" w:rsidRPr="00F82B00" w:rsidRDefault="00E064C7" w:rsidP="00E064C7">
      <w:pPr>
        <w:pStyle w:val="Nadpis2"/>
        <w:spacing w:before="0"/>
        <w:ind w:left="578" w:hanging="578"/>
      </w:pPr>
      <w:bookmarkStart w:id="163" w:name="_Toc436115113"/>
      <w:bookmarkStart w:id="164" w:name="_Toc444531551"/>
      <w:bookmarkStart w:id="165" w:name="_Toc530640124"/>
      <w:r w:rsidRPr="00F82B00">
        <w:t>Schémata sond</w:t>
      </w:r>
      <w:bookmarkEnd w:id="163"/>
      <w:bookmarkEnd w:id="164"/>
      <w:bookmarkEnd w:id="165"/>
      <w:r w:rsidRPr="00F82B00">
        <w:t xml:space="preserve"> </w:t>
      </w:r>
    </w:p>
    <w:p w:rsidR="00E064C7" w:rsidRPr="00F82B00" w:rsidRDefault="00E064C7" w:rsidP="00E064C7">
      <w:pPr>
        <w:pStyle w:val="Zkladntextodsazen3"/>
        <w:spacing w:before="120"/>
      </w:pPr>
      <w:r w:rsidRPr="00F82B00">
        <w:t>Zakreslení tvaru konstrukce, dimenzí, skladeb apod. je patrno z následujících schémat.</w:t>
      </w:r>
      <w:r w:rsidRPr="00F82B00">
        <w:br w:type="page"/>
      </w: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E064C7" w:rsidRPr="00496F1B" w:rsidTr="005F746B">
        <w:tc>
          <w:tcPr>
            <w:tcW w:w="9212" w:type="dxa"/>
            <w:tcBorders>
              <w:top w:val="single" w:sz="6" w:space="0" w:color="000000"/>
              <w:left w:val="single" w:sz="6" w:space="0" w:color="000000"/>
              <w:bottom w:val="single" w:sz="6" w:space="0" w:color="000000"/>
              <w:right w:val="single" w:sz="6" w:space="0" w:color="000000"/>
            </w:tcBorders>
          </w:tcPr>
          <w:p w:rsidR="00E064C7" w:rsidRPr="00496F1B" w:rsidRDefault="00E064C7" w:rsidP="005F746B">
            <w:pPr>
              <w:spacing w:before="120"/>
              <w:jc w:val="center"/>
              <w:rPr>
                <w:b/>
                <w:bCs/>
                <w:caps/>
                <w:sz w:val="44"/>
                <w:szCs w:val="44"/>
              </w:rPr>
            </w:pPr>
            <w:r w:rsidRPr="00496F1B">
              <w:lastRenderedPageBreak/>
              <w:br w:type="page"/>
            </w:r>
            <w:r w:rsidRPr="00496F1B">
              <w:rPr>
                <w:b/>
                <w:bCs/>
                <w:caps/>
                <w:sz w:val="44"/>
                <w:szCs w:val="44"/>
              </w:rPr>
              <w:t xml:space="preserve">železobetonovÝ TRÁM </w:t>
            </w:r>
          </w:p>
          <w:p w:rsidR="00E064C7" w:rsidRPr="00496F1B" w:rsidRDefault="00E064C7" w:rsidP="005F746B">
            <w:pPr>
              <w:spacing w:before="120"/>
              <w:jc w:val="center"/>
              <w:rPr>
                <w:b/>
                <w:bCs/>
                <w:caps/>
                <w:sz w:val="44"/>
                <w:szCs w:val="44"/>
              </w:rPr>
            </w:pPr>
            <w:r w:rsidRPr="00496F1B">
              <w:rPr>
                <w:b/>
                <w:bCs/>
                <w:sz w:val="36"/>
                <w:szCs w:val="36"/>
              </w:rPr>
              <w:t xml:space="preserve">Sonda č.: NV 1/1                                         </w:t>
            </w:r>
            <w:proofErr w:type="gramStart"/>
            <w:r w:rsidRPr="00496F1B">
              <w:rPr>
                <w:b/>
                <w:bCs/>
                <w:sz w:val="36"/>
                <w:szCs w:val="36"/>
              </w:rPr>
              <w:t>Umístění :</w:t>
            </w:r>
            <w:proofErr w:type="gramEnd"/>
            <w:r w:rsidRPr="00496F1B">
              <w:rPr>
                <w:b/>
                <w:bCs/>
                <w:sz w:val="36"/>
                <w:szCs w:val="36"/>
              </w:rPr>
              <w:t xml:space="preserve"> 1.PP</w:t>
            </w:r>
          </w:p>
        </w:tc>
      </w:tr>
    </w:tbl>
    <w:p w:rsidR="00E064C7" w:rsidRPr="00496F1B" w:rsidRDefault="00E064C7" w:rsidP="00E064C7">
      <w:pPr>
        <w:spacing w:before="120"/>
        <w:rPr>
          <w:szCs w:val="24"/>
        </w:rPr>
      </w:pP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E064C7" w:rsidRPr="00315A25" w:rsidTr="005F746B">
        <w:trPr>
          <w:trHeight w:val="6487"/>
        </w:trPr>
        <w:tc>
          <w:tcPr>
            <w:tcW w:w="9212" w:type="dxa"/>
            <w:tcBorders>
              <w:top w:val="single" w:sz="6" w:space="0" w:color="000000"/>
              <w:left w:val="single" w:sz="6" w:space="0" w:color="000000"/>
              <w:bottom w:val="single" w:sz="6" w:space="0" w:color="000000"/>
              <w:right w:val="single" w:sz="6" w:space="0" w:color="000000"/>
            </w:tcBorders>
          </w:tcPr>
          <w:p w:rsidR="00E064C7" w:rsidRPr="00315A25" w:rsidRDefault="00E064C7" w:rsidP="005F746B">
            <w:pPr>
              <w:spacing w:before="120"/>
              <w:rPr>
                <w:szCs w:val="24"/>
              </w:rPr>
            </w:pPr>
            <w:r w:rsidRPr="00315A25">
              <w:rPr>
                <w:b/>
                <w:bCs/>
                <w:sz w:val="36"/>
                <w:szCs w:val="36"/>
              </w:rPr>
              <w:t>Schéma sondy</w:t>
            </w:r>
          </w:p>
          <w:p w:rsidR="00E064C7" w:rsidRPr="00315A25" w:rsidRDefault="00E064C7" w:rsidP="005F746B">
            <w:pPr>
              <w:spacing w:before="120"/>
              <w:jc w:val="center"/>
              <w:rPr>
                <w:noProof/>
                <w:szCs w:val="24"/>
              </w:rPr>
            </w:pPr>
            <w:r w:rsidRPr="00315A25">
              <w:rPr>
                <w:b/>
                <w:bCs/>
                <w:noProof/>
                <w:sz w:val="36"/>
                <w:szCs w:val="36"/>
              </w:rPr>
              <w:drawing>
                <wp:inline distT="0" distB="0" distL="0" distR="0">
                  <wp:extent cx="4962100" cy="3144367"/>
                  <wp:effectExtent l="0" t="0" r="0" b="0"/>
                  <wp:docPr id="32" name="Obrázek 32" descr="K:\3300\3377-Národní dům v Místku_STP\Scan\SONDY\NV01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K:\3300\3377-Národní dům v Místku_STP\Scan\SONDY\NV01_1.jpg"/>
                          <pic:cNvPicPr>
                            <a:picLocks noChangeAspect="1" noChangeArrowheads="1"/>
                          </pic:cNvPicPr>
                        </pic:nvPicPr>
                        <pic:blipFill rotWithShape="1">
                          <a:blip r:embed="rId121" cstate="print">
                            <a:extLst>
                              <a:ext uri="{28A0092B-C50C-407E-A947-70E740481C1C}">
                                <a14:useLocalDpi xmlns:a14="http://schemas.microsoft.com/office/drawing/2010/main" val="0"/>
                              </a:ext>
                            </a:extLst>
                          </a:blip>
                          <a:srcRect/>
                          <a:stretch/>
                        </pic:blipFill>
                        <pic:spPr bwMode="auto">
                          <a:xfrm>
                            <a:off x="0" y="0"/>
                            <a:ext cx="4963766" cy="3145422"/>
                          </a:xfrm>
                          <a:prstGeom prst="rect">
                            <a:avLst/>
                          </a:prstGeom>
                          <a:noFill/>
                          <a:ln>
                            <a:noFill/>
                          </a:ln>
                          <a:extLst>
                            <a:ext uri="{53640926-AAD7-44D8-BBD7-CCE9431645EC}">
                              <a14:shadowObscured xmlns:a14="http://schemas.microsoft.com/office/drawing/2010/main"/>
                            </a:ext>
                          </a:extLst>
                        </pic:spPr>
                      </pic:pic>
                    </a:graphicData>
                  </a:graphic>
                </wp:inline>
              </w:drawing>
            </w:r>
          </w:p>
          <w:p w:rsidR="00E064C7" w:rsidRPr="00315A25" w:rsidRDefault="00E064C7" w:rsidP="005F746B">
            <w:pPr>
              <w:spacing w:before="120"/>
              <w:rPr>
                <w:bCs/>
                <w:szCs w:val="24"/>
              </w:rPr>
            </w:pPr>
            <w:r w:rsidRPr="00315A25">
              <w:rPr>
                <w:b/>
                <w:bCs/>
                <w:szCs w:val="24"/>
              </w:rPr>
              <w:t xml:space="preserve">Skladba </w:t>
            </w:r>
            <w:proofErr w:type="gramStart"/>
            <w:r w:rsidRPr="00315A25">
              <w:rPr>
                <w:b/>
                <w:bCs/>
                <w:szCs w:val="24"/>
              </w:rPr>
              <w:t>konstrukce :</w:t>
            </w:r>
            <w:proofErr w:type="gramEnd"/>
          </w:p>
          <w:p w:rsidR="00E064C7" w:rsidRPr="00315A25" w:rsidRDefault="00E064C7" w:rsidP="005F746B">
            <w:pPr>
              <w:tabs>
                <w:tab w:val="right" w:leader="dot" w:pos="7371"/>
              </w:tabs>
              <w:ind w:left="1701"/>
              <w:jc w:val="left"/>
            </w:pPr>
            <w:r w:rsidRPr="00315A25">
              <w:t>- dlažba mramorová</w:t>
            </w:r>
            <w:r w:rsidRPr="00315A25">
              <w:tab/>
              <w:t xml:space="preserve"> 25 mm</w:t>
            </w:r>
          </w:p>
          <w:p w:rsidR="00E064C7" w:rsidRPr="00315A25" w:rsidRDefault="00E064C7" w:rsidP="005F746B">
            <w:pPr>
              <w:tabs>
                <w:tab w:val="right" w:leader="dot" w:pos="7371"/>
              </w:tabs>
              <w:ind w:left="1701"/>
              <w:jc w:val="left"/>
            </w:pPr>
            <w:r w:rsidRPr="00315A25">
              <w:t xml:space="preserve">- </w:t>
            </w:r>
            <w:proofErr w:type="gramStart"/>
            <w:r w:rsidRPr="00315A25">
              <w:t>cementová  malta</w:t>
            </w:r>
            <w:proofErr w:type="gramEnd"/>
            <w:r w:rsidRPr="00315A25">
              <w:tab/>
              <w:t xml:space="preserve"> 40 mm</w:t>
            </w:r>
          </w:p>
          <w:p w:rsidR="00E064C7" w:rsidRPr="00315A25" w:rsidRDefault="00E064C7" w:rsidP="005F746B">
            <w:pPr>
              <w:tabs>
                <w:tab w:val="right" w:leader="dot" w:pos="7371"/>
              </w:tabs>
              <w:ind w:left="1701"/>
              <w:jc w:val="left"/>
            </w:pPr>
            <w:r w:rsidRPr="00315A25">
              <w:t xml:space="preserve">- násyp stavební suť </w:t>
            </w:r>
            <w:r w:rsidRPr="00315A25">
              <w:tab/>
              <w:t>105 mm</w:t>
            </w:r>
          </w:p>
          <w:p w:rsidR="00E064C7" w:rsidRPr="00315A25" w:rsidRDefault="00E064C7" w:rsidP="005F746B">
            <w:pPr>
              <w:tabs>
                <w:tab w:val="right" w:leader="dot" w:pos="7371"/>
              </w:tabs>
              <w:ind w:left="1701"/>
              <w:jc w:val="left"/>
            </w:pPr>
            <w:r w:rsidRPr="00315A25">
              <w:t>- železobetonová deska</w:t>
            </w:r>
            <w:r w:rsidRPr="00315A25">
              <w:tab/>
              <w:t>70 mm</w:t>
            </w:r>
          </w:p>
          <w:p w:rsidR="00E064C7" w:rsidRPr="00315A25" w:rsidRDefault="00E064C7" w:rsidP="005F746B">
            <w:pPr>
              <w:tabs>
                <w:tab w:val="right" w:leader="dot" w:pos="7371"/>
              </w:tabs>
              <w:ind w:left="1701"/>
              <w:jc w:val="left"/>
            </w:pPr>
            <w:r w:rsidRPr="00315A25">
              <w:t xml:space="preserve">- železobetonový trám </w:t>
            </w:r>
            <w:r w:rsidRPr="00315A25">
              <w:tab/>
              <w:t>240 mm</w:t>
            </w:r>
          </w:p>
          <w:p w:rsidR="00E064C7" w:rsidRDefault="00E064C7" w:rsidP="005F746B">
            <w:pPr>
              <w:tabs>
                <w:tab w:val="right" w:leader="dot" w:pos="7371"/>
              </w:tabs>
              <w:ind w:left="1701"/>
              <w:jc w:val="left"/>
            </w:pPr>
            <w:r>
              <w:t>- vzduchová mezera</w:t>
            </w:r>
            <w:r>
              <w:tab/>
              <w:t>35 mm</w:t>
            </w:r>
          </w:p>
          <w:p w:rsidR="00E064C7" w:rsidRPr="00315A25" w:rsidRDefault="00E064C7" w:rsidP="005F746B">
            <w:pPr>
              <w:tabs>
                <w:tab w:val="right" w:leader="dot" w:pos="7371"/>
              </w:tabs>
              <w:ind w:left="1701"/>
              <w:jc w:val="left"/>
            </w:pPr>
            <w:r w:rsidRPr="00315A25">
              <w:t>- SDK podhled na ocel. profilech</w:t>
            </w:r>
            <w:r w:rsidRPr="00315A25">
              <w:tab/>
              <w:t>10 mm</w:t>
            </w:r>
          </w:p>
        </w:tc>
      </w:tr>
    </w:tbl>
    <w:p w:rsidR="00E064C7" w:rsidRPr="00315A25" w:rsidRDefault="00E064C7" w:rsidP="00E064C7">
      <w:pPr>
        <w:spacing w:before="120"/>
        <w:rPr>
          <w:szCs w:val="24"/>
        </w:rPr>
      </w:pP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E064C7" w:rsidRPr="008F502B" w:rsidTr="005F746B">
        <w:trPr>
          <w:trHeight w:val="2076"/>
        </w:trPr>
        <w:tc>
          <w:tcPr>
            <w:tcW w:w="9212" w:type="dxa"/>
            <w:tcBorders>
              <w:top w:val="single" w:sz="6" w:space="0" w:color="000000"/>
              <w:left w:val="single" w:sz="6" w:space="0" w:color="000000"/>
              <w:bottom w:val="single" w:sz="6" w:space="0" w:color="000000"/>
              <w:right w:val="single" w:sz="6" w:space="0" w:color="000000"/>
            </w:tcBorders>
          </w:tcPr>
          <w:p w:rsidR="00E064C7" w:rsidRPr="008F502B" w:rsidRDefault="00E064C7" w:rsidP="005F746B">
            <w:pPr>
              <w:tabs>
                <w:tab w:val="right" w:pos="426"/>
              </w:tabs>
              <w:ind w:firstLine="284"/>
            </w:pPr>
            <w:r w:rsidRPr="008F502B">
              <w:t xml:space="preserve">Výpis výztuže trámu– viz </w:t>
            </w:r>
            <w:proofErr w:type="gramStart"/>
            <w:r w:rsidRPr="008F502B">
              <w:t xml:space="preserve">tabulka,  </w:t>
            </w:r>
            <w:r w:rsidRPr="008F502B">
              <w:rPr>
                <w:bCs/>
              </w:rPr>
              <w:t>ocel</w:t>
            </w:r>
            <w:proofErr w:type="gramEnd"/>
            <w:r w:rsidRPr="008F502B">
              <w:rPr>
                <w:bCs/>
              </w:rPr>
              <w:t xml:space="preserve"> hladká bez bližšího určení</w:t>
            </w: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843"/>
              <w:gridCol w:w="592"/>
              <w:gridCol w:w="593"/>
              <w:gridCol w:w="593"/>
            </w:tblGrid>
            <w:tr w:rsidR="00E064C7" w:rsidRPr="008F502B" w:rsidTr="005F746B">
              <w:trPr>
                <w:cantSplit/>
                <w:trHeight w:val="324"/>
              </w:trPr>
              <w:tc>
                <w:tcPr>
                  <w:tcW w:w="1843" w:type="dxa"/>
                  <w:vAlign w:val="center"/>
                </w:tcPr>
                <w:p w:rsidR="00E064C7" w:rsidRPr="008F502B" w:rsidRDefault="00E064C7" w:rsidP="005F746B">
                  <w:pPr>
                    <w:tabs>
                      <w:tab w:val="left" w:pos="351"/>
                      <w:tab w:val="left" w:pos="1348"/>
                    </w:tabs>
                    <w:jc w:val="center"/>
                    <w:rPr>
                      <w:b/>
                      <w:bCs/>
                    </w:rPr>
                  </w:pPr>
                  <w:r w:rsidRPr="008F502B">
                    <w:rPr>
                      <w:b/>
                      <w:bCs/>
                    </w:rPr>
                    <w:t>Vložka</w:t>
                  </w:r>
                </w:p>
              </w:tc>
              <w:tc>
                <w:tcPr>
                  <w:tcW w:w="592" w:type="dxa"/>
                  <w:vAlign w:val="center"/>
                </w:tcPr>
                <w:p w:rsidR="00E064C7" w:rsidRPr="008F502B" w:rsidRDefault="00E064C7" w:rsidP="005F746B">
                  <w:pPr>
                    <w:tabs>
                      <w:tab w:val="left" w:pos="351"/>
                      <w:tab w:val="left" w:pos="1348"/>
                    </w:tabs>
                    <w:jc w:val="center"/>
                    <w:rPr>
                      <w:b/>
                      <w:bCs/>
                    </w:rPr>
                  </w:pPr>
                  <w:r w:rsidRPr="008F502B">
                    <w:rPr>
                      <w:b/>
                      <w:bCs/>
                    </w:rPr>
                    <w:t>1</w:t>
                  </w:r>
                </w:p>
              </w:tc>
              <w:tc>
                <w:tcPr>
                  <w:tcW w:w="593" w:type="dxa"/>
                  <w:vAlign w:val="center"/>
                </w:tcPr>
                <w:p w:rsidR="00E064C7" w:rsidRPr="008F502B" w:rsidRDefault="00E064C7" w:rsidP="005F746B">
                  <w:pPr>
                    <w:tabs>
                      <w:tab w:val="left" w:pos="351"/>
                      <w:tab w:val="left" w:pos="1348"/>
                    </w:tabs>
                    <w:jc w:val="center"/>
                    <w:rPr>
                      <w:b/>
                      <w:bCs/>
                    </w:rPr>
                  </w:pPr>
                  <w:r w:rsidRPr="008F502B">
                    <w:rPr>
                      <w:b/>
                      <w:bCs/>
                    </w:rPr>
                    <w:t>2</w:t>
                  </w:r>
                </w:p>
              </w:tc>
              <w:tc>
                <w:tcPr>
                  <w:tcW w:w="593" w:type="dxa"/>
                  <w:vAlign w:val="center"/>
                </w:tcPr>
                <w:p w:rsidR="00E064C7" w:rsidRPr="008F502B" w:rsidRDefault="00E064C7" w:rsidP="005F746B">
                  <w:pPr>
                    <w:tabs>
                      <w:tab w:val="left" w:pos="351"/>
                      <w:tab w:val="left" w:pos="1348"/>
                    </w:tabs>
                    <w:jc w:val="center"/>
                    <w:rPr>
                      <w:b/>
                      <w:bCs/>
                    </w:rPr>
                  </w:pPr>
                  <w:r w:rsidRPr="008F502B">
                    <w:rPr>
                      <w:b/>
                      <w:bCs/>
                    </w:rPr>
                    <w:t>3</w:t>
                  </w:r>
                </w:p>
              </w:tc>
            </w:tr>
            <w:tr w:rsidR="00E064C7" w:rsidRPr="008F502B" w:rsidTr="005F746B">
              <w:trPr>
                <w:cantSplit/>
                <w:trHeight w:val="460"/>
              </w:trPr>
              <w:tc>
                <w:tcPr>
                  <w:tcW w:w="1843" w:type="dxa"/>
                  <w:vAlign w:val="center"/>
                </w:tcPr>
                <w:p w:rsidR="00E064C7" w:rsidRPr="008F502B" w:rsidRDefault="00E064C7" w:rsidP="005F746B">
                  <w:pPr>
                    <w:tabs>
                      <w:tab w:val="left" w:pos="351"/>
                      <w:tab w:val="left" w:pos="1348"/>
                    </w:tabs>
                    <w:jc w:val="center"/>
                    <w:rPr>
                      <w:b/>
                    </w:rPr>
                  </w:pPr>
                  <w:r w:rsidRPr="008F502B">
                    <w:rPr>
                      <w:b/>
                      <w:bCs/>
                      <w:sz w:val="22"/>
                    </w:rPr>
                    <w:t xml:space="preserve">Profil </w:t>
                  </w:r>
                  <w:proofErr w:type="gramStart"/>
                  <w:r w:rsidRPr="008F502B">
                    <w:rPr>
                      <w:rFonts w:ascii="Symbol" w:hAnsi="Symbol"/>
                      <w:b/>
                      <w:bCs/>
                    </w:rPr>
                    <w:t></w:t>
                  </w:r>
                  <w:r w:rsidRPr="008F502B">
                    <w:rPr>
                      <w:b/>
                      <w:bCs/>
                    </w:rPr>
                    <w:t xml:space="preserve">  [</w:t>
                  </w:r>
                  <w:proofErr w:type="gramEnd"/>
                  <w:r w:rsidRPr="008F502B">
                    <w:rPr>
                      <w:b/>
                      <w:bCs/>
                    </w:rPr>
                    <w:t>mm]</w:t>
                  </w:r>
                </w:p>
              </w:tc>
              <w:tc>
                <w:tcPr>
                  <w:tcW w:w="592" w:type="dxa"/>
                  <w:vAlign w:val="center"/>
                </w:tcPr>
                <w:p w:rsidR="00E064C7" w:rsidRPr="008F502B" w:rsidRDefault="00E064C7" w:rsidP="005F746B">
                  <w:pPr>
                    <w:pStyle w:val="xl24"/>
                    <w:widowControl w:val="0"/>
                    <w:tabs>
                      <w:tab w:val="left" w:pos="351"/>
                      <w:tab w:val="left" w:pos="1348"/>
                    </w:tabs>
                    <w:autoSpaceDE w:val="0"/>
                    <w:autoSpaceDN w:val="0"/>
                    <w:adjustRightInd w:val="0"/>
                    <w:spacing w:before="0" w:beforeAutospacing="0" w:after="0" w:afterAutospacing="0"/>
                    <w:jc w:val="center"/>
                    <w:rPr>
                      <w:rFonts w:ascii="Times New Roman" w:hAnsi="Times New Roman" w:cs="Times New Roman"/>
                    </w:rPr>
                  </w:pPr>
                  <w:r w:rsidRPr="008F502B">
                    <w:rPr>
                      <w:rFonts w:ascii="Times New Roman" w:hAnsi="Times New Roman" w:cs="Times New Roman"/>
                    </w:rPr>
                    <w:t>22</w:t>
                  </w:r>
                </w:p>
              </w:tc>
              <w:tc>
                <w:tcPr>
                  <w:tcW w:w="593" w:type="dxa"/>
                  <w:vAlign w:val="center"/>
                </w:tcPr>
                <w:p w:rsidR="00E064C7" w:rsidRPr="008F502B" w:rsidRDefault="00E064C7" w:rsidP="005F746B">
                  <w:pPr>
                    <w:pStyle w:val="xl24"/>
                    <w:widowControl w:val="0"/>
                    <w:tabs>
                      <w:tab w:val="left" w:pos="351"/>
                      <w:tab w:val="left" w:pos="1348"/>
                    </w:tabs>
                    <w:autoSpaceDE w:val="0"/>
                    <w:autoSpaceDN w:val="0"/>
                    <w:adjustRightInd w:val="0"/>
                    <w:spacing w:before="0" w:beforeAutospacing="0" w:after="0" w:afterAutospacing="0"/>
                    <w:jc w:val="center"/>
                    <w:rPr>
                      <w:rFonts w:ascii="Times New Roman" w:hAnsi="Times New Roman" w:cs="Times New Roman"/>
                    </w:rPr>
                  </w:pPr>
                  <w:r w:rsidRPr="008F502B">
                    <w:rPr>
                      <w:rFonts w:ascii="Times New Roman" w:hAnsi="Times New Roman" w:cs="Times New Roman"/>
                    </w:rPr>
                    <w:t>22</w:t>
                  </w:r>
                </w:p>
              </w:tc>
              <w:tc>
                <w:tcPr>
                  <w:tcW w:w="593" w:type="dxa"/>
                  <w:vAlign w:val="center"/>
                </w:tcPr>
                <w:p w:rsidR="00E064C7" w:rsidRPr="008F502B" w:rsidRDefault="00E064C7" w:rsidP="005F746B">
                  <w:pPr>
                    <w:pStyle w:val="xl24"/>
                    <w:widowControl w:val="0"/>
                    <w:tabs>
                      <w:tab w:val="left" w:pos="351"/>
                      <w:tab w:val="left" w:pos="1348"/>
                    </w:tabs>
                    <w:autoSpaceDE w:val="0"/>
                    <w:autoSpaceDN w:val="0"/>
                    <w:adjustRightInd w:val="0"/>
                    <w:spacing w:before="0" w:beforeAutospacing="0" w:after="0" w:afterAutospacing="0"/>
                    <w:jc w:val="center"/>
                    <w:rPr>
                      <w:rFonts w:ascii="Times New Roman" w:hAnsi="Times New Roman" w:cs="Times New Roman"/>
                    </w:rPr>
                  </w:pPr>
                  <w:r w:rsidRPr="008F502B">
                    <w:rPr>
                      <w:rFonts w:ascii="Times New Roman" w:hAnsi="Times New Roman" w:cs="Times New Roman"/>
                    </w:rPr>
                    <w:t>22</w:t>
                  </w:r>
                </w:p>
              </w:tc>
            </w:tr>
            <w:tr w:rsidR="00E064C7" w:rsidRPr="008F502B" w:rsidTr="005F746B">
              <w:trPr>
                <w:cantSplit/>
                <w:trHeight w:val="460"/>
              </w:trPr>
              <w:tc>
                <w:tcPr>
                  <w:tcW w:w="1843" w:type="dxa"/>
                  <w:vAlign w:val="center"/>
                </w:tcPr>
                <w:p w:rsidR="00E064C7" w:rsidRPr="008F502B" w:rsidRDefault="00E064C7" w:rsidP="005F746B">
                  <w:pPr>
                    <w:tabs>
                      <w:tab w:val="left" w:pos="351"/>
                      <w:tab w:val="left" w:pos="1348"/>
                    </w:tabs>
                    <w:jc w:val="center"/>
                    <w:rPr>
                      <w:b/>
                    </w:rPr>
                  </w:pPr>
                  <w:proofErr w:type="gramStart"/>
                  <w:r w:rsidRPr="008F502B">
                    <w:rPr>
                      <w:b/>
                      <w:bCs/>
                      <w:sz w:val="22"/>
                    </w:rPr>
                    <w:t xml:space="preserve">Krytí </w:t>
                  </w:r>
                  <w:r w:rsidRPr="008F502B">
                    <w:rPr>
                      <w:b/>
                      <w:bCs/>
                    </w:rPr>
                    <w:t xml:space="preserve"> [</w:t>
                  </w:r>
                  <w:proofErr w:type="gramEnd"/>
                  <w:r w:rsidRPr="008F502B">
                    <w:rPr>
                      <w:b/>
                      <w:bCs/>
                    </w:rPr>
                    <w:t>mm]</w:t>
                  </w:r>
                </w:p>
              </w:tc>
              <w:tc>
                <w:tcPr>
                  <w:tcW w:w="592" w:type="dxa"/>
                  <w:vAlign w:val="center"/>
                </w:tcPr>
                <w:p w:rsidR="00E064C7" w:rsidRPr="008F502B" w:rsidRDefault="00E064C7" w:rsidP="005F746B">
                  <w:pPr>
                    <w:tabs>
                      <w:tab w:val="left" w:pos="351"/>
                      <w:tab w:val="left" w:pos="1348"/>
                    </w:tabs>
                    <w:jc w:val="center"/>
                  </w:pPr>
                  <w:r w:rsidRPr="008F502B">
                    <w:t>35</w:t>
                  </w:r>
                </w:p>
              </w:tc>
              <w:tc>
                <w:tcPr>
                  <w:tcW w:w="593" w:type="dxa"/>
                  <w:vAlign w:val="center"/>
                </w:tcPr>
                <w:p w:rsidR="00E064C7" w:rsidRPr="008F502B" w:rsidRDefault="00E064C7" w:rsidP="005F746B">
                  <w:pPr>
                    <w:tabs>
                      <w:tab w:val="left" w:pos="351"/>
                      <w:tab w:val="left" w:pos="1348"/>
                    </w:tabs>
                    <w:jc w:val="center"/>
                  </w:pPr>
                  <w:r w:rsidRPr="008F502B">
                    <w:t>20</w:t>
                  </w:r>
                </w:p>
              </w:tc>
              <w:tc>
                <w:tcPr>
                  <w:tcW w:w="593" w:type="dxa"/>
                  <w:vAlign w:val="center"/>
                </w:tcPr>
                <w:p w:rsidR="00E064C7" w:rsidRPr="008F502B" w:rsidRDefault="00E064C7" w:rsidP="005F746B">
                  <w:pPr>
                    <w:tabs>
                      <w:tab w:val="left" w:pos="351"/>
                      <w:tab w:val="left" w:pos="1348"/>
                    </w:tabs>
                    <w:jc w:val="center"/>
                  </w:pPr>
                  <w:r w:rsidRPr="008F502B">
                    <w:t>30</w:t>
                  </w:r>
                </w:p>
              </w:tc>
            </w:tr>
            <w:tr w:rsidR="00E064C7" w:rsidRPr="008F502B" w:rsidTr="005F746B">
              <w:trPr>
                <w:cantSplit/>
                <w:trHeight w:val="460"/>
              </w:trPr>
              <w:tc>
                <w:tcPr>
                  <w:tcW w:w="1843" w:type="dxa"/>
                  <w:vAlign w:val="center"/>
                </w:tcPr>
                <w:p w:rsidR="00E064C7" w:rsidRPr="008F502B" w:rsidRDefault="00E064C7" w:rsidP="005F746B">
                  <w:pPr>
                    <w:tabs>
                      <w:tab w:val="left" w:pos="351"/>
                      <w:tab w:val="left" w:pos="1348"/>
                    </w:tabs>
                    <w:jc w:val="center"/>
                    <w:rPr>
                      <w:b/>
                    </w:rPr>
                  </w:pPr>
                  <w:r w:rsidRPr="008F502B">
                    <w:rPr>
                      <w:b/>
                      <w:sz w:val="20"/>
                    </w:rPr>
                    <w:t>Osy v poli</w:t>
                  </w:r>
                  <w:r w:rsidRPr="008F502B">
                    <w:rPr>
                      <w:b/>
                      <w:bCs/>
                      <w:sz w:val="20"/>
                    </w:rPr>
                    <w:t>[mm]</w:t>
                  </w:r>
                </w:p>
              </w:tc>
              <w:tc>
                <w:tcPr>
                  <w:tcW w:w="592" w:type="dxa"/>
                  <w:vAlign w:val="center"/>
                </w:tcPr>
                <w:p w:rsidR="00E064C7" w:rsidRPr="008F502B" w:rsidRDefault="00E064C7" w:rsidP="005F746B">
                  <w:pPr>
                    <w:tabs>
                      <w:tab w:val="left" w:pos="351"/>
                      <w:tab w:val="left" w:pos="1348"/>
                    </w:tabs>
                    <w:jc w:val="center"/>
                  </w:pPr>
                  <w:r w:rsidRPr="008F502B">
                    <w:t>60</w:t>
                  </w:r>
                </w:p>
              </w:tc>
              <w:tc>
                <w:tcPr>
                  <w:tcW w:w="593" w:type="dxa"/>
                  <w:vAlign w:val="center"/>
                </w:tcPr>
                <w:p w:rsidR="00E064C7" w:rsidRPr="008F502B" w:rsidRDefault="00E064C7" w:rsidP="005F746B">
                  <w:pPr>
                    <w:tabs>
                      <w:tab w:val="left" w:pos="351"/>
                      <w:tab w:val="left" w:pos="1348"/>
                    </w:tabs>
                    <w:jc w:val="center"/>
                  </w:pPr>
                  <w:r w:rsidRPr="008F502B">
                    <w:t>85</w:t>
                  </w:r>
                </w:p>
              </w:tc>
              <w:tc>
                <w:tcPr>
                  <w:tcW w:w="593" w:type="dxa"/>
                  <w:vAlign w:val="center"/>
                </w:tcPr>
                <w:p w:rsidR="00E064C7" w:rsidRPr="008F502B" w:rsidRDefault="00E064C7" w:rsidP="005F746B">
                  <w:pPr>
                    <w:tabs>
                      <w:tab w:val="left" w:pos="351"/>
                      <w:tab w:val="left" w:pos="1348"/>
                    </w:tabs>
                    <w:jc w:val="center"/>
                  </w:pPr>
                  <w:r w:rsidRPr="008F502B">
                    <w:t>120</w:t>
                  </w:r>
                </w:p>
              </w:tc>
            </w:tr>
          </w:tbl>
          <w:p w:rsidR="00E064C7" w:rsidRPr="008F502B" w:rsidRDefault="00E064C7" w:rsidP="005F746B">
            <w:pPr>
              <w:ind w:left="142"/>
              <w:rPr>
                <w:b/>
                <w:u w:val="single"/>
              </w:rPr>
            </w:pPr>
            <w:r w:rsidRPr="008F502B">
              <w:t xml:space="preserve">Ve vzdálenosti 150 a 250 mm od stěny ohyby výztuží </w:t>
            </w:r>
            <w:r w:rsidRPr="008F502B">
              <w:rPr>
                <w:b/>
                <w:u w:val="single"/>
              </w:rPr>
              <w:t>2</w:t>
            </w:r>
            <w:r w:rsidRPr="008F502B">
              <w:t xml:space="preserve"> nad podporu, výztuže </w:t>
            </w:r>
            <w:r w:rsidRPr="008F502B">
              <w:rPr>
                <w:b/>
                <w:u w:val="single"/>
              </w:rPr>
              <w:t>1</w:t>
            </w:r>
            <w:r w:rsidRPr="008F502B">
              <w:t xml:space="preserve"> a </w:t>
            </w:r>
            <w:r w:rsidRPr="008F502B">
              <w:rPr>
                <w:b/>
                <w:u w:val="single"/>
              </w:rPr>
              <w:t>3</w:t>
            </w:r>
            <w:r w:rsidRPr="008F502B">
              <w:t xml:space="preserve"> pokračují při spodním líci do podpory.</w:t>
            </w:r>
          </w:p>
          <w:p w:rsidR="00E064C7" w:rsidRPr="008F502B" w:rsidRDefault="00E064C7" w:rsidP="005F746B">
            <w:pPr>
              <w:ind w:left="142"/>
            </w:pPr>
            <w:r w:rsidRPr="008F502B">
              <w:t>Třmínky výztuž hladká ø 6 mm s krytím 0-10 mm, od podpory po 50, 100, 170, 180, 250   mm.   Třmínky v poli zjištěny v celkové délce</w:t>
            </w:r>
            <w:r>
              <w:t xml:space="preserve"> </w:t>
            </w:r>
            <w:proofErr w:type="gramStart"/>
            <w:r>
              <w:t xml:space="preserve">trámu </w:t>
            </w:r>
            <w:r w:rsidRPr="008F502B">
              <w:t xml:space="preserve"> cca</w:t>
            </w:r>
            <w:proofErr w:type="gramEnd"/>
            <w:r w:rsidRPr="008F502B">
              <w:t xml:space="preserve"> 1 m pouze jeden </w:t>
            </w:r>
            <w:r>
              <w:t>kus</w:t>
            </w:r>
            <w:r w:rsidRPr="008F502B">
              <w:t>.</w:t>
            </w:r>
          </w:p>
          <w:p w:rsidR="00E064C7" w:rsidRDefault="00E064C7" w:rsidP="005F746B">
            <w:pPr>
              <w:ind w:left="142"/>
              <w:rPr>
                <w:szCs w:val="24"/>
              </w:rPr>
            </w:pPr>
            <w:r>
              <w:rPr>
                <w:szCs w:val="24"/>
              </w:rPr>
              <w:t>U obvodové stěny do</w:t>
            </w:r>
            <w:r w:rsidRPr="008F502B">
              <w:rPr>
                <w:szCs w:val="24"/>
              </w:rPr>
              <w:t xml:space="preserve"> vzdálenosti cca 200 mm od podpory velmi silná koroze s oslabením výztuží, </w:t>
            </w:r>
            <w:r>
              <w:rPr>
                <w:szCs w:val="24"/>
              </w:rPr>
              <w:t xml:space="preserve">dále </w:t>
            </w:r>
            <w:r w:rsidRPr="008F502B">
              <w:rPr>
                <w:szCs w:val="24"/>
              </w:rPr>
              <w:t>do vzdálenosti cca 500 mm silná koroze bez oslabení.</w:t>
            </w:r>
            <w:r>
              <w:rPr>
                <w:szCs w:val="24"/>
              </w:rPr>
              <w:t xml:space="preserve"> </w:t>
            </w:r>
          </w:p>
          <w:p w:rsidR="00E064C7" w:rsidRDefault="00E064C7" w:rsidP="005F746B">
            <w:pPr>
              <w:ind w:left="142"/>
              <w:rPr>
                <w:szCs w:val="24"/>
              </w:rPr>
            </w:pPr>
            <w:r>
              <w:rPr>
                <w:szCs w:val="24"/>
              </w:rPr>
              <w:t>Beton u obou podpor opadané krycí betonové vrstvy výztuže do vzdálenosti min. 1,0 m.</w:t>
            </w:r>
          </w:p>
          <w:p w:rsidR="00E064C7" w:rsidRPr="008F502B" w:rsidRDefault="00E064C7" w:rsidP="005F746B">
            <w:pPr>
              <w:ind w:left="142"/>
              <w:rPr>
                <w:szCs w:val="24"/>
              </w:rPr>
            </w:pPr>
            <w:r w:rsidRPr="00F93D26">
              <w:rPr>
                <w:szCs w:val="24"/>
              </w:rPr>
              <w:t xml:space="preserve">Pevnost betonu určena pomocí </w:t>
            </w:r>
            <w:r w:rsidRPr="00A3745D">
              <w:rPr>
                <w:szCs w:val="24"/>
              </w:rPr>
              <w:t>nedestruktivní</w:t>
            </w:r>
            <w:r>
              <w:rPr>
                <w:szCs w:val="24"/>
              </w:rPr>
              <w:t>ch zkoušek</w:t>
            </w:r>
            <w:r w:rsidRPr="00A3745D">
              <w:rPr>
                <w:szCs w:val="24"/>
              </w:rPr>
              <w:t xml:space="preserve"> a</w:t>
            </w:r>
            <w:r>
              <w:rPr>
                <w:szCs w:val="24"/>
              </w:rPr>
              <w:t xml:space="preserve"> odpovídá </w:t>
            </w:r>
            <w:r w:rsidRPr="00F93D26">
              <w:rPr>
                <w:szCs w:val="24"/>
              </w:rPr>
              <w:t>tříd</w:t>
            </w:r>
            <w:r>
              <w:rPr>
                <w:szCs w:val="24"/>
              </w:rPr>
              <w:t>ě</w:t>
            </w:r>
            <w:r w:rsidRPr="00F93D26">
              <w:rPr>
                <w:szCs w:val="24"/>
              </w:rPr>
              <w:t xml:space="preserve"> C9/12,5–C12/15.</w:t>
            </w:r>
          </w:p>
        </w:tc>
      </w:tr>
    </w:tbl>
    <w:p w:rsidR="00E064C7" w:rsidRPr="008B42A3" w:rsidRDefault="00E064C7" w:rsidP="00E064C7">
      <w:pPr>
        <w:autoSpaceDE/>
        <w:autoSpaceDN/>
        <w:adjustRightInd/>
        <w:jc w:val="left"/>
      </w:pPr>
      <w:r w:rsidRPr="009C037B">
        <w:rPr>
          <w:color w:val="FF0000"/>
        </w:rPr>
        <w:br w:type="page"/>
      </w: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E064C7" w:rsidRPr="00C736AF" w:rsidTr="005F746B">
        <w:tc>
          <w:tcPr>
            <w:tcW w:w="9212" w:type="dxa"/>
            <w:tcBorders>
              <w:top w:val="single" w:sz="6" w:space="0" w:color="000000"/>
              <w:left w:val="single" w:sz="6" w:space="0" w:color="000000"/>
              <w:bottom w:val="single" w:sz="6" w:space="0" w:color="000000"/>
              <w:right w:val="single" w:sz="6" w:space="0" w:color="000000"/>
            </w:tcBorders>
          </w:tcPr>
          <w:p w:rsidR="00E064C7" w:rsidRPr="00C736AF" w:rsidRDefault="00E064C7" w:rsidP="005F746B">
            <w:pPr>
              <w:spacing w:before="120"/>
              <w:jc w:val="center"/>
              <w:rPr>
                <w:b/>
                <w:bCs/>
                <w:caps/>
                <w:sz w:val="44"/>
                <w:szCs w:val="44"/>
              </w:rPr>
            </w:pPr>
            <w:r w:rsidRPr="00C736AF">
              <w:lastRenderedPageBreak/>
              <w:br w:type="page"/>
            </w:r>
            <w:r w:rsidRPr="00C736AF">
              <w:rPr>
                <w:b/>
                <w:bCs/>
                <w:caps/>
                <w:sz w:val="44"/>
                <w:szCs w:val="44"/>
              </w:rPr>
              <w:t>železobetonovÁ DESKA</w:t>
            </w:r>
          </w:p>
          <w:p w:rsidR="00E064C7" w:rsidRPr="00C736AF" w:rsidRDefault="00E064C7" w:rsidP="005F746B">
            <w:pPr>
              <w:spacing w:before="120"/>
              <w:jc w:val="center"/>
              <w:rPr>
                <w:b/>
                <w:bCs/>
                <w:caps/>
                <w:sz w:val="44"/>
                <w:szCs w:val="44"/>
              </w:rPr>
            </w:pPr>
            <w:r w:rsidRPr="00C736AF">
              <w:rPr>
                <w:b/>
                <w:bCs/>
                <w:sz w:val="36"/>
                <w:szCs w:val="36"/>
              </w:rPr>
              <w:t xml:space="preserve">Sonda č.: NV 1/2                                         </w:t>
            </w:r>
            <w:proofErr w:type="gramStart"/>
            <w:r w:rsidRPr="00C736AF">
              <w:rPr>
                <w:b/>
                <w:bCs/>
                <w:sz w:val="36"/>
                <w:szCs w:val="36"/>
              </w:rPr>
              <w:t>Umístění :</w:t>
            </w:r>
            <w:proofErr w:type="gramEnd"/>
            <w:r w:rsidRPr="00C736AF">
              <w:rPr>
                <w:b/>
                <w:bCs/>
                <w:sz w:val="36"/>
                <w:szCs w:val="36"/>
              </w:rPr>
              <w:t xml:space="preserve"> 1.PP</w:t>
            </w:r>
          </w:p>
        </w:tc>
      </w:tr>
    </w:tbl>
    <w:p w:rsidR="00E064C7" w:rsidRPr="00C736AF" w:rsidRDefault="00E064C7" w:rsidP="00E064C7">
      <w:pPr>
        <w:spacing w:before="120"/>
        <w:rPr>
          <w:szCs w:val="24"/>
        </w:rPr>
      </w:pP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E064C7" w:rsidRPr="00C736AF" w:rsidTr="005F746B">
        <w:trPr>
          <w:trHeight w:val="6487"/>
        </w:trPr>
        <w:tc>
          <w:tcPr>
            <w:tcW w:w="9212" w:type="dxa"/>
            <w:tcBorders>
              <w:top w:val="single" w:sz="6" w:space="0" w:color="000000"/>
              <w:left w:val="single" w:sz="6" w:space="0" w:color="000000"/>
              <w:bottom w:val="single" w:sz="6" w:space="0" w:color="000000"/>
              <w:right w:val="single" w:sz="6" w:space="0" w:color="000000"/>
            </w:tcBorders>
          </w:tcPr>
          <w:p w:rsidR="00E064C7" w:rsidRPr="00C736AF" w:rsidRDefault="00E064C7" w:rsidP="005F746B">
            <w:pPr>
              <w:spacing w:before="120"/>
              <w:rPr>
                <w:szCs w:val="24"/>
              </w:rPr>
            </w:pPr>
            <w:r w:rsidRPr="00C736AF">
              <w:rPr>
                <w:b/>
                <w:bCs/>
                <w:sz w:val="36"/>
                <w:szCs w:val="36"/>
              </w:rPr>
              <w:t>Schéma sondy</w:t>
            </w:r>
          </w:p>
          <w:p w:rsidR="00E064C7" w:rsidRPr="00C736AF" w:rsidRDefault="00E064C7" w:rsidP="005F746B">
            <w:pPr>
              <w:spacing w:before="120"/>
              <w:jc w:val="center"/>
              <w:rPr>
                <w:noProof/>
                <w:szCs w:val="24"/>
              </w:rPr>
            </w:pPr>
            <w:r w:rsidRPr="00C736AF">
              <w:rPr>
                <w:b/>
                <w:bCs/>
                <w:noProof/>
                <w:szCs w:val="24"/>
              </w:rPr>
              <w:drawing>
                <wp:inline distT="0" distB="0" distL="0" distR="0">
                  <wp:extent cx="5154692" cy="2863157"/>
                  <wp:effectExtent l="0" t="0" r="8255" b="0"/>
                  <wp:docPr id="69" name="Obrázek 69" descr="K:\3300\3377-Národní dům v Místku_STP\Scan\SONDY\NV01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K:\3300\3377-Národní dům v Místku_STP\Scan\SONDY\NV01_2.jpg"/>
                          <pic:cNvPicPr>
                            <a:picLocks noChangeAspect="1" noChangeArrowheads="1"/>
                          </pic:cNvPicPr>
                        </pic:nvPicPr>
                        <pic:blipFill rotWithShape="1">
                          <a:blip r:embed="rId122" cstate="print">
                            <a:extLst>
                              <a:ext uri="{28A0092B-C50C-407E-A947-70E740481C1C}">
                                <a14:useLocalDpi xmlns:a14="http://schemas.microsoft.com/office/drawing/2010/main" val="0"/>
                              </a:ext>
                            </a:extLst>
                          </a:blip>
                          <a:srcRect/>
                          <a:stretch/>
                        </pic:blipFill>
                        <pic:spPr bwMode="auto">
                          <a:xfrm>
                            <a:off x="0" y="0"/>
                            <a:ext cx="5155656" cy="2863692"/>
                          </a:xfrm>
                          <a:prstGeom prst="rect">
                            <a:avLst/>
                          </a:prstGeom>
                          <a:noFill/>
                          <a:ln>
                            <a:noFill/>
                          </a:ln>
                          <a:extLst>
                            <a:ext uri="{53640926-AAD7-44D8-BBD7-CCE9431645EC}">
                              <a14:shadowObscured xmlns:a14="http://schemas.microsoft.com/office/drawing/2010/main"/>
                            </a:ext>
                          </a:extLst>
                        </pic:spPr>
                      </pic:pic>
                    </a:graphicData>
                  </a:graphic>
                </wp:inline>
              </w:drawing>
            </w:r>
          </w:p>
          <w:p w:rsidR="00E064C7" w:rsidRPr="00C736AF" w:rsidRDefault="00E064C7" w:rsidP="005F746B">
            <w:pPr>
              <w:spacing w:before="120"/>
              <w:rPr>
                <w:b/>
                <w:bCs/>
                <w:szCs w:val="24"/>
              </w:rPr>
            </w:pPr>
          </w:p>
          <w:p w:rsidR="00E064C7" w:rsidRPr="00C736AF" w:rsidRDefault="00E064C7" w:rsidP="005F746B">
            <w:pPr>
              <w:spacing w:before="120"/>
              <w:rPr>
                <w:bCs/>
                <w:szCs w:val="24"/>
              </w:rPr>
            </w:pPr>
            <w:r w:rsidRPr="00C736AF">
              <w:rPr>
                <w:b/>
                <w:bCs/>
                <w:szCs w:val="24"/>
              </w:rPr>
              <w:t xml:space="preserve">Skladba </w:t>
            </w:r>
            <w:proofErr w:type="gramStart"/>
            <w:r w:rsidRPr="00C736AF">
              <w:rPr>
                <w:b/>
                <w:bCs/>
                <w:szCs w:val="24"/>
              </w:rPr>
              <w:t>konstrukce :</w:t>
            </w:r>
            <w:proofErr w:type="gramEnd"/>
          </w:p>
          <w:p w:rsidR="00E064C7" w:rsidRPr="00C736AF" w:rsidRDefault="00E064C7" w:rsidP="005F746B">
            <w:pPr>
              <w:tabs>
                <w:tab w:val="right" w:leader="dot" w:pos="7371"/>
              </w:tabs>
              <w:ind w:left="1701"/>
              <w:jc w:val="left"/>
            </w:pPr>
            <w:r w:rsidRPr="00C736AF">
              <w:t>- dlažba mramorová</w:t>
            </w:r>
            <w:r w:rsidRPr="00C736AF">
              <w:tab/>
              <w:t xml:space="preserve"> 25 mm</w:t>
            </w:r>
          </w:p>
          <w:p w:rsidR="00E064C7" w:rsidRPr="00C736AF" w:rsidRDefault="00E064C7" w:rsidP="005F746B">
            <w:pPr>
              <w:tabs>
                <w:tab w:val="right" w:leader="dot" w:pos="7371"/>
              </w:tabs>
              <w:ind w:left="1701"/>
              <w:jc w:val="left"/>
            </w:pPr>
            <w:r w:rsidRPr="00C736AF">
              <w:t xml:space="preserve">- </w:t>
            </w:r>
            <w:proofErr w:type="gramStart"/>
            <w:r w:rsidRPr="00C736AF">
              <w:t>cementová  malta</w:t>
            </w:r>
            <w:proofErr w:type="gramEnd"/>
            <w:r w:rsidRPr="00C736AF">
              <w:tab/>
              <w:t xml:space="preserve"> 40 mm</w:t>
            </w:r>
          </w:p>
          <w:p w:rsidR="00E064C7" w:rsidRPr="00C736AF" w:rsidRDefault="00E064C7" w:rsidP="005F746B">
            <w:pPr>
              <w:tabs>
                <w:tab w:val="right" w:leader="dot" w:pos="7371"/>
              </w:tabs>
              <w:ind w:left="1701"/>
              <w:jc w:val="left"/>
            </w:pPr>
            <w:r w:rsidRPr="00C736AF">
              <w:t xml:space="preserve">- násyp stavební suť </w:t>
            </w:r>
            <w:r w:rsidRPr="00C736AF">
              <w:tab/>
              <w:t>105 mm</w:t>
            </w:r>
          </w:p>
          <w:p w:rsidR="00E064C7" w:rsidRPr="00C736AF" w:rsidRDefault="00E064C7" w:rsidP="005F746B">
            <w:pPr>
              <w:tabs>
                <w:tab w:val="right" w:leader="dot" w:pos="7371"/>
              </w:tabs>
              <w:ind w:left="1701"/>
              <w:jc w:val="left"/>
            </w:pPr>
            <w:r w:rsidRPr="00C736AF">
              <w:t>- železobetonová deska</w:t>
            </w:r>
            <w:r w:rsidRPr="00C736AF">
              <w:tab/>
              <w:t>70 mm</w:t>
            </w:r>
          </w:p>
          <w:p w:rsidR="00E064C7" w:rsidRPr="00C736AF" w:rsidRDefault="00E064C7" w:rsidP="005F746B">
            <w:pPr>
              <w:tabs>
                <w:tab w:val="right" w:leader="dot" w:pos="7371"/>
              </w:tabs>
              <w:ind w:left="1701"/>
              <w:jc w:val="left"/>
            </w:pPr>
            <w:r w:rsidRPr="00C736AF">
              <w:t>- vzduchové mezera</w:t>
            </w:r>
            <w:r>
              <w:t xml:space="preserve"> + </w:t>
            </w:r>
            <w:proofErr w:type="spellStart"/>
            <w:r>
              <w:t>žb</w:t>
            </w:r>
            <w:proofErr w:type="spellEnd"/>
            <w:r>
              <w:t xml:space="preserve"> trámy</w:t>
            </w:r>
            <w:r w:rsidRPr="00C736AF">
              <w:t xml:space="preserve"> </w:t>
            </w:r>
            <w:r w:rsidRPr="00C736AF">
              <w:tab/>
              <w:t>275 mm</w:t>
            </w:r>
          </w:p>
          <w:p w:rsidR="00E064C7" w:rsidRPr="00C736AF" w:rsidRDefault="00E064C7" w:rsidP="005F746B">
            <w:pPr>
              <w:tabs>
                <w:tab w:val="right" w:leader="dot" w:pos="7371"/>
              </w:tabs>
              <w:ind w:left="1701"/>
              <w:jc w:val="left"/>
            </w:pPr>
            <w:r w:rsidRPr="00C736AF">
              <w:t>- SDK podhled na ocel. profilech</w:t>
            </w:r>
            <w:r w:rsidRPr="00C736AF">
              <w:tab/>
              <w:t xml:space="preserve">10 mm </w:t>
            </w:r>
          </w:p>
          <w:p w:rsidR="00E064C7" w:rsidRPr="00C736AF" w:rsidRDefault="00E064C7" w:rsidP="005F746B">
            <w:pPr>
              <w:tabs>
                <w:tab w:val="right" w:leader="dot" w:pos="7371"/>
              </w:tabs>
              <w:ind w:left="1701"/>
              <w:jc w:val="left"/>
            </w:pPr>
          </w:p>
          <w:p w:rsidR="00E064C7" w:rsidRPr="00C736AF" w:rsidRDefault="00E064C7" w:rsidP="005F746B">
            <w:pPr>
              <w:tabs>
                <w:tab w:val="right" w:leader="dot" w:pos="7371"/>
              </w:tabs>
              <w:ind w:left="1701"/>
              <w:jc w:val="left"/>
            </w:pPr>
          </w:p>
        </w:tc>
      </w:tr>
    </w:tbl>
    <w:p w:rsidR="00E064C7" w:rsidRPr="00C736AF" w:rsidRDefault="00E064C7" w:rsidP="00E064C7">
      <w:pPr>
        <w:spacing w:before="120"/>
        <w:rPr>
          <w:szCs w:val="24"/>
        </w:rPr>
      </w:pP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E064C7" w:rsidRPr="00B725FC" w:rsidTr="005F746B">
        <w:trPr>
          <w:trHeight w:val="2076"/>
        </w:trPr>
        <w:tc>
          <w:tcPr>
            <w:tcW w:w="9212" w:type="dxa"/>
            <w:tcBorders>
              <w:top w:val="single" w:sz="6" w:space="0" w:color="000000"/>
              <w:left w:val="single" w:sz="6" w:space="0" w:color="000000"/>
              <w:bottom w:val="single" w:sz="6" w:space="0" w:color="000000"/>
              <w:right w:val="single" w:sz="6" w:space="0" w:color="000000"/>
            </w:tcBorders>
          </w:tcPr>
          <w:p w:rsidR="00E064C7" w:rsidRPr="00B725FC" w:rsidRDefault="00E064C7" w:rsidP="005F746B">
            <w:pPr>
              <w:spacing w:before="120"/>
              <w:rPr>
                <w:b/>
                <w:bCs/>
                <w:szCs w:val="24"/>
              </w:rPr>
            </w:pPr>
            <w:r w:rsidRPr="00B725FC">
              <w:rPr>
                <w:b/>
                <w:bCs/>
                <w:szCs w:val="24"/>
              </w:rPr>
              <w:t>Poznámka</w:t>
            </w:r>
          </w:p>
          <w:p w:rsidR="00E064C7" w:rsidRPr="00B725FC" w:rsidRDefault="00E064C7" w:rsidP="005F746B">
            <w:pPr>
              <w:ind w:left="142"/>
            </w:pPr>
            <w:r w:rsidRPr="00B725FC">
              <w:t xml:space="preserve">Hlavní výztuž desky – ocel hladká ø 6 (8) mm, krytí </w:t>
            </w:r>
            <w:proofErr w:type="gramStart"/>
            <w:r w:rsidRPr="00B725FC">
              <w:t>15 - 20</w:t>
            </w:r>
            <w:proofErr w:type="gramEnd"/>
            <w:r w:rsidRPr="00B725FC">
              <w:t xml:space="preserve"> mm. Při ověřování 5 výztuží odsek</w:t>
            </w:r>
            <w:r>
              <w:t>ání</w:t>
            </w:r>
            <w:r w:rsidRPr="00B725FC">
              <w:t>m, zjištěna jedna výztuž ø 8 mm.</w:t>
            </w:r>
          </w:p>
          <w:p w:rsidR="00E064C7" w:rsidRPr="00B725FC" w:rsidRDefault="00E064C7" w:rsidP="005F746B">
            <w:pPr>
              <w:ind w:left="142"/>
            </w:pPr>
            <w:r w:rsidRPr="00B725FC">
              <w:t xml:space="preserve">Výztuže uprostřed rozpětí </w:t>
            </w:r>
            <w:proofErr w:type="gramStart"/>
            <w:r w:rsidRPr="00B725FC">
              <w:t>desky  po</w:t>
            </w:r>
            <w:proofErr w:type="gramEnd"/>
            <w:r w:rsidRPr="00B725FC">
              <w:t xml:space="preserve"> 0, 200, 200, 200, 220, 170, 220, 220 mm, ….</w:t>
            </w:r>
          </w:p>
          <w:p w:rsidR="00E064C7" w:rsidRPr="00B725FC" w:rsidRDefault="00E064C7" w:rsidP="005F746B">
            <w:pPr>
              <w:ind w:left="142"/>
            </w:pPr>
            <w:r w:rsidRPr="00B725FC">
              <w:t xml:space="preserve">U podpory nalezeny všechny výztuže při spodním líci, výztuže bez ohybů. </w:t>
            </w:r>
          </w:p>
          <w:p w:rsidR="00E064C7" w:rsidRDefault="00E064C7" w:rsidP="005F746B">
            <w:pPr>
              <w:ind w:left="142"/>
            </w:pPr>
            <w:r w:rsidRPr="00B725FC">
              <w:t>Rozdělovací výztuž desky neověřena</w:t>
            </w:r>
            <w:r>
              <w:t>.</w:t>
            </w:r>
          </w:p>
          <w:p w:rsidR="00E064C7" w:rsidRDefault="00E064C7" w:rsidP="005F746B">
            <w:pPr>
              <w:ind w:left="142"/>
            </w:pPr>
            <w:r w:rsidRPr="00B725FC">
              <w:rPr>
                <w:szCs w:val="24"/>
              </w:rPr>
              <w:t xml:space="preserve">Výztuže s mírnou </w:t>
            </w:r>
            <w:proofErr w:type="gramStart"/>
            <w:r w:rsidRPr="00B725FC">
              <w:rPr>
                <w:szCs w:val="24"/>
              </w:rPr>
              <w:t>korozí  bez</w:t>
            </w:r>
            <w:proofErr w:type="gramEnd"/>
            <w:r w:rsidRPr="00B725FC">
              <w:rPr>
                <w:szCs w:val="24"/>
              </w:rPr>
              <w:t xml:space="preserve"> oslabení.</w:t>
            </w:r>
          </w:p>
          <w:p w:rsidR="00E064C7" w:rsidRDefault="00E064C7" w:rsidP="005F746B">
            <w:pPr>
              <w:ind w:left="142"/>
            </w:pPr>
            <w:r w:rsidRPr="00F93D26">
              <w:rPr>
                <w:szCs w:val="24"/>
              </w:rPr>
              <w:t xml:space="preserve">Pevnost betonu určena pomocí </w:t>
            </w:r>
            <w:r w:rsidRPr="00A3745D">
              <w:rPr>
                <w:szCs w:val="24"/>
              </w:rPr>
              <w:t>nedestruktivní</w:t>
            </w:r>
            <w:r>
              <w:rPr>
                <w:szCs w:val="24"/>
              </w:rPr>
              <w:t>ch zkoušek</w:t>
            </w:r>
            <w:r w:rsidRPr="00A3745D">
              <w:rPr>
                <w:szCs w:val="24"/>
              </w:rPr>
              <w:t xml:space="preserve"> a</w:t>
            </w:r>
            <w:r>
              <w:rPr>
                <w:szCs w:val="24"/>
              </w:rPr>
              <w:t xml:space="preserve"> odpovídá </w:t>
            </w:r>
            <w:r w:rsidRPr="00F93D26">
              <w:rPr>
                <w:szCs w:val="24"/>
              </w:rPr>
              <w:t>tříd</w:t>
            </w:r>
            <w:r>
              <w:rPr>
                <w:szCs w:val="24"/>
              </w:rPr>
              <w:t>ě</w:t>
            </w:r>
            <w:r w:rsidRPr="00F93D26">
              <w:rPr>
                <w:szCs w:val="24"/>
              </w:rPr>
              <w:t xml:space="preserve"> C 9/12,5 – C 12/15.</w:t>
            </w:r>
          </w:p>
          <w:p w:rsidR="00E064C7" w:rsidRDefault="00E064C7" w:rsidP="005F746B">
            <w:pPr>
              <w:tabs>
                <w:tab w:val="right" w:pos="426"/>
              </w:tabs>
              <w:ind w:left="720"/>
            </w:pPr>
          </w:p>
          <w:p w:rsidR="00E064C7" w:rsidRDefault="00E064C7" w:rsidP="005F746B">
            <w:pPr>
              <w:tabs>
                <w:tab w:val="right" w:pos="426"/>
              </w:tabs>
              <w:ind w:left="720"/>
            </w:pPr>
          </w:p>
          <w:p w:rsidR="00E064C7" w:rsidRDefault="00E064C7" w:rsidP="005F746B">
            <w:pPr>
              <w:tabs>
                <w:tab w:val="right" w:pos="426"/>
              </w:tabs>
              <w:ind w:left="720"/>
            </w:pPr>
          </w:p>
          <w:p w:rsidR="00E064C7" w:rsidRDefault="00E064C7" w:rsidP="005F746B">
            <w:pPr>
              <w:tabs>
                <w:tab w:val="right" w:pos="426"/>
              </w:tabs>
              <w:ind w:left="720"/>
            </w:pPr>
          </w:p>
          <w:p w:rsidR="00E064C7" w:rsidRPr="00B725FC" w:rsidRDefault="00E064C7" w:rsidP="005F746B">
            <w:pPr>
              <w:tabs>
                <w:tab w:val="right" w:pos="426"/>
              </w:tabs>
              <w:ind w:left="720"/>
            </w:pPr>
          </w:p>
        </w:tc>
      </w:tr>
    </w:tbl>
    <w:p w:rsidR="00E064C7" w:rsidRPr="00B725FC" w:rsidRDefault="00E064C7" w:rsidP="00E064C7">
      <w:pPr>
        <w:autoSpaceDE/>
        <w:autoSpaceDN/>
        <w:adjustRightInd/>
        <w:jc w:val="left"/>
      </w:pPr>
      <w:r w:rsidRPr="00B725FC">
        <w:br w:type="page"/>
      </w: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E064C7" w:rsidRPr="00B725FC" w:rsidTr="005F746B">
        <w:tc>
          <w:tcPr>
            <w:tcW w:w="9212" w:type="dxa"/>
            <w:tcBorders>
              <w:top w:val="single" w:sz="6" w:space="0" w:color="000000"/>
              <w:left w:val="single" w:sz="6" w:space="0" w:color="000000"/>
              <w:bottom w:val="single" w:sz="6" w:space="0" w:color="000000"/>
              <w:right w:val="single" w:sz="6" w:space="0" w:color="000000"/>
            </w:tcBorders>
          </w:tcPr>
          <w:p w:rsidR="00E064C7" w:rsidRPr="00B725FC" w:rsidRDefault="00E064C7" w:rsidP="005F746B">
            <w:pPr>
              <w:spacing w:before="120"/>
              <w:jc w:val="center"/>
              <w:rPr>
                <w:b/>
                <w:bCs/>
                <w:caps/>
                <w:sz w:val="44"/>
                <w:szCs w:val="44"/>
              </w:rPr>
            </w:pPr>
            <w:r w:rsidRPr="00B725FC">
              <w:lastRenderedPageBreak/>
              <w:br w:type="page"/>
            </w:r>
            <w:r w:rsidRPr="00B725FC">
              <w:rPr>
                <w:b/>
                <w:bCs/>
                <w:caps/>
                <w:sz w:val="44"/>
                <w:szCs w:val="44"/>
              </w:rPr>
              <w:t xml:space="preserve">železobetonovÝ TRÁM </w:t>
            </w:r>
          </w:p>
          <w:p w:rsidR="00E064C7" w:rsidRPr="00B725FC" w:rsidRDefault="00E064C7" w:rsidP="005F746B">
            <w:pPr>
              <w:spacing w:before="120"/>
              <w:jc w:val="center"/>
              <w:rPr>
                <w:b/>
                <w:bCs/>
                <w:caps/>
                <w:sz w:val="44"/>
                <w:szCs w:val="44"/>
              </w:rPr>
            </w:pPr>
            <w:r w:rsidRPr="00B725FC">
              <w:rPr>
                <w:b/>
                <w:bCs/>
                <w:sz w:val="36"/>
                <w:szCs w:val="36"/>
              </w:rPr>
              <w:t xml:space="preserve">Sonda č.: NV 2/1                                         </w:t>
            </w:r>
            <w:proofErr w:type="gramStart"/>
            <w:r w:rsidRPr="00B725FC">
              <w:rPr>
                <w:b/>
                <w:bCs/>
                <w:sz w:val="36"/>
                <w:szCs w:val="36"/>
              </w:rPr>
              <w:t>Umístění :</w:t>
            </w:r>
            <w:proofErr w:type="gramEnd"/>
            <w:r w:rsidRPr="00B725FC">
              <w:rPr>
                <w:b/>
                <w:bCs/>
                <w:sz w:val="36"/>
                <w:szCs w:val="36"/>
              </w:rPr>
              <w:t xml:space="preserve"> 1.PP</w:t>
            </w:r>
          </w:p>
        </w:tc>
      </w:tr>
    </w:tbl>
    <w:p w:rsidR="00E064C7" w:rsidRPr="00B725FC" w:rsidRDefault="00E064C7" w:rsidP="00E064C7">
      <w:pPr>
        <w:spacing w:before="120"/>
        <w:rPr>
          <w:szCs w:val="24"/>
        </w:rPr>
      </w:pP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E064C7" w:rsidRPr="009C037B" w:rsidTr="005F746B">
        <w:trPr>
          <w:trHeight w:val="6487"/>
        </w:trPr>
        <w:tc>
          <w:tcPr>
            <w:tcW w:w="9212" w:type="dxa"/>
            <w:tcBorders>
              <w:top w:val="single" w:sz="6" w:space="0" w:color="000000"/>
              <w:left w:val="single" w:sz="6" w:space="0" w:color="000000"/>
              <w:bottom w:val="single" w:sz="6" w:space="0" w:color="000000"/>
              <w:right w:val="single" w:sz="6" w:space="0" w:color="000000"/>
            </w:tcBorders>
          </w:tcPr>
          <w:p w:rsidR="00E064C7" w:rsidRPr="00B725FC" w:rsidRDefault="00E064C7" w:rsidP="005F746B">
            <w:pPr>
              <w:spacing w:before="120"/>
              <w:rPr>
                <w:szCs w:val="24"/>
              </w:rPr>
            </w:pPr>
            <w:r w:rsidRPr="00B725FC">
              <w:rPr>
                <w:b/>
                <w:bCs/>
                <w:sz w:val="36"/>
                <w:szCs w:val="36"/>
              </w:rPr>
              <w:t>Schéma sondy</w:t>
            </w:r>
          </w:p>
          <w:p w:rsidR="00E064C7" w:rsidRPr="00C67E3C" w:rsidRDefault="00E064C7" w:rsidP="005F746B">
            <w:pPr>
              <w:spacing w:before="120"/>
              <w:jc w:val="center"/>
              <w:rPr>
                <w:noProof/>
                <w:szCs w:val="24"/>
              </w:rPr>
            </w:pPr>
            <w:r>
              <w:rPr>
                <w:b/>
                <w:bCs/>
                <w:caps/>
                <w:noProof/>
                <w:sz w:val="44"/>
                <w:szCs w:val="44"/>
              </w:rPr>
              <w:drawing>
                <wp:inline distT="0" distB="0" distL="0" distR="0">
                  <wp:extent cx="4491613" cy="2988011"/>
                  <wp:effectExtent l="0" t="0" r="4445" b="3175"/>
                  <wp:docPr id="88" name="Obrázek 88" descr="K:\3300\3377-Národní dům v Místku_STP\Scan\SONDY\NV02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K:\3300\3377-Národní dům v Místku_STP\Scan\SONDY\NV02_1.jpg"/>
                          <pic:cNvPicPr>
                            <a:picLocks noChangeAspect="1" noChangeArrowheads="1"/>
                          </pic:cNvPicPr>
                        </pic:nvPicPr>
                        <pic:blipFill rotWithShape="1">
                          <a:blip r:embed="rId123" cstate="print">
                            <a:extLst>
                              <a:ext uri="{28A0092B-C50C-407E-A947-70E740481C1C}">
                                <a14:useLocalDpi xmlns:a14="http://schemas.microsoft.com/office/drawing/2010/main" val="0"/>
                              </a:ext>
                            </a:extLst>
                          </a:blip>
                          <a:srcRect/>
                          <a:stretch/>
                        </pic:blipFill>
                        <pic:spPr bwMode="auto">
                          <a:xfrm>
                            <a:off x="0" y="0"/>
                            <a:ext cx="4498477" cy="2992578"/>
                          </a:xfrm>
                          <a:prstGeom prst="rect">
                            <a:avLst/>
                          </a:prstGeom>
                          <a:noFill/>
                          <a:ln>
                            <a:noFill/>
                          </a:ln>
                          <a:extLst>
                            <a:ext uri="{53640926-AAD7-44D8-BBD7-CCE9431645EC}">
                              <a14:shadowObscured xmlns:a14="http://schemas.microsoft.com/office/drawing/2010/main"/>
                            </a:ext>
                          </a:extLst>
                        </pic:spPr>
                      </pic:pic>
                    </a:graphicData>
                  </a:graphic>
                </wp:inline>
              </w:drawing>
            </w:r>
          </w:p>
          <w:p w:rsidR="00E064C7" w:rsidRPr="00C67E3C" w:rsidRDefault="00E064C7" w:rsidP="005F746B">
            <w:pPr>
              <w:spacing w:before="120"/>
              <w:rPr>
                <w:bCs/>
                <w:szCs w:val="24"/>
              </w:rPr>
            </w:pPr>
            <w:r w:rsidRPr="00C67E3C">
              <w:rPr>
                <w:b/>
                <w:bCs/>
                <w:szCs w:val="24"/>
              </w:rPr>
              <w:t xml:space="preserve">Skladba </w:t>
            </w:r>
            <w:proofErr w:type="gramStart"/>
            <w:r w:rsidRPr="00C67E3C">
              <w:rPr>
                <w:b/>
                <w:bCs/>
                <w:szCs w:val="24"/>
              </w:rPr>
              <w:t>konstrukce :</w:t>
            </w:r>
            <w:proofErr w:type="gramEnd"/>
          </w:p>
          <w:p w:rsidR="00E064C7" w:rsidRPr="00C67E3C" w:rsidRDefault="00E064C7" w:rsidP="005F746B">
            <w:pPr>
              <w:tabs>
                <w:tab w:val="right" w:leader="dot" w:pos="7371"/>
              </w:tabs>
              <w:ind w:left="1701"/>
              <w:jc w:val="left"/>
            </w:pPr>
            <w:r w:rsidRPr="00C67E3C">
              <w:t xml:space="preserve">- </w:t>
            </w:r>
            <w:r>
              <w:t xml:space="preserve">lepený </w:t>
            </w:r>
            <w:r w:rsidRPr="00C67E3C">
              <w:t xml:space="preserve">zátěžový koberec </w:t>
            </w:r>
            <w:r>
              <w:t>s gumovou podložkou</w:t>
            </w:r>
            <w:r w:rsidRPr="00C67E3C">
              <w:tab/>
              <w:t xml:space="preserve"> 5 mm</w:t>
            </w:r>
          </w:p>
          <w:p w:rsidR="00E064C7" w:rsidRPr="00500CEE" w:rsidRDefault="00E064C7" w:rsidP="005F746B">
            <w:pPr>
              <w:tabs>
                <w:tab w:val="right" w:leader="dot" w:pos="7371"/>
              </w:tabs>
              <w:ind w:left="1701"/>
              <w:jc w:val="left"/>
            </w:pPr>
            <w:r w:rsidRPr="00500CEE">
              <w:t>- dřevěné vlysy</w:t>
            </w:r>
            <w:r w:rsidRPr="00500CEE">
              <w:tab/>
              <w:t>22 mm</w:t>
            </w:r>
          </w:p>
          <w:p w:rsidR="00E064C7" w:rsidRPr="00500CEE" w:rsidRDefault="00E064C7" w:rsidP="005F746B">
            <w:pPr>
              <w:tabs>
                <w:tab w:val="right" w:leader="dot" w:pos="7371"/>
              </w:tabs>
              <w:ind w:left="1701"/>
              <w:jc w:val="left"/>
            </w:pPr>
            <w:r w:rsidRPr="00500CEE">
              <w:t>- dřevěné palubky</w:t>
            </w:r>
            <w:r w:rsidRPr="00500CEE">
              <w:tab/>
              <w:t>25 mm</w:t>
            </w:r>
          </w:p>
          <w:p w:rsidR="00E064C7" w:rsidRPr="00500CEE" w:rsidRDefault="00E064C7" w:rsidP="005F746B">
            <w:pPr>
              <w:tabs>
                <w:tab w:val="right" w:leader="dot" w:pos="7371"/>
              </w:tabs>
              <w:ind w:left="1701"/>
              <w:jc w:val="left"/>
            </w:pPr>
            <w:r w:rsidRPr="00500CEE">
              <w:t xml:space="preserve">- </w:t>
            </w:r>
            <w:proofErr w:type="gramStart"/>
            <w:r w:rsidRPr="00500CEE">
              <w:t>násyp  -</w:t>
            </w:r>
            <w:proofErr w:type="gramEnd"/>
            <w:r w:rsidRPr="00500CEE">
              <w:t xml:space="preserve"> škvára </w:t>
            </w:r>
            <w:r w:rsidRPr="00500CEE">
              <w:tab/>
              <w:t>140 mm</w:t>
            </w:r>
          </w:p>
          <w:p w:rsidR="00E064C7" w:rsidRPr="00500CEE" w:rsidRDefault="00E064C7" w:rsidP="005F746B">
            <w:pPr>
              <w:tabs>
                <w:tab w:val="right" w:leader="dot" w:pos="7371"/>
              </w:tabs>
              <w:ind w:left="1701"/>
              <w:jc w:val="left"/>
            </w:pPr>
            <w:r w:rsidRPr="00500CEE">
              <w:t>- železobetonová deska</w:t>
            </w:r>
            <w:r w:rsidRPr="00500CEE">
              <w:tab/>
              <w:t>75 mm</w:t>
            </w:r>
          </w:p>
          <w:p w:rsidR="00E064C7" w:rsidRPr="00500CEE" w:rsidRDefault="00E064C7" w:rsidP="005F746B">
            <w:pPr>
              <w:tabs>
                <w:tab w:val="right" w:leader="dot" w:pos="7371"/>
              </w:tabs>
              <w:ind w:left="1701"/>
              <w:jc w:val="left"/>
            </w:pPr>
            <w:r w:rsidRPr="00500CEE">
              <w:t xml:space="preserve">- železobetonový trám </w:t>
            </w:r>
            <w:r w:rsidRPr="00500CEE">
              <w:tab/>
              <w:t>230 mm</w:t>
            </w:r>
          </w:p>
          <w:p w:rsidR="00E064C7" w:rsidRPr="00500CEE" w:rsidRDefault="00E064C7" w:rsidP="005F746B">
            <w:pPr>
              <w:tabs>
                <w:tab w:val="right" w:leader="dot" w:pos="7371"/>
              </w:tabs>
              <w:ind w:left="1701"/>
              <w:jc w:val="left"/>
            </w:pPr>
            <w:r w:rsidRPr="00500CEE">
              <w:t>- vzduchová mezera</w:t>
            </w:r>
            <w:r w:rsidRPr="00500CEE">
              <w:tab/>
              <w:t>105 mm</w:t>
            </w:r>
          </w:p>
          <w:p w:rsidR="00E064C7" w:rsidRPr="00500CEE" w:rsidRDefault="00E064C7" w:rsidP="005F746B">
            <w:pPr>
              <w:tabs>
                <w:tab w:val="right" w:leader="dot" w:pos="7371"/>
              </w:tabs>
              <w:ind w:left="1701"/>
              <w:jc w:val="left"/>
            </w:pPr>
            <w:r w:rsidRPr="00500CEE">
              <w:t>- kazetový podhled</w:t>
            </w:r>
            <w:r w:rsidRPr="00500CEE">
              <w:tab/>
              <w:t>15 mm</w:t>
            </w:r>
          </w:p>
        </w:tc>
      </w:tr>
    </w:tbl>
    <w:p w:rsidR="00E064C7" w:rsidRPr="00500CEE" w:rsidRDefault="00E064C7" w:rsidP="00E064C7">
      <w:pPr>
        <w:spacing w:before="120"/>
        <w:rPr>
          <w:szCs w:val="24"/>
        </w:rPr>
      </w:pP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E064C7" w:rsidRPr="009C037B" w:rsidTr="005F746B">
        <w:trPr>
          <w:trHeight w:val="2076"/>
        </w:trPr>
        <w:tc>
          <w:tcPr>
            <w:tcW w:w="9212" w:type="dxa"/>
            <w:tcBorders>
              <w:top w:val="single" w:sz="6" w:space="0" w:color="000000"/>
              <w:left w:val="single" w:sz="6" w:space="0" w:color="000000"/>
              <w:bottom w:val="single" w:sz="6" w:space="0" w:color="000000"/>
              <w:right w:val="single" w:sz="6" w:space="0" w:color="000000"/>
            </w:tcBorders>
          </w:tcPr>
          <w:p w:rsidR="00E064C7" w:rsidRPr="00500CEE" w:rsidRDefault="00E064C7" w:rsidP="005F746B">
            <w:pPr>
              <w:spacing w:before="120"/>
              <w:rPr>
                <w:b/>
                <w:bCs/>
                <w:szCs w:val="24"/>
              </w:rPr>
            </w:pPr>
            <w:r w:rsidRPr="00500CEE">
              <w:rPr>
                <w:b/>
                <w:bCs/>
                <w:szCs w:val="24"/>
              </w:rPr>
              <w:t xml:space="preserve">Poznámka </w:t>
            </w:r>
          </w:p>
          <w:p w:rsidR="00E064C7" w:rsidRPr="00500CEE" w:rsidRDefault="00E064C7" w:rsidP="005F746B">
            <w:pPr>
              <w:tabs>
                <w:tab w:val="right" w:pos="426"/>
              </w:tabs>
              <w:ind w:firstLine="284"/>
            </w:pPr>
            <w:r w:rsidRPr="00500CEE">
              <w:t xml:space="preserve">Výpis výztuže trámu– viz </w:t>
            </w:r>
            <w:proofErr w:type="gramStart"/>
            <w:r w:rsidRPr="00500CEE">
              <w:t xml:space="preserve">tabulka,  </w:t>
            </w:r>
            <w:r w:rsidRPr="00500CEE">
              <w:rPr>
                <w:bCs/>
              </w:rPr>
              <w:t>ocel</w:t>
            </w:r>
            <w:proofErr w:type="gramEnd"/>
            <w:r w:rsidRPr="00500CEE">
              <w:rPr>
                <w:bCs/>
              </w:rPr>
              <w:t xml:space="preserve"> hladká bez bližšího určení</w:t>
            </w: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843"/>
              <w:gridCol w:w="592"/>
              <w:gridCol w:w="593"/>
              <w:gridCol w:w="593"/>
            </w:tblGrid>
            <w:tr w:rsidR="00E064C7" w:rsidRPr="0036359B" w:rsidTr="005F746B">
              <w:trPr>
                <w:cantSplit/>
                <w:trHeight w:val="324"/>
              </w:trPr>
              <w:tc>
                <w:tcPr>
                  <w:tcW w:w="1843" w:type="dxa"/>
                  <w:vAlign w:val="center"/>
                </w:tcPr>
                <w:p w:rsidR="00E064C7" w:rsidRPr="0036359B" w:rsidRDefault="00E064C7" w:rsidP="005F746B">
                  <w:pPr>
                    <w:tabs>
                      <w:tab w:val="left" w:pos="351"/>
                      <w:tab w:val="left" w:pos="1348"/>
                    </w:tabs>
                    <w:jc w:val="center"/>
                    <w:rPr>
                      <w:b/>
                      <w:bCs/>
                    </w:rPr>
                  </w:pPr>
                  <w:r w:rsidRPr="0036359B">
                    <w:rPr>
                      <w:b/>
                      <w:bCs/>
                    </w:rPr>
                    <w:t>Vložka</w:t>
                  </w:r>
                </w:p>
              </w:tc>
              <w:tc>
                <w:tcPr>
                  <w:tcW w:w="592" w:type="dxa"/>
                  <w:vAlign w:val="center"/>
                </w:tcPr>
                <w:p w:rsidR="00E064C7" w:rsidRPr="0036359B" w:rsidRDefault="00E064C7" w:rsidP="005F746B">
                  <w:pPr>
                    <w:tabs>
                      <w:tab w:val="left" w:pos="351"/>
                      <w:tab w:val="left" w:pos="1348"/>
                    </w:tabs>
                    <w:jc w:val="center"/>
                    <w:rPr>
                      <w:b/>
                      <w:bCs/>
                    </w:rPr>
                  </w:pPr>
                  <w:r w:rsidRPr="0036359B">
                    <w:rPr>
                      <w:b/>
                      <w:bCs/>
                    </w:rPr>
                    <w:t>1</w:t>
                  </w:r>
                </w:p>
              </w:tc>
              <w:tc>
                <w:tcPr>
                  <w:tcW w:w="593" w:type="dxa"/>
                  <w:vAlign w:val="center"/>
                </w:tcPr>
                <w:p w:rsidR="00E064C7" w:rsidRPr="0036359B" w:rsidRDefault="00E064C7" w:rsidP="005F746B">
                  <w:pPr>
                    <w:tabs>
                      <w:tab w:val="left" w:pos="351"/>
                      <w:tab w:val="left" w:pos="1348"/>
                    </w:tabs>
                    <w:jc w:val="center"/>
                    <w:rPr>
                      <w:b/>
                      <w:bCs/>
                    </w:rPr>
                  </w:pPr>
                  <w:r w:rsidRPr="0036359B">
                    <w:rPr>
                      <w:b/>
                      <w:bCs/>
                    </w:rPr>
                    <w:t>2</w:t>
                  </w:r>
                </w:p>
              </w:tc>
              <w:tc>
                <w:tcPr>
                  <w:tcW w:w="593" w:type="dxa"/>
                  <w:vAlign w:val="center"/>
                </w:tcPr>
                <w:p w:rsidR="00E064C7" w:rsidRPr="0036359B" w:rsidRDefault="00E064C7" w:rsidP="005F746B">
                  <w:pPr>
                    <w:tabs>
                      <w:tab w:val="left" w:pos="351"/>
                      <w:tab w:val="left" w:pos="1348"/>
                    </w:tabs>
                    <w:jc w:val="center"/>
                    <w:rPr>
                      <w:b/>
                      <w:bCs/>
                    </w:rPr>
                  </w:pPr>
                  <w:r w:rsidRPr="0036359B">
                    <w:rPr>
                      <w:b/>
                      <w:bCs/>
                    </w:rPr>
                    <w:t>3</w:t>
                  </w:r>
                </w:p>
              </w:tc>
            </w:tr>
            <w:tr w:rsidR="00E064C7" w:rsidRPr="0036359B" w:rsidTr="005F746B">
              <w:trPr>
                <w:cantSplit/>
                <w:trHeight w:val="460"/>
              </w:trPr>
              <w:tc>
                <w:tcPr>
                  <w:tcW w:w="1843" w:type="dxa"/>
                  <w:vAlign w:val="center"/>
                </w:tcPr>
                <w:p w:rsidR="00E064C7" w:rsidRPr="0036359B" w:rsidRDefault="00E064C7" w:rsidP="005F746B">
                  <w:pPr>
                    <w:tabs>
                      <w:tab w:val="left" w:pos="351"/>
                      <w:tab w:val="left" w:pos="1348"/>
                    </w:tabs>
                    <w:jc w:val="center"/>
                    <w:rPr>
                      <w:b/>
                    </w:rPr>
                  </w:pPr>
                  <w:r w:rsidRPr="0036359B">
                    <w:rPr>
                      <w:b/>
                      <w:bCs/>
                      <w:sz w:val="22"/>
                    </w:rPr>
                    <w:t xml:space="preserve">Profil </w:t>
                  </w:r>
                  <w:proofErr w:type="gramStart"/>
                  <w:r w:rsidRPr="0036359B">
                    <w:rPr>
                      <w:rFonts w:ascii="Symbol" w:hAnsi="Symbol"/>
                      <w:b/>
                      <w:bCs/>
                    </w:rPr>
                    <w:t></w:t>
                  </w:r>
                  <w:r w:rsidRPr="0036359B">
                    <w:rPr>
                      <w:b/>
                      <w:bCs/>
                    </w:rPr>
                    <w:t xml:space="preserve">  [</w:t>
                  </w:r>
                  <w:proofErr w:type="gramEnd"/>
                  <w:r w:rsidRPr="0036359B">
                    <w:rPr>
                      <w:b/>
                      <w:bCs/>
                    </w:rPr>
                    <w:t>mm]</w:t>
                  </w:r>
                </w:p>
              </w:tc>
              <w:tc>
                <w:tcPr>
                  <w:tcW w:w="592" w:type="dxa"/>
                  <w:vAlign w:val="center"/>
                </w:tcPr>
                <w:p w:rsidR="00E064C7" w:rsidRPr="0036359B" w:rsidRDefault="00E064C7" w:rsidP="005F746B">
                  <w:pPr>
                    <w:pStyle w:val="xl24"/>
                    <w:widowControl w:val="0"/>
                    <w:tabs>
                      <w:tab w:val="left" w:pos="351"/>
                      <w:tab w:val="left" w:pos="1348"/>
                    </w:tabs>
                    <w:autoSpaceDE w:val="0"/>
                    <w:autoSpaceDN w:val="0"/>
                    <w:adjustRightInd w:val="0"/>
                    <w:spacing w:before="0" w:beforeAutospacing="0" w:after="0" w:afterAutospacing="0"/>
                    <w:jc w:val="center"/>
                    <w:rPr>
                      <w:rFonts w:ascii="Times New Roman" w:hAnsi="Times New Roman" w:cs="Times New Roman"/>
                    </w:rPr>
                  </w:pPr>
                  <w:r w:rsidRPr="0036359B">
                    <w:rPr>
                      <w:rFonts w:ascii="Times New Roman" w:hAnsi="Times New Roman" w:cs="Times New Roman"/>
                    </w:rPr>
                    <w:t>22</w:t>
                  </w:r>
                </w:p>
              </w:tc>
              <w:tc>
                <w:tcPr>
                  <w:tcW w:w="593" w:type="dxa"/>
                  <w:vAlign w:val="center"/>
                </w:tcPr>
                <w:p w:rsidR="00E064C7" w:rsidRPr="0036359B" w:rsidRDefault="00E064C7" w:rsidP="005F746B">
                  <w:pPr>
                    <w:pStyle w:val="xl24"/>
                    <w:widowControl w:val="0"/>
                    <w:tabs>
                      <w:tab w:val="left" w:pos="351"/>
                      <w:tab w:val="left" w:pos="1348"/>
                    </w:tabs>
                    <w:autoSpaceDE w:val="0"/>
                    <w:autoSpaceDN w:val="0"/>
                    <w:adjustRightInd w:val="0"/>
                    <w:spacing w:before="0" w:beforeAutospacing="0" w:after="0" w:afterAutospacing="0"/>
                    <w:jc w:val="center"/>
                    <w:rPr>
                      <w:rFonts w:ascii="Times New Roman" w:hAnsi="Times New Roman" w:cs="Times New Roman"/>
                    </w:rPr>
                  </w:pPr>
                  <w:r w:rsidRPr="0036359B">
                    <w:rPr>
                      <w:rFonts w:ascii="Times New Roman" w:hAnsi="Times New Roman" w:cs="Times New Roman"/>
                    </w:rPr>
                    <w:t>22</w:t>
                  </w:r>
                </w:p>
              </w:tc>
              <w:tc>
                <w:tcPr>
                  <w:tcW w:w="593" w:type="dxa"/>
                  <w:vAlign w:val="center"/>
                </w:tcPr>
                <w:p w:rsidR="00E064C7" w:rsidRPr="0036359B" w:rsidRDefault="00E064C7" w:rsidP="005F746B">
                  <w:pPr>
                    <w:pStyle w:val="xl24"/>
                    <w:widowControl w:val="0"/>
                    <w:tabs>
                      <w:tab w:val="left" w:pos="351"/>
                      <w:tab w:val="left" w:pos="1348"/>
                    </w:tabs>
                    <w:autoSpaceDE w:val="0"/>
                    <w:autoSpaceDN w:val="0"/>
                    <w:adjustRightInd w:val="0"/>
                    <w:spacing w:before="0" w:beforeAutospacing="0" w:after="0" w:afterAutospacing="0"/>
                    <w:jc w:val="center"/>
                    <w:rPr>
                      <w:rFonts w:ascii="Times New Roman" w:hAnsi="Times New Roman" w:cs="Times New Roman"/>
                    </w:rPr>
                  </w:pPr>
                  <w:r w:rsidRPr="0036359B">
                    <w:rPr>
                      <w:rFonts w:ascii="Times New Roman" w:hAnsi="Times New Roman" w:cs="Times New Roman"/>
                    </w:rPr>
                    <w:t>22</w:t>
                  </w:r>
                </w:p>
              </w:tc>
            </w:tr>
            <w:tr w:rsidR="00E064C7" w:rsidRPr="0036359B" w:rsidTr="005F746B">
              <w:trPr>
                <w:cantSplit/>
                <w:trHeight w:val="460"/>
              </w:trPr>
              <w:tc>
                <w:tcPr>
                  <w:tcW w:w="1843" w:type="dxa"/>
                  <w:vAlign w:val="center"/>
                </w:tcPr>
                <w:p w:rsidR="00E064C7" w:rsidRPr="0036359B" w:rsidRDefault="00E064C7" w:rsidP="005F746B">
                  <w:pPr>
                    <w:tabs>
                      <w:tab w:val="left" w:pos="351"/>
                      <w:tab w:val="left" w:pos="1348"/>
                    </w:tabs>
                    <w:jc w:val="center"/>
                    <w:rPr>
                      <w:b/>
                    </w:rPr>
                  </w:pPr>
                  <w:proofErr w:type="gramStart"/>
                  <w:r w:rsidRPr="0036359B">
                    <w:rPr>
                      <w:b/>
                      <w:bCs/>
                      <w:sz w:val="22"/>
                    </w:rPr>
                    <w:t xml:space="preserve">Krytí </w:t>
                  </w:r>
                  <w:r w:rsidRPr="0036359B">
                    <w:rPr>
                      <w:b/>
                      <w:bCs/>
                    </w:rPr>
                    <w:t xml:space="preserve"> [</w:t>
                  </w:r>
                  <w:proofErr w:type="gramEnd"/>
                  <w:r w:rsidRPr="0036359B">
                    <w:rPr>
                      <w:b/>
                      <w:bCs/>
                    </w:rPr>
                    <w:t>mm]</w:t>
                  </w:r>
                </w:p>
              </w:tc>
              <w:tc>
                <w:tcPr>
                  <w:tcW w:w="592" w:type="dxa"/>
                  <w:vAlign w:val="center"/>
                </w:tcPr>
                <w:p w:rsidR="00E064C7" w:rsidRPr="0036359B" w:rsidRDefault="00E064C7" w:rsidP="005F746B">
                  <w:pPr>
                    <w:tabs>
                      <w:tab w:val="left" w:pos="351"/>
                      <w:tab w:val="left" w:pos="1348"/>
                    </w:tabs>
                    <w:jc w:val="center"/>
                  </w:pPr>
                  <w:r w:rsidRPr="0036359B">
                    <w:t>20</w:t>
                  </w:r>
                </w:p>
              </w:tc>
              <w:tc>
                <w:tcPr>
                  <w:tcW w:w="593" w:type="dxa"/>
                  <w:vAlign w:val="center"/>
                </w:tcPr>
                <w:p w:rsidR="00E064C7" w:rsidRPr="0036359B" w:rsidRDefault="00E064C7" w:rsidP="005F746B">
                  <w:pPr>
                    <w:tabs>
                      <w:tab w:val="left" w:pos="351"/>
                      <w:tab w:val="left" w:pos="1348"/>
                    </w:tabs>
                    <w:jc w:val="center"/>
                  </w:pPr>
                  <w:r w:rsidRPr="0036359B">
                    <w:t>10</w:t>
                  </w:r>
                </w:p>
              </w:tc>
              <w:tc>
                <w:tcPr>
                  <w:tcW w:w="593" w:type="dxa"/>
                  <w:vAlign w:val="center"/>
                </w:tcPr>
                <w:p w:rsidR="00E064C7" w:rsidRPr="0036359B" w:rsidRDefault="00E064C7" w:rsidP="005F746B">
                  <w:pPr>
                    <w:tabs>
                      <w:tab w:val="left" w:pos="351"/>
                      <w:tab w:val="left" w:pos="1348"/>
                    </w:tabs>
                    <w:jc w:val="center"/>
                  </w:pPr>
                  <w:r w:rsidRPr="0036359B">
                    <w:t>20</w:t>
                  </w:r>
                </w:p>
              </w:tc>
            </w:tr>
            <w:tr w:rsidR="00E064C7" w:rsidRPr="0036359B" w:rsidTr="005F746B">
              <w:trPr>
                <w:cantSplit/>
                <w:trHeight w:val="460"/>
              </w:trPr>
              <w:tc>
                <w:tcPr>
                  <w:tcW w:w="1843" w:type="dxa"/>
                  <w:vAlign w:val="center"/>
                </w:tcPr>
                <w:p w:rsidR="00E064C7" w:rsidRPr="0036359B" w:rsidRDefault="00E064C7" w:rsidP="005F746B">
                  <w:pPr>
                    <w:tabs>
                      <w:tab w:val="left" w:pos="351"/>
                      <w:tab w:val="left" w:pos="1348"/>
                    </w:tabs>
                    <w:jc w:val="center"/>
                    <w:rPr>
                      <w:b/>
                    </w:rPr>
                  </w:pPr>
                  <w:r w:rsidRPr="0036359B">
                    <w:rPr>
                      <w:b/>
                      <w:sz w:val="20"/>
                    </w:rPr>
                    <w:t>Osy v poli</w:t>
                  </w:r>
                  <w:r w:rsidRPr="0036359B">
                    <w:rPr>
                      <w:b/>
                      <w:bCs/>
                      <w:sz w:val="20"/>
                    </w:rPr>
                    <w:t>[mm]</w:t>
                  </w:r>
                </w:p>
              </w:tc>
              <w:tc>
                <w:tcPr>
                  <w:tcW w:w="592" w:type="dxa"/>
                  <w:vAlign w:val="center"/>
                </w:tcPr>
                <w:p w:rsidR="00E064C7" w:rsidRPr="0036359B" w:rsidRDefault="00E064C7" w:rsidP="005F746B">
                  <w:pPr>
                    <w:tabs>
                      <w:tab w:val="left" w:pos="351"/>
                      <w:tab w:val="left" w:pos="1348"/>
                    </w:tabs>
                    <w:jc w:val="center"/>
                  </w:pPr>
                  <w:r w:rsidRPr="0036359B">
                    <w:t>45</w:t>
                  </w:r>
                </w:p>
              </w:tc>
              <w:tc>
                <w:tcPr>
                  <w:tcW w:w="593" w:type="dxa"/>
                  <w:vAlign w:val="center"/>
                </w:tcPr>
                <w:p w:rsidR="00E064C7" w:rsidRPr="0036359B" w:rsidRDefault="00E064C7" w:rsidP="005F746B">
                  <w:pPr>
                    <w:tabs>
                      <w:tab w:val="left" w:pos="351"/>
                      <w:tab w:val="left" w:pos="1348"/>
                    </w:tabs>
                    <w:jc w:val="center"/>
                  </w:pPr>
                  <w:r w:rsidRPr="0036359B">
                    <w:t>80</w:t>
                  </w:r>
                </w:p>
              </w:tc>
              <w:tc>
                <w:tcPr>
                  <w:tcW w:w="593" w:type="dxa"/>
                  <w:vAlign w:val="center"/>
                </w:tcPr>
                <w:p w:rsidR="00E064C7" w:rsidRPr="0036359B" w:rsidRDefault="00E064C7" w:rsidP="005F746B">
                  <w:pPr>
                    <w:tabs>
                      <w:tab w:val="left" w:pos="351"/>
                      <w:tab w:val="left" w:pos="1348"/>
                    </w:tabs>
                    <w:jc w:val="center"/>
                  </w:pPr>
                  <w:r w:rsidRPr="0036359B">
                    <w:t>140</w:t>
                  </w:r>
                </w:p>
              </w:tc>
            </w:tr>
          </w:tbl>
          <w:p w:rsidR="00E064C7" w:rsidRPr="005740DA" w:rsidRDefault="00E064C7" w:rsidP="005F746B">
            <w:pPr>
              <w:ind w:left="142"/>
              <w:rPr>
                <w:b/>
                <w:u w:val="single"/>
              </w:rPr>
            </w:pPr>
            <w:r w:rsidRPr="005740DA">
              <w:t xml:space="preserve">Ve vzdálenosti 220 mm od stěny ohyby výztuže </w:t>
            </w:r>
            <w:r w:rsidRPr="005740DA">
              <w:rPr>
                <w:b/>
                <w:u w:val="single"/>
              </w:rPr>
              <w:t>2</w:t>
            </w:r>
            <w:r w:rsidRPr="005740DA">
              <w:t xml:space="preserve"> nad podporu, výztuže </w:t>
            </w:r>
            <w:r w:rsidRPr="005740DA">
              <w:rPr>
                <w:b/>
                <w:u w:val="single"/>
              </w:rPr>
              <w:t>1</w:t>
            </w:r>
            <w:r w:rsidRPr="005740DA">
              <w:t xml:space="preserve"> a </w:t>
            </w:r>
            <w:r w:rsidRPr="005740DA">
              <w:rPr>
                <w:b/>
                <w:u w:val="single"/>
              </w:rPr>
              <w:t>3</w:t>
            </w:r>
            <w:r w:rsidRPr="005740DA">
              <w:t xml:space="preserve"> pokračují při spodním líci do podpory.</w:t>
            </w:r>
          </w:p>
          <w:p w:rsidR="00E064C7" w:rsidRPr="008F080E" w:rsidRDefault="00E064C7" w:rsidP="005F746B">
            <w:pPr>
              <w:ind w:left="142"/>
            </w:pPr>
            <w:r w:rsidRPr="008F080E">
              <w:t>Mezi výztuží 2 a 3 prochází hladká výztuž ø 8 mm, krytí 10 mm pro vynášení podhledu.</w:t>
            </w:r>
          </w:p>
          <w:p w:rsidR="00E064C7" w:rsidRPr="008F080E" w:rsidRDefault="00E064C7" w:rsidP="005F746B">
            <w:pPr>
              <w:ind w:left="142"/>
            </w:pPr>
            <w:proofErr w:type="gramStart"/>
            <w:r w:rsidRPr="008F080E">
              <w:t xml:space="preserve">Třmínky </w:t>
            </w:r>
            <w:r>
              <w:t xml:space="preserve">- </w:t>
            </w:r>
            <w:r w:rsidRPr="008F080E">
              <w:t>výztuž</w:t>
            </w:r>
            <w:proofErr w:type="gramEnd"/>
            <w:r w:rsidRPr="008F080E">
              <w:t xml:space="preserve"> hladká ø 6 mm od podpory po 40, 40, 70, 200, 270, 680, 850 mm,  </w:t>
            </w:r>
          </w:p>
          <w:p w:rsidR="00E064C7" w:rsidRPr="008F080E" w:rsidRDefault="00E064C7" w:rsidP="005F746B">
            <w:pPr>
              <w:ind w:left="142"/>
              <w:rPr>
                <w:szCs w:val="24"/>
              </w:rPr>
            </w:pPr>
            <w:r w:rsidRPr="008F080E">
              <w:rPr>
                <w:szCs w:val="24"/>
              </w:rPr>
              <w:t xml:space="preserve">Povrchová koroze výztuží bez oslabení. Zbytky původní omítky a </w:t>
            </w:r>
            <w:proofErr w:type="spellStart"/>
            <w:r w:rsidRPr="008F080E">
              <w:rPr>
                <w:szCs w:val="24"/>
              </w:rPr>
              <w:t>keramidovým</w:t>
            </w:r>
            <w:proofErr w:type="spellEnd"/>
            <w:r w:rsidRPr="008F080E">
              <w:rPr>
                <w:szCs w:val="24"/>
              </w:rPr>
              <w:t xml:space="preserve"> pletivem.</w:t>
            </w:r>
          </w:p>
          <w:p w:rsidR="00E064C7" w:rsidRPr="008F080E" w:rsidRDefault="00E064C7" w:rsidP="005F746B">
            <w:pPr>
              <w:ind w:left="142"/>
              <w:rPr>
                <w:szCs w:val="24"/>
              </w:rPr>
            </w:pPr>
            <w:r w:rsidRPr="008F080E">
              <w:rPr>
                <w:szCs w:val="24"/>
              </w:rPr>
              <w:t>Opadané krycí betonové vrstvy výztuže po celé délce.</w:t>
            </w:r>
          </w:p>
          <w:p w:rsidR="00E064C7" w:rsidRPr="008F080E" w:rsidRDefault="00E064C7" w:rsidP="005F746B">
            <w:pPr>
              <w:ind w:left="142"/>
              <w:rPr>
                <w:szCs w:val="24"/>
              </w:rPr>
            </w:pPr>
            <w:r w:rsidRPr="00F93D26">
              <w:rPr>
                <w:szCs w:val="24"/>
              </w:rPr>
              <w:t xml:space="preserve">Pevnost betonu určena pomocí </w:t>
            </w:r>
            <w:r w:rsidRPr="00A3745D">
              <w:rPr>
                <w:szCs w:val="24"/>
              </w:rPr>
              <w:t>nedestruktivní</w:t>
            </w:r>
            <w:r>
              <w:rPr>
                <w:szCs w:val="24"/>
              </w:rPr>
              <w:t>ch zkoušek</w:t>
            </w:r>
            <w:r w:rsidRPr="00A3745D">
              <w:rPr>
                <w:szCs w:val="24"/>
              </w:rPr>
              <w:t xml:space="preserve"> a</w:t>
            </w:r>
            <w:r>
              <w:rPr>
                <w:szCs w:val="24"/>
              </w:rPr>
              <w:t xml:space="preserve"> odpovídá </w:t>
            </w:r>
            <w:r w:rsidRPr="00F93D26">
              <w:rPr>
                <w:szCs w:val="24"/>
              </w:rPr>
              <w:t>tříd</w:t>
            </w:r>
            <w:r>
              <w:rPr>
                <w:szCs w:val="24"/>
              </w:rPr>
              <w:t>ě</w:t>
            </w:r>
            <w:r w:rsidRPr="00F93D26">
              <w:rPr>
                <w:szCs w:val="24"/>
              </w:rPr>
              <w:t xml:space="preserve"> C9/12,5–C 12/15.</w:t>
            </w:r>
          </w:p>
        </w:tc>
      </w:tr>
    </w:tbl>
    <w:p w:rsidR="00E064C7" w:rsidRPr="008F080E" w:rsidRDefault="00E064C7" w:rsidP="00E064C7">
      <w:pPr>
        <w:autoSpaceDE/>
        <w:autoSpaceDN/>
        <w:adjustRightInd/>
        <w:jc w:val="left"/>
      </w:pP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E064C7" w:rsidRPr="008F080E" w:rsidTr="005F746B">
        <w:tc>
          <w:tcPr>
            <w:tcW w:w="9212" w:type="dxa"/>
            <w:tcBorders>
              <w:top w:val="single" w:sz="6" w:space="0" w:color="000000"/>
              <w:left w:val="single" w:sz="6" w:space="0" w:color="000000"/>
              <w:bottom w:val="single" w:sz="6" w:space="0" w:color="000000"/>
              <w:right w:val="single" w:sz="6" w:space="0" w:color="000000"/>
            </w:tcBorders>
          </w:tcPr>
          <w:p w:rsidR="00E064C7" w:rsidRPr="008F080E" w:rsidRDefault="00E064C7" w:rsidP="005F746B">
            <w:pPr>
              <w:spacing w:before="120"/>
              <w:jc w:val="center"/>
              <w:rPr>
                <w:b/>
                <w:bCs/>
                <w:caps/>
                <w:sz w:val="44"/>
                <w:szCs w:val="44"/>
              </w:rPr>
            </w:pPr>
            <w:r w:rsidRPr="008F080E">
              <w:br w:type="page"/>
            </w:r>
            <w:r w:rsidRPr="008F080E">
              <w:rPr>
                <w:b/>
                <w:bCs/>
                <w:caps/>
                <w:sz w:val="44"/>
                <w:szCs w:val="44"/>
              </w:rPr>
              <w:t>železobetonovÁ DESKA</w:t>
            </w:r>
          </w:p>
          <w:p w:rsidR="00E064C7" w:rsidRPr="008F080E" w:rsidRDefault="00E064C7" w:rsidP="005F746B">
            <w:pPr>
              <w:spacing w:before="120"/>
              <w:jc w:val="center"/>
              <w:rPr>
                <w:b/>
                <w:bCs/>
                <w:caps/>
                <w:sz w:val="44"/>
                <w:szCs w:val="44"/>
              </w:rPr>
            </w:pPr>
            <w:r w:rsidRPr="008F080E">
              <w:rPr>
                <w:b/>
                <w:bCs/>
                <w:sz w:val="36"/>
                <w:szCs w:val="36"/>
              </w:rPr>
              <w:t xml:space="preserve">Sonda č.: NV 2/2                                         </w:t>
            </w:r>
            <w:proofErr w:type="gramStart"/>
            <w:r w:rsidRPr="008F080E">
              <w:rPr>
                <w:b/>
                <w:bCs/>
                <w:sz w:val="36"/>
                <w:szCs w:val="36"/>
              </w:rPr>
              <w:t>Umístění :</w:t>
            </w:r>
            <w:proofErr w:type="gramEnd"/>
            <w:r w:rsidRPr="008F080E">
              <w:rPr>
                <w:b/>
                <w:bCs/>
                <w:sz w:val="36"/>
                <w:szCs w:val="36"/>
              </w:rPr>
              <w:t xml:space="preserve"> 1.PP</w:t>
            </w:r>
          </w:p>
        </w:tc>
      </w:tr>
    </w:tbl>
    <w:p w:rsidR="00E064C7" w:rsidRPr="008F080E" w:rsidRDefault="00E064C7" w:rsidP="00E064C7">
      <w:pPr>
        <w:spacing w:before="120"/>
        <w:rPr>
          <w:szCs w:val="24"/>
        </w:rPr>
      </w:pP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E064C7" w:rsidRPr="008F080E" w:rsidTr="005F746B">
        <w:trPr>
          <w:trHeight w:val="6487"/>
        </w:trPr>
        <w:tc>
          <w:tcPr>
            <w:tcW w:w="9212" w:type="dxa"/>
            <w:tcBorders>
              <w:top w:val="single" w:sz="6" w:space="0" w:color="000000"/>
              <w:left w:val="single" w:sz="6" w:space="0" w:color="000000"/>
              <w:bottom w:val="single" w:sz="6" w:space="0" w:color="000000"/>
              <w:right w:val="single" w:sz="6" w:space="0" w:color="000000"/>
            </w:tcBorders>
          </w:tcPr>
          <w:p w:rsidR="00E064C7" w:rsidRPr="00E50C57" w:rsidRDefault="00E064C7" w:rsidP="005F746B">
            <w:pPr>
              <w:spacing w:before="120"/>
              <w:rPr>
                <w:szCs w:val="24"/>
              </w:rPr>
            </w:pPr>
            <w:r w:rsidRPr="00E50C57">
              <w:rPr>
                <w:b/>
                <w:bCs/>
                <w:sz w:val="36"/>
                <w:szCs w:val="36"/>
              </w:rPr>
              <w:t>Schéma sondy</w:t>
            </w:r>
          </w:p>
          <w:p w:rsidR="00E064C7" w:rsidRPr="00E50C57" w:rsidRDefault="00E064C7" w:rsidP="005F746B">
            <w:pPr>
              <w:spacing w:before="120"/>
              <w:jc w:val="center"/>
              <w:rPr>
                <w:noProof/>
                <w:szCs w:val="24"/>
              </w:rPr>
            </w:pPr>
            <w:r>
              <w:rPr>
                <w:b/>
                <w:bCs/>
                <w:noProof/>
                <w:szCs w:val="24"/>
              </w:rPr>
              <w:drawing>
                <wp:inline distT="0" distB="0" distL="0" distR="0">
                  <wp:extent cx="5074418" cy="2618550"/>
                  <wp:effectExtent l="0" t="0" r="0" b="0"/>
                  <wp:docPr id="92" name="Obrázek 92" descr="K:\3300\3377-Národní dům v Místku_STP\Scan\SONDY\NV02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K:\3300\3377-Národní dům v Místku_STP\Scan\SONDY\NV02_2.jpg"/>
                          <pic:cNvPicPr>
                            <a:picLocks noChangeAspect="1" noChangeArrowheads="1"/>
                          </pic:cNvPicPr>
                        </pic:nvPicPr>
                        <pic:blipFill rotWithShape="1">
                          <a:blip r:embed="rId124" cstate="print">
                            <a:extLst>
                              <a:ext uri="{28A0092B-C50C-407E-A947-70E740481C1C}">
                                <a14:useLocalDpi xmlns:a14="http://schemas.microsoft.com/office/drawing/2010/main" val="0"/>
                              </a:ext>
                            </a:extLst>
                          </a:blip>
                          <a:srcRect/>
                          <a:stretch/>
                        </pic:blipFill>
                        <pic:spPr bwMode="auto">
                          <a:xfrm>
                            <a:off x="0" y="0"/>
                            <a:ext cx="5079985" cy="2621422"/>
                          </a:xfrm>
                          <a:prstGeom prst="rect">
                            <a:avLst/>
                          </a:prstGeom>
                          <a:noFill/>
                          <a:ln>
                            <a:noFill/>
                          </a:ln>
                          <a:extLst>
                            <a:ext uri="{53640926-AAD7-44D8-BBD7-CCE9431645EC}">
                              <a14:shadowObscured xmlns:a14="http://schemas.microsoft.com/office/drawing/2010/main"/>
                            </a:ext>
                          </a:extLst>
                        </pic:spPr>
                      </pic:pic>
                    </a:graphicData>
                  </a:graphic>
                </wp:inline>
              </w:drawing>
            </w:r>
          </w:p>
          <w:p w:rsidR="00E064C7" w:rsidRPr="00E50C57" w:rsidRDefault="00E064C7" w:rsidP="005F746B">
            <w:pPr>
              <w:spacing w:before="120"/>
              <w:rPr>
                <w:b/>
                <w:bCs/>
                <w:szCs w:val="24"/>
              </w:rPr>
            </w:pPr>
          </w:p>
          <w:p w:rsidR="00E064C7" w:rsidRPr="00E50C57" w:rsidRDefault="00E064C7" w:rsidP="005F746B">
            <w:pPr>
              <w:spacing w:before="120"/>
              <w:rPr>
                <w:bCs/>
                <w:szCs w:val="24"/>
              </w:rPr>
            </w:pPr>
            <w:r w:rsidRPr="00E50C57">
              <w:rPr>
                <w:b/>
                <w:bCs/>
                <w:szCs w:val="24"/>
              </w:rPr>
              <w:t xml:space="preserve">Skladba </w:t>
            </w:r>
            <w:proofErr w:type="gramStart"/>
            <w:r w:rsidRPr="00E50C57">
              <w:rPr>
                <w:b/>
                <w:bCs/>
                <w:szCs w:val="24"/>
              </w:rPr>
              <w:t>konstrukce :</w:t>
            </w:r>
            <w:proofErr w:type="gramEnd"/>
          </w:p>
          <w:p w:rsidR="00E064C7" w:rsidRPr="00C67E3C" w:rsidRDefault="00E064C7" w:rsidP="005F746B">
            <w:pPr>
              <w:tabs>
                <w:tab w:val="right" w:leader="dot" w:pos="7371"/>
              </w:tabs>
              <w:ind w:left="1701"/>
              <w:jc w:val="left"/>
            </w:pPr>
            <w:r w:rsidRPr="00C67E3C">
              <w:t xml:space="preserve">- </w:t>
            </w:r>
            <w:r>
              <w:t xml:space="preserve">lepený </w:t>
            </w:r>
            <w:r w:rsidRPr="00C67E3C">
              <w:t xml:space="preserve">zátěžový koberec </w:t>
            </w:r>
            <w:r>
              <w:t>s gumovou podložkou</w:t>
            </w:r>
            <w:r w:rsidRPr="00C67E3C">
              <w:tab/>
              <w:t xml:space="preserve"> 5 mm</w:t>
            </w:r>
          </w:p>
          <w:p w:rsidR="00E064C7" w:rsidRPr="00500CEE" w:rsidRDefault="00E064C7" w:rsidP="005F746B">
            <w:pPr>
              <w:tabs>
                <w:tab w:val="right" w:leader="dot" w:pos="7371"/>
              </w:tabs>
              <w:ind w:left="1701"/>
              <w:jc w:val="left"/>
            </w:pPr>
            <w:r w:rsidRPr="00500CEE">
              <w:t>- dřevěné vlysy</w:t>
            </w:r>
            <w:r w:rsidRPr="00500CEE">
              <w:tab/>
              <w:t>22 mm</w:t>
            </w:r>
          </w:p>
          <w:p w:rsidR="00E064C7" w:rsidRPr="00E50C57" w:rsidRDefault="00E064C7" w:rsidP="005F746B">
            <w:pPr>
              <w:tabs>
                <w:tab w:val="right" w:leader="dot" w:pos="7371"/>
              </w:tabs>
              <w:ind w:left="1701"/>
              <w:jc w:val="left"/>
            </w:pPr>
            <w:r w:rsidRPr="00500CEE">
              <w:t>- dřevěné palubky</w:t>
            </w:r>
            <w:r w:rsidRPr="00500CEE">
              <w:tab/>
            </w:r>
            <w:r w:rsidRPr="00E50C57">
              <w:t>25 mm</w:t>
            </w:r>
          </w:p>
          <w:p w:rsidR="00E064C7" w:rsidRPr="00E50C57" w:rsidRDefault="00E064C7" w:rsidP="005F746B">
            <w:pPr>
              <w:tabs>
                <w:tab w:val="right" w:leader="dot" w:pos="7371"/>
              </w:tabs>
              <w:ind w:left="1701"/>
              <w:jc w:val="left"/>
            </w:pPr>
            <w:r w:rsidRPr="00E50C57">
              <w:t xml:space="preserve">- </w:t>
            </w:r>
            <w:proofErr w:type="gramStart"/>
            <w:r w:rsidRPr="00E50C57">
              <w:t>násyp  -</w:t>
            </w:r>
            <w:proofErr w:type="gramEnd"/>
            <w:r w:rsidRPr="00E50C57">
              <w:t xml:space="preserve"> škvára </w:t>
            </w:r>
            <w:r w:rsidRPr="00E50C57">
              <w:tab/>
              <w:t>140 mm</w:t>
            </w:r>
          </w:p>
          <w:p w:rsidR="00E064C7" w:rsidRPr="00E50C57" w:rsidRDefault="00E064C7" w:rsidP="005F746B">
            <w:pPr>
              <w:tabs>
                <w:tab w:val="right" w:leader="dot" w:pos="7371"/>
              </w:tabs>
              <w:ind w:left="1701"/>
              <w:jc w:val="left"/>
            </w:pPr>
            <w:r w:rsidRPr="00E50C57">
              <w:t>- železobetonová deska</w:t>
            </w:r>
            <w:r w:rsidRPr="00E50C57">
              <w:tab/>
              <w:t>75 mm</w:t>
            </w:r>
          </w:p>
          <w:p w:rsidR="00E064C7" w:rsidRPr="00E50C57" w:rsidRDefault="00E064C7" w:rsidP="005F746B">
            <w:pPr>
              <w:tabs>
                <w:tab w:val="right" w:leader="dot" w:pos="7371"/>
              </w:tabs>
              <w:ind w:left="1701"/>
              <w:jc w:val="left"/>
            </w:pPr>
            <w:r w:rsidRPr="00E50C57">
              <w:t>- vzduchová mezera</w:t>
            </w:r>
            <w:r w:rsidRPr="00E50C57">
              <w:tab/>
              <w:t>335 mm</w:t>
            </w:r>
          </w:p>
          <w:p w:rsidR="00E064C7" w:rsidRPr="00E50C57" w:rsidRDefault="00E064C7" w:rsidP="005F746B">
            <w:pPr>
              <w:tabs>
                <w:tab w:val="right" w:leader="dot" w:pos="7371"/>
              </w:tabs>
              <w:ind w:left="1701"/>
              <w:jc w:val="left"/>
            </w:pPr>
            <w:r w:rsidRPr="00E50C57">
              <w:t>- kazetový podhled</w:t>
            </w:r>
            <w:r w:rsidRPr="00E50C57">
              <w:tab/>
              <w:t xml:space="preserve">15 mm </w:t>
            </w:r>
          </w:p>
          <w:p w:rsidR="00E064C7" w:rsidRPr="00E50C57" w:rsidRDefault="00E064C7" w:rsidP="005F746B">
            <w:pPr>
              <w:tabs>
                <w:tab w:val="right" w:leader="dot" w:pos="7371"/>
              </w:tabs>
              <w:ind w:left="1701"/>
              <w:jc w:val="left"/>
            </w:pPr>
          </w:p>
        </w:tc>
      </w:tr>
    </w:tbl>
    <w:p w:rsidR="00E064C7" w:rsidRPr="00E50C57" w:rsidRDefault="00E064C7" w:rsidP="00E064C7">
      <w:pPr>
        <w:spacing w:before="120"/>
        <w:rPr>
          <w:szCs w:val="24"/>
        </w:rPr>
      </w:pP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E064C7" w:rsidRPr="00EA03C5" w:rsidTr="005F746B">
        <w:trPr>
          <w:trHeight w:val="2076"/>
        </w:trPr>
        <w:tc>
          <w:tcPr>
            <w:tcW w:w="9212" w:type="dxa"/>
            <w:tcBorders>
              <w:top w:val="single" w:sz="6" w:space="0" w:color="000000"/>
              <w:left w:val="single" w:sz="6" w:space="0" w:color="000000"/>
              <w:bottom w:val="single" w:sz="6" w:space="0" w:color="000000"/>
              <w:right w:val="single" w:sz="6" w:space="0" w:color="000000"/>
            </w:tcBorders>
          </w:tcPr>
          <w:p w:rsidR="00E064C7" w:rsidRPr="00EA03C5" w:rsidRDefault="00E064C7" w:rsidP="005F746B">
            <w:pPr>
              <w:spacing w:before="120"/>
              <w:rPr>
                <w:b/>
                <w:bCs/>
                <w:szCs w:val="24"/>
              </w:rPr>
            </w:pPr>
            <w:r w:rsidRPr="00EA03C5">
              <w:rPr>
                <w:b/>
                <w:bCs/>
                <w:szCs w:val="24"/>
              </w:rPr>
              <w:t>Poznámka</w:t>
            </w:r>
          </w:p>
          <w:p w:rsidR="00E064C7" w:rsidRPr="00EA03C5" w:rsidRDefault="00E064C7" w:rsidP="005F746B">
            <w:pPr>
              <w:ind w:left="142"/>
            </w:pPr>
            <w:r w:rsidRPr="00EA03C5">
              <w:t xml:space="preserve">Hlavní výztuž desky – ocel hladká ø 8 (6) mm, krytí </w:t>
            </w:r>
            <w:proofErr w:type="gramStart"/>
            <w:r w:rsidRPr="00EA03C5">
              <w:t>0 - 15</w:t>
            </w:r>
            <w:proofErr w:type="gramEnd"/>
            <w:r w:rsidRPr="00EA03C5">
              <w:t xml:space="preserve"> mm. Při ověřování 6 výztuží odsekem, zjištěna jedna výztuž ø 6 mm. Rozdělovací výztuž ocel hladká ø 6 mm.</w:t>
            </w:r>
          </w:p>
          <w:p w:rsidR="00E064C7" w:rsidRPr="00EA03C5" w:rsidRDefault="00E064C7" w:rsidP="005F746B">
            <w:pPr>
              <w:ind w:left="142"/>
            </w:pPr>
            <w:r w:rsidRPr="00EA03C5">
              <w:t>Výztuže uprostřed rozpětí desky (1) po 0, 170, 240, 150, 210, 200, 230, 220 mm, ….</w:t>
            </w:r>
          </w:p>
          <w:p w:rsidR="00E064C7" w:rsidRPr="00EA03C5" w:rsidRDefault="00E064C7" w:rsidP="005F746B">
            <w:pPr>
              <w:ind w:left="142"/>
            </w:pPr>
            <w:r w:rsidRPr="00EA03C5">
              <w:t>U podpory nalezeny všechny výztuže při spodním líci, výztuže bez ohybů.</w:t>
            </w:r>
          </w:p>
          <w:p w:rsidR="00E064C7" w:rsidRPr="00EA03C5" w:rsidRDefault="00E064C7" w:rsidP="005F746B">
            <w:pPr>
              <w:ind w:left="142"/>
            </w:pPr>
            <w:r w:rsidRPr="00EA03C5">
              <w:t>Rozdělovací výztuž desky (2) - ocel hladká ø 6 mm</w:t>
            </w:r>
            <w:r>
              <w:t xml:space="preserve">, krytí </w:t>
            </w:r>
            <w:proofErr w:type="gramStart"/>
            <w:r>
              <w:t>0 – 5</w:t>
            </w:r>
            <w:proofErr w:type="gramEnd"/>
            <w:r>
              <w:t xml:space="preserve"> mm,</w:t>
            </w:r>
            <w:r w:rsidRPr="00EA03C5">
              <w:t xml:space="preserve"> </w:t>
            </w:r>
            <w:r>
              <w:t>2</w:t>
            </w:r>
            <w:r w:rsidRPr="00EA03C5">
              <w:t xml:space="preserve"> kusy na desku.</w:t>
            </w:r>
          </w:p>
          <w:p w:rsidR="00E064C7" w:rsidRDefault="00E064C7" w:rsidP="005F746B">
            <w:pPr>
              <w:ind w:left="142"/>
            </w:pPr>
            <w:r w:rsidRPr="00EA03C5">
              <w:rPr>
                <w:szCs w:val="24"/>
              </w:rPr>
              <w:t>Silná povrchová korozí bez oslabení.</w:t>
            </w:r>
          </w:p>
          <w:p w:rsidR="00E064C7" w:rsidRPr="00EA03C5" w:rsidRDefault="00E064C7" w:rsidP="005F746B">
            <w:pPr>
              <w:ind w:left="142"/>
            </w:pPr>
            <w:r w:rsidRPr="00F93D26">
              <w:rPr>
                <w:szCs w:val="24"/>
              </w:rPr>
              <w:t xml:space="preserve">Pevnost betonu určena pomocí </w:t>
            </w:r>
            <w:r w:rsidRPr="00A3745D">
              <w:rPr>
                <w:szCs w:val="24"/>
              </w:rPr>
              <w:t>nedestruktivní</w:t>
            </w:r>
            <w:r>
              <w:rPr>
                <w:szCs w:val="24"/>
              </w:rPr>
              <w:t>ch zkoušek</w:t>
            </w:r>
            <w:r w:rsidRPr="00A3745D">
              <w:rPr>
                <w:szCs w:val="24"/>
              </w:rPr>
              <w:t xml:space="preserve"> a</w:t>
            </w:r>
            <w:r>
              <w:rPr>
                <w:szCs w:val="24"/>
              </w:rPr>
              <w:t xml:space="preserve"> odpovídá </w:t>
            </w:r>
            <w:r w:rsidRPr="00F93D26">
              <w:rPr>
                <w:szCs w:val="24"/>
              </w:rPr>
              <w:t>tříd</w:t>
            </w:r>
            <w:r>
              <w:rPr>
                <w:szCs w:val="24"/>
              </w:rPr>
              <w:t>ě</w:t>
            </w:r>
            <w:r w:rsidRPr="00F93D26">
              <w:rPr>
                <w:szCs w:val="24"/>
              </w:rPr>
              <w:t xml:space="preserve"> C 9/12,5 – C 12/15.</w:t>
            </w:r>
          </w:p>
          <w:p w:rsidR="00E064C7" w:rsidRPr="00EA03C5" w:rsidRDefault="00E064C7" w:rsidP="005F746B">
            <w:pPr>
              <w:tabs>
                <w:tab w:val="right" w:pos="426"/>
              </w:tabs>
              <w:ind w:left="720"/>
            </w:pPr>
          </w:p>
          <w:p w:rsidR="00E064C7" w:rsidRPr="00EA03C5" w:rsidRDefault="00E064C7" w:rsidP="005F746B">
            <w:pPr>
              <w:tabs>
                <w:tab w:val="right" w:pos="426"/>
              </w:tabs>
              <w:ind w:left="720"/>
            </w:pPr>
          </w:p>
          <w:p w:rsidR="00E064C7" w:rsidRPr="00EA03C5" w:rsidRDefault="00E064C7" w:rsidP="005F746B">
            <w:pPr>
              <w:tabs>
                <w:tab w:val="right" w:pos="426"/>
              </w:tabs>
              <w:ind w:left="720"/>
            </w:pPr>
          </w:p>
          <w:p w:rsidR="00E064C7" w:rsidRPr="00EA03C5" w:rsidRDefault="00E064C7" w:rsidP="005F746B">
            <w:pPr>
              <w:tabs>
                <w:tab w:val="right" w:pos="426"/>
              </w:tabs>
              <w:ind w:left="720"/>
            </w:pPr>
          </w:p>
          <w:p w:rsidR="00E064C7" w:rsidRPr="00EA03C5" w:rsidRDefault="00E064C7" w:rsidP="005F746B">
            <w:pPr>
              <w:tabs>
                <w:tab w:val="right" w:pos="426"/>
              </w:tabs>
              <w:ind w:left="720"/>
            </w:pPr>
          </w:p>
        </w:tc>
      </w:tr>
    </w:tbl>
    <w:p w:rsidR="00E064C7" w:rsidRPr="00EA03C5" w:rsidRDefault="00E064C7" w:rsidP="00E064C7">
      <w:pPr>
        <w:autoSpaceDE/>
        <w:autoSpaceDN/>
        <w:adjustRightInd/>
        <w:jc w:val="left"/>
      </w:pPr>
      <w:r w:rsidRPr="00EA03C5">
        <w:br w:type="page"/>
      </w: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E064C7" w:rsidRPr="00EA03C5" w:rsidTr="005F746B">
        <w:tc>
          <w:tcPr>
            <w:tcW w:w="9212" w:type="dxa"/>
            <w:tcBorders>
              <w:top w:val="single" w:sz="6" w:space="0" w:color="000000"/>
              <w:left w:val="single" w:sz="6" w:space="0" w:color="000000"/>
              <w:bottom w:val="single" w:sz="6" w:space="0" w:color="000000"/>
              <w:right w:val="single" w:sz="6" w:space="0" w:color="000000"/>
            </w:tcBorders>
          </w:tcPr>
          <w:p w:rsidR="00E064C7" w:rsidRPr="00EA03C5" w:rsidRDefault="00E064C7" w:rsidP="005F746B">
            <w:pPr>
              <w:spacing w:before="120"/>
              <w:jc w:val="center"/>
              <w:rPr>
                <w:b/>
                <w:bCs/>
                <w:caps/>
                <w:sz w:val="44"/>
                <w:szCs w:val="44"/>
              </w:rPr>
            </w:pPr>
            <w:r w:rsidRPr="00EA03C5">
              <w:lastRenderedPageBreak/>
              <w:br w:type="page"/>
            </w:r>
            <w:r w:rsidRPr="00EA03C5">
              <w:rPr>
                <w:b/>
                <w:bCs/>
                <w:caps/>
                <w:sz w:val="44"/>
                <w:szCs w:val="44"/>
              </w:rPr>
              <w:t xml:space="preserve">železobetonovÝ TRÁM </w:t>
            </w:r>
          </w:p>
          <w:p w:rsidR="00E064C7" w:rsidRPr="00EA03C5" w:rsidRDefault="00E064C7" w:rsidP="005F746B">
            <w:pPr>
              <w:spacing w:before="120"/>
              <w:jc w:val="center"/>
              <w:rPr>
                <w:b/>
                <w:bCs/>
                <w:caps/>
                <w:sz w:val="44"/>
                <w:szCs w:val="44"/>
              </w:rPr>
            </w:pPr>
            <w:r w:rsidRPr="00EA03C5">
              <w:rPr>
                <w:b/>
                <w:bCs/>
                <w:sz w:val="36"/>
                <w:szCs w:val="36"/>
              </w:rPr>
              <w:t xml:space="preserve">Sonda č.: NV 3/1                                         </w:t>
            </w:r>
            <w:proofErr w:type="gramStart"/>
            <w:r w:rsidRPr="00EA03C5">
              <w:rPr>
                <w:b/>
                <w:bCs/>
                <w:sz w:val="36"/>
                <w:szCs w:val="36"/>
              </w:rPr>
              <w:t>Umístění :</w:t>
            </w:r>
            <w:proofErr w:type="gramEnd"/>
            <w:r w:rsidRPr="00EA03C5">
              <w:rPr>
                <w:b/>
                <w:bCs/>
                <w:sz w:val="36"/>
                <w:szCs w:val="36"/>
              </w:rPr>
              <w:t xml:space="preserve"> 1.PP</w:t>
            </w:r>
          </w:p>
        </w:tc>
      </w:tr>
    </w:tbl>
    <w:p w:rsidR="00E064C7" w:rsidRPr="00EA03C5" w:rsidRDefault="00E064C7" w:rsidP="00E064C7">
      <w:pPr>
        <w:spacing w:before="120"/>
        <w:rPr>
          <w:szCs w:val="24"/>
        </w:rPr>
      </w:pP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E064C7" w:rsidRPr="00EA03C5" w:rsidTr="005F746B">
        <w:trPr>
          <w:trHeight w:val="6487"/>
        </w:trPr>
        <w:tc>
          <w:tcPr>
            <w:tcW w:w="9212" w:type="dxa"/>
            <w:tcBorders>
              <w:top w:val="single" w:sz="6" w:space="0" w:color="000000"/>
              <w:left w:val="single" w:sz="6" w:space="0" w:color="000000"/>
              <w:bottom w:val="single" w:sz="6" w:space="0" w:color="000000"/>
              <w:right w:val="single" w:sz="6" w:space="0" w:color="000000"/>
            </w:tcBorders>
          </w:tcPr>
          <w:p w:rsidR="00E064C7" w:rsidRPr="00EA03C5" w:rsidRDefault="00E064C7" w:rsidP="005F746B">
            <w:pPr>
              <w:spacing w:before="120"/>
              <w:rPr>
                <w:szCs w:val="24"/>
              </w:rPr>
            </w:pPr>
            <w:r w:rsidRPr="00EA03C5">
              <w:rPr>
                <w:b/>
                <w:bCs/>
                <w:sz w:val="36"/>
                <w:szCs w:val="36"/>
              </w:rPr>
              <w:t>Schéma sondy</w:t>
            </w:r>
          </w:p>
          <w:p w:rsidR="00E064C7" w:rsidRPr="00EA03C5" w:rsidRDefault="00E064C7" w:rsidP="005F746B">
            <w:pPr>
              <w:spacing w:before="120"/>
              <w:jc w:val="center"/>
              <w:rPr>
                <w:noProof/>
                <w:szCs w:val="24"/>
              </w:rPr>
            </w:pPr>
            <w:r w:rsidRPr="00EA03C5">
              <w:rPr>
                <w:b/>
                <w:bCs/>
                <w:caps/>
                <w:noProof/>
                <w:sz w:val="44"/>
                <w:szCs w:val="44"/>
              </w:rPr>
              <w:drawing>
                <wp:inline distT="0" distB="0" distL="0" distR="0">
                  <wp:extent cx="5042798" cy="2883535"/>
                  <wp:effectExtent l="0" t="0" r="5715" b="0"/>
                  <wp:docPr id="93" name="Obrázek 93" descr="K:\3300\3377-Národní dům v Místku_STP\Scan\SONDY\NV03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K:\3300\3377-Národní dům v Místku_STP\Scan\SONDY\NV03_1.jpg"/>
                          <pic:cNvPicPr>
                            <a:picLocks noChangeAspect="1" noChangeArrowheads="1"/>
                          </pic:cNvPicPr>
                        </pic:nvPicPr>
                        <pic:blipFill rotWithShape="1">
                          <a:blip r:embed="rId125" cstate="print">
                            <a:extLst>
                              <a:ext uri="{28A0092B-C50C-407E-A947-70E740481C1C}">
                                <a14:useLocalDpi xmlns:a14="http://schemas.microsoft.com/office/drawing/2010/main" val="0"/>
                              </a:ext>
                            </a:extLst>
                          </a:blip>
                          <a:srcRect/>
                          <a:stretch/>
                        </pic:blipFill>
                        <pic:spPr bwMode="auto">
                          <a:xfrm>
                            <a:off x="0" y="0"/>
                            <a:ext cx="5044185" cy="2884328"/>
                          </a:xfrm>
                          <a:prstGeom prst="rect">
                            <a:avLst/>
                          </a:prstGeom>
                          <a:noFill/>
                          <a:ln>
                            <a:noFill/>
                          </a:ln>
                          <a:extLst>
                            <a:ext uri="{53640926-AAD7-44D8-BBD7-CCE9431645EC}">
                              <a14:shadowObscured xmlns:a14="http://schemas.microsoft.com/office/drawing/2010/main"/>
                            </a:ext>
                          </a:extLst>
                        </pic:spPr>
                      </pic:pic>
                    </a:graphicData>
                  </a:graphic>
                </wp:inline>
              </w:drawing>
            </w:r>
          </w:p>
          <w:p w:rsidR="00E064C7" w:rsidRPr="00EA03C5" w:rsidRDefault="00E064C7" w:rsidP="005F746B">
            <w:pPr>
              <w:spacing w:before="120"/>
              <w:rPr>
                <w:bCs/>
                <w:szCs w:val="24"/>
              </w:rPr>
            </w:pPr>
            <w:r w:rsidRPr="00EA03C5">
              <w:rPr>
                <w:b/>
                <w:bCs/>
                <w:szCs w:val="24"/>
              </w:rPr>
              <w:t xml:space="preserve">Skladba </w:t>
            </w:r>
            <w:proofErr w:type="gramStart"/>
            <w:r w:rsidRPr="00EA03C5">
              <w:rPr>
                <w:b/>
                <w:bCs/>
                <w:szCs w:val="24"/>
              </w:rPr>
              <w:t>konstrukce :</w:t>
            </w:r>
            <w:proofErr w:type="gramEnd"/>
          </w:p>
          <w:p w:rsidR="00E064C7" w:rsidRPr="00EA03C5" w:rsidRDefault="00E064C7" w:rsidP="005F746B">
            <w:pPr>
              <w:tabs>
                <w:tab w:val="right" w:leader="dot" w:pos="7371"/>
              </w:tabs>
              <w:ind w:left="1701"/>
              <w:jc w:val="left"/>
            </w:pPr>
            <w:r w:rsidRPr="00EA03C5">
              <w:t>- dřevěné vlysy</w:t>
            </w:r>
            <w:r w:rsidRPr="00EA03C5">
              <w:tab/>
              <w:t>22 mm</w:t>
            </w:r>
          </w:p>
          <w:p w:rsidR="00E064C7" w:rsidRPr="00EA03C5" w:rsidRDefault="00E064C7" w:rsidP="005F746B">
            <w:pPr>
              <w:tabs>
                <w:tab w:val="right" w:leader="dot" w:pos="7371"/>
              </w:tabs>
              <w:ind w:left="1701"/>
              <w:jc w:val="left"/>
            </w:pPr>
            <w:r w:rsidRPr="00EA03C5">
              <w:t>- dřevěné palubky</w:t>
            </w:r>
            <w:r w:rsidRPr="00EA03C5">
              <w:tab/>
              <w:t>30 mm</w:t>
            </w:r>
          </w:p>
          <w:p w:rsidR="00E064C7" w:rsidRPr="00EA03C5" w:rsidRDefault="00E064C7" w:rsidP="005F746B">
            <w:pPr>
              <w:tabs>
                <w:tab w:val="right" w:leader="dot" w:pos="7371"/>
              </w:tabs>
              <w:ind w:left="1701"/>
              <w:jc w:val="left"/>
            </w:pPr>
            <w:r w:rsidRPr="00EA03C5">
              <w:t xml:space="preserve">- </w:t>
            </w:r>
            <w:proofErr w:type="gramStart"/>
            <w:r w:rsidRPr="00EA03C5">
              <w:t>násyp  -</w:t>
            </w:r>
            <w:proofErr w:type="gramEnd"/>
            <w:r w:rsidRPr="00EA03C5">
              <w:t xml:space="preserve"> škvára </w:t>
            </w:r>
            <w:r w:rsidRPr="00EA03C5">
              <w:tab/>
              <w:t>1</w:t>
            </w:r>
            <w:r>
              <w:t>0</w:t>
            </w:r>
            <w:r w:rsidRPr="00EA03C5">
              <w:t>0 mm</w:t>
            </w:r>
          </w:p>
          <w:p w:rsidR="00E064C7" w:rsidRPr="00EA03C5" w:rsidRDefault="00E064C7" w:rsidP="005F746B">
            <w:pPr>
              <w:tabs>
                <w:tab w:val="right" w:leader="dot" w:pos="7371"/>
              </w:tabs>
              <w:ind w:left="1701"/>
              <w:jc w:val="left"/>
            </w:pPr>
            <w:r w:rsidRPr="00EA03C5">
              <w:t>- železobetonová deska</w:t>
            </w:r>
            <w:r w:rsidRPr="00EA03C5">
              <w:tab/>
              <w:t>70 mm</w:t>
            </w:r>
          </w:p>
          <w:p w:rsidR="00E064C7" w:rsidRPr="00EA03C5" w:rsidRDefault="00E064C7" w:rsidP="005F746B">
            <w:pPr>
              <w:tabs>
                <w:tab w:val="right" w:leader="dot" w:pos="7371"/>
              </w:tabs>
              <w:ind w:left="1701"/>
              <w:jc w:val="left"/>
            </w:pPr>
            <w:r w:rsidRPr="00EA03C5">
              <w:t xml:space="preserve">- železobetonový trám </w:t>
            </w:r>
            <w:r w:rsidRPr="00EA03C5">
              <w:tab/>
              <w:t>220 mm</w:t>
            </w:r>
          </w:p>
          <w:p w:rsidR="00E064C7" w:rsidRDefault="00E064C7" w:rsidP="005F746B">
            <w:pPr>
              <w:tabs>
                <w:tab w:val="right" w:leader="dot" w:pos="7371"/>
              </w:tabs>
              <w:ind w:left="1701"/>
              <w:jc w:val="left"/>
            </w:pPr>
            <w:r w:rsidRPr="00EA03C5">
              <w:t>- vápenný pačok</w:t>
            </w:r>
          </w:p>
          <w:p w:rsidR="00E064C7" w:rsidRDefault="00E064C7" w:rsidP="005F746B">
            <w:pPr>
              <w:tabs>
                <w:tab w:val="right" w:leader="dot" w:pos="7371"/>
              </w:tabs>
              <w:ind w:left="1701"/>
              <w:jc w:val="left"/>
            </w:pPr>
          </w:p>
          <w:p w:rsidR="00E064C7" w:rsidRPr="00EA03C5" w:rsidRDefault="00E064C7" w:rsidP="005F746B">
            <w:pPr>
              <w:tabs>
                <w:tab w:val="right" w:leader="dot" w:pos="7371"/>
              </w:tabs>
              <w:ind w:left="1701"/>
              <w:jc w:val="left"/>
            </w:pPr>
          </w:p>
        </w:tc>
      </w:tr>
    </w:tbl>
    <w:p w:rsidR="00E064C7" w:rsidRPr="00EA03C5" w:rsidRDefault="00E064C7" w:rsidP="00E064C7">
      <w:pPr>
        <w:spacing w:before="120"/>
        <w:rPr>
          <w:szCs w:val="24"/>
        </w:rPr>
      </w:pP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E064C7" w:rsidRPr="00EA03C5" w:rsidTr="005F746B">
        <w:trPr>
          <w:trHeight w:val="2076"/>
        </w:trPr>
        <w:tc>
          <w:tcPr>
            <w:tcW w:w="9212" w:type="dxa"/>
            <w:tcBorders>
              <w:top w:val="single" w:sz="6" w:space="0" w:color="000000"/>
              <w:left w:val="single" w:sz="6" w:space="0" w:color="000000"/>
              <w:bottom w:val="single" w:sz="6" w:space="0" w:color="000000"/>
              <w:right w:val="single" w:sz="6" w:space="0" w:color="000000"/>
            </w:tcBorders>
          </w:tcPr>
          <w:p w:rsidR="00E064C7" w:rsidRPr="00EA03C5" w:rsidRDefault="00E064C7" w:rsidP="005F746B">
            <w:pPr>
              <w:spacing w:before="120"/>
              <w:rPr>
                <w:b/>
                <w:bCs/>
                <w:szCs w:val="24"/>
              </w:rPr>
            </w:pPr>
            <w:r w:rsidRPr="00EA03C5">
              <w:rPr>
                <w:b/>
                <w:bCs/>
                <w:szCs w:val="24"/>
              </w:rPr>
              <w:t xml:space="preserve">Poznámka </w:t>
            </w:r>
          </w:p>
          <w:p w:rsidR="00E064C7" w:rsidRPr="00EA03C5" w:rsidRDefault="00E064C7" w:rsidP="005F746B">
            <w:pPr>
              <w:tabs>
                <w:tab w:val="right" w:pos="426"/>
              </w:tabs>
              <w:ind w:firstLine="284"/>
            </w:pPr>
            <w:r w:rsidRPr="00EA03C5">
              <w:t xml:space="preserve">Výpis výztuže trámu– viz </w:t>
            </w:r>
            <w:proofErr w:type="gramStart"/>
            <w:r w:rsidRPr="00EA03C5">
              <w:t xml:space="preserve">tabulka,  </w:t>
            </w:r>
            <w:r w:rsidRPr="00EA03C5">
              <w:rPr>
                <w:bCs/>
              </w:rPr>
              <w:t>ocel</w:t>
            </w:r>
            <w:proofErr w:type="gramEnd"/>
            <w:r w:rsidRPr="00EA03C5">
              <w:rPr>
                <w:bCs/>
              </w:rPr>
              <w:t xml:space="preserve"> hladká bez bližšího určení</w:t>
            </w: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843"/>
              <w:gridCol w:w="592"/>
              <w:gridCol w:w="593"/>
              <w:gridCol w:w="593"/>
            </w:tblGrid>
            <w:tr w:rsidR="00E064C7" w:rsidRPr="00EA03C5" w:rsidTr="005F746B">
              <w:trPr>
                <w:cantSplit/>
                <w:trHeight w:val="324"/>
              </w:trPr>
              <w:tc>
                <w:tcPr>
                  <w:tcW w:w="1843" w:type="dxa"/>
                  <w:vAlign w:val="center"/>
                </w:tcPr>
                <w:p w:rsidR="00E064C7" w:rsidRPr="00EA03C5" w:rsidRDefault="00E064C7" w:rsidP="005F746B">
                  <w:pPr>
                    <w:tabs>
                      <w:tab w:val="left" w:pos="351"/>
                      <w:tab w:val="left" w:pos="1348"/>
                    </w:tabs>
                    <w:jc w:val="center"/>
                    <w:rPr>
                      <w:b/>
                      <w:bCs/>
                    </w:rPr>
                  </w:pPr>
                  <w:r w:rsidRPr="00EA03C5">
                    <w:rPr>
                      <w:b/>
                      <w:bCs/>
                    </w:rPr>
                    <w:t>Vložka</w:t>
                  </w:r>
                </w:p>
              </w:tc>
              <w:tc>
                <w:tcPr>
                  <w:tcW w:w="592" w:type="dxa"/>
                  <w:vAlign w:val="center"/>
                </w:tcPr>
                <w:p w:rsidR="00E064C7" w:rsidRPr="00EA03C5" w:rsidRDefault="00E064C7" w:rsidP="005F746B">
                  <w:pPr>
                    <w:tabs>
                      <w:tab w:val="left" w:pos="351"/>
                      <w:tab w:val="left" w:pos="1348"/>
                    </w:tabs>
                    <w:jc w:val="center"/>
                    <w:rPr>
                      <w:b/>
                      <w:bCs/>
                    </w:rPr>
                  </w:pPr>
                  <w:r w:rsidRPr="00EA03C5">
                    <w:rPr>
                      <w:b/>
                      <w:bCs/>
                    </w:rPr>
                    <w:t>1</w:t>
                  </w:r>
                </w:p>
              </w:tc>
              <w:tc>
                <w:tcPr>
                  <w:tcW w:w="593" w:type="dxa"/>
                  <w:vAlign w:val="center"/>
                </w:tcPr>
                <w:p w:rsidR="00E064C7" w:rsidRPr="00EA03C5" w:rsidRDefault="00E064C7" w:rsidP="005F746B">
                  <w:pPr>
                    <w:tabs>
                      <w:tab w:val="left" w:pos="351"/>
                      <w:tab w:val="left" w:pos="1348"/>
                    </w:tabs>
                    <w:jc w:val="center"/>
                    <w:rPr>
                      <w:b/>
                      <w:bCs/>
                    </w:rPr>
                  </w:pPr>
                  <w:r w:rsidRPr="00EA03C5">
                    <w:rPr>
                      <w:b/>
                      <w:bCs/>
                    </w:rPr>
                    <w:t>2</w:t>
                  </w:r>
                </w:p>
              </w:tc>
              <w:tc>
                <w:tcPr>
                  <w:tcW w:w="593" w:type="dxa"/>
                  <w:vAlign w:val="center"/>
                </w:tcPr>
                <w:p w:rsidR="00E064C7" w:rsidRPr="00EA03C5" w:rsidRDefault="00E064C7" w:rsidP="005F746B">
                  <w:pPr>
                    <w:tabs>
                      <w:tab w:val="left" w:pos="351"/>
                      <w:tab w:val="left" w:pos="1348"/>
                    </w:tabs>
                    <w:jc w:val="center"/>
                    <w:rPr>
                      <w:b/>
                      <w:bCs/>
                    </w:rPr>
                  </w:pPr>
                  <w:r w:rsidRPr="00EA03C5">
                    <w:rPr>
                      <w:b/>
                      <w:bCs/>
                    </w:rPr>
                    <w:t>3</w:t>
                  </w:r>
                </w:p>
              </w:tc>
            </w:tr>
            <w:tr w:rsidR="00E064C7" w:rsidRPr="00EA03C5" w:rsidTr="005F746B">
              <w:trPr>
                <w:cantSplit/>
                <w:trHeight w:val="460"/>
              </w:trPr>
              <w:tc>
                <w:tcPr>
                  <w:tcW w:w="1843" w:type="dxa"/>
                  <w:vAlign w:val="center"/>
                </w:tcPr>
                <w:p w:rsidR="00E064C7" w:rsidRPr="00EA03C5" w:rsidRDefault="00E064C7" w:rsidP="005F746B">
                  <w:pPr>
                    <w:tabs>
                      <w:tab w:val="left" w:pos="351"/>
                      <w:tab w:val="left" w:pos="1348"/>
                    </w:tabs>
                    <w:jc w:val="center"/>
                    <w:rPr>
                      <w:b/>
                    </w:rPr>
                  </w:pPr>
                  <w:r w:rsidRPr="00EA03C5">
                    <w:rPr>
                      <w:b/>
                      <w:bCs/>
                      <w:sz w:val="22"/>
                    </w:rPr>
                    <w:t xml:space="preserve">Profil </w:t>
                  </w:r>
                  <w:proofErr w:type="gramStart"/>
                  <w:r w:rsidRPr="00EA03C5">
                    <w:rPr>
                      <w:rFonts w:ascii="Symbol" w:hAnsi="Symbol"/>
                      <w:b/>
                      <w:bCs/>
                    </w:rPr>
                    <w:t></w:t>
                  </w:r>
                  <w:r w:rsidRPr="00EA03C5">
                    <w:rPr>
                      <w:b/>
                      <w:bCs/>
                    </w:rPr>
                    <w:t xml:space="preserve">  [</w:t>
                  </w:r>
                  <w:proofErr w:type="gramEnd"/>
                  <w:r w:rsidRPr="00EA03C5">
                    <w:rPr>
                      <w:b/>
                      <w:bCs/>
                    </w:rPr>
                    <w:t>mm]</w:t>
                  </w:r>
                </w:p>
              </w:tc>
              <w:tc>
                <w:tcPr>
                  <w:tcW w:w="592" w:type="dxa"/>
                  <w:vAlign w:val="center"/>
                </w:tcPr>
                <w:p w:rsidR="00E064C7" w:rsidRPr="00EA03C5" w:rsidRDefault="00E064C7" w:rsidP="005F746B">
                  <w:pPr>
                    <w:pStyle w:val="xl24"/>
                    <w:widowControl w:val="0"/>
                    <w:tabs>
                      <w:tab w:val="left" w:pos="351"/>
                      <w:tab w:val="left" w:pos="1348"/>
                    </w:tabs>
                    <w:autoSpaceDE w:val="0"/>
                    <w:autoSpaceDN w:val="0"/>
                    <w:adjustRightInd w:val="0"/>
                    <w:spacing w:before="0" w:beforeAutospacing="0" w:after="0" w:afterAutospacing="0"/>
                    <w:jc w:val="center"/>
                    <w:rPr>
                      <w:rFonts w:ascii="Times New Roman" w:hAnsi="Times New Roman" w:cs="Times New Roman"/>
                    </w:rPr>
                  </w:pPr>
                  <w:r>
                    <w:rPr>
                      <w:rFonts w:ascii="Times New Roman" w:hAnsi="Times New Roman" w:cs="Times New Roman"/>
                    </w:rPr>
                    <w:t>22</w:t>
                  </w:r>
                </w:p>
              </w:tc>
              <w:tc>
                <w:tcPr>
                  <w:tcW w:w="593" w:type="dxa"/>
                  <w:vAlign w:val="center"/>
                </w:tcPr>
                <w:p w:rsidR="00E064C7" w:rsidRPr="00EA03C5" w:rsidRDefault="00E064C7" w:rsidP="005F746B">
                  <w:pPr>
                    <w:pStyle w:val="xl24"/>
                    <w:widowControl w:val="0"/>
                    <w:tabs>
                      <w:tab w:val="left" w:pos="351"/>
                      <w:tab w:val="left" w:pos="1348"/>
                    </w:tabs>
                    <w:autoSpaceDE w:val="0"/>
                    <w:autoSpaceDN w:val="0"/>
                    <w:adjustRightInd w:val="0"/>
                    <w:spacing w:before="0" w:beforeAutospacing="0" w:after="0" w:afterAutospacing="0"/>
                    <w:jc w:val="center"/>
                    <w:rPr>
                      <w:rFonts w:ascii="Times New Roman" w:hAnsi="Times New Roman" w:cs="Times New Roman"/>
                    </w:rPr>
                  </w:pPr>
                  <w:r>
                    <w:rPr>
                      <w:rFonts w:ascii="Times New Roman" w:hAnsi="Times New Roman" w:cs="Times New Roman"/>
                    </w:rPr>
                    <w:t>26</w:t>
                  </w:r>
                </w:p>
              </w:tc>
              <w:tc>
                <w:tcPr>
                  <w:tcW w:w="593" w:type="dxa"/>
                  <w:vAlign w:val="center"/>
                </w:tcPr>
                <w:p w:rsidR="00E064C7" w:rsidRPr="00EA03C5" w:rsidRDefault="00E064C7" w:rsidP="005F746B">
                  <w:pPr>
                    <w:pStyle w:val="xl24"/>
                    <w:widowControl w:val="0"/>
                    <w:tabs>
                      <w:tab w:val="left" w:pos="351"/>
                      <w:tab w:val="left" w:pos="1348"/>
                    </w:tabs>
                    <w:autoSpaceDE w:val="0"/>
                    <w:autoSpaceDN w:val="0"/>
                    <w:adjustRightInd w:val="0"/>
                    <w:spacing w:before="0" w:beforeAutospacing="0" w:after="0" w:afterAutospacing="0"/>
                    <w:jc w:val="center"/>
                    <w:rPr>
                      <w:rFonts w:ascii="Times New Roman" w:hAnsi="Times New Roman" w:cs="Times New Roman"/>
                    </w:rPr>
                  </w:pPr>
                  <w:r>
                    <w:rPr>
                      <w:rFonts w:ascii="Times New Roman" w:hAnsi="Times New Roman" w:cs="Times New Roman"/>
                    </w:rPr>
                    <w:t>18</w:t>
                  </w:r>
                </w:p>
              </w:tc>
            </w:tr>
            <w:tr w:rsidR="00E064C7" w:rsidRPr="00EA03C5" w:rsidTr="005F746B">
              <w:trPr>
                <w:cantSplit/>
                <w:trHeight w:val="460"/>
              </w:trPr>
              <w:tc>
                <w:tcPr>
                  <w:tcW w:w="1843" w:type="dxa"/>
                  <w:vAlign w:val="center"/>
                </w:tcPr>
                <w:p w:rsidR="00E064C7" w:rsidRPr="00EA03C5" w:rsidRDefault="00E064C7" w:rsidP="005F746B">
                  <w:pPr>
                    <w:tabs>
                      <w:tab w:val="left" w:pos="351"/>
                      <w:tab w:val="left" w:pos="1348"/>
                    </w:tabs>
                    <w:jc w:val="center"/>
                    <w:rPr>
                      <w:b/>
                    </w:rPr>
                  </w:pPr>
                  <w:proofErr w:type="gramStart"/>
                  <w:r w:rsidRPr="00EA03C5">
                    <w:rPr>
                      <w:b/>
                      <w:bCs/>
                      <w:sz w:val="22"/>
                    </w:rPr>
                    <w:t xml:space="preserve">Krytí </w:t>
                  </w:r>
                  <w:r w:rsidRPr="00EA03C5">
                    <w:rPr>
                      <w:b/>
                      <w:bCs/>
                    </w:rPr>
                    <w:t xml:space="preserve"> [</w:t>
                  </w:r>
                  <w:proofErr w:type="gramEnd"/>
                  <w:r w:rsidRPr="00EA03C5">
                    <w:rPr>
                      <w:b/>
                      <w:bCs/>
                    </w:rPr>
                    <w:t>mm]</w:t>
                  </w:r>
                </w:p>
              </w:tc>
              <w:tc>
                <w:tcPr>
                  <w:tcW w:w="592" w:type="dxa"/>
                  <w:vAlign w:val="center"/>
                </w:tcPr>
                <w:p w:rsidR="00E064C7" w:rsidRPr="00EA03C5" w:rsidRDefault="00E064C7" w:rsidP="005F746B">
                  <w:pPr>
                    <w:tabs>
                      <w:tab w:val="left" w:pos="351"/>
                      <w:tab w:val="left" w:pos="1348"/>
                    </w:tabs>
                    <w:jc w:val="center"/>
                  </w:pPr>
                  <w:r>
                    <w:t>25</w:t>
                  </w:r>
                </w:p>
              </w:tc>
              <w:tc>
                <w:tcPr>
                  <w:tcW w:w="593" w:type="dxa"/>
                  <w:vAlign w:val="center"/>
                </w:tcPr>
                <w:p w:rsidR="00E064C7" w:rsidRPr="00EA03C5" w:rsidRDefault="00E064C7" w:rsidP="005F746B">
                  <w:pPr>
                    <w:tabs>
                      <w:tab w:val="left" w:pos="351"/>
                      <w:tab w:val="left" w:pos="1348"/>
                    </w:tabs>
                    <w:jc w:val="center"/>
                  </w:pPr>
                  <w:r>
                    <w:t>20</w:t>
                  </w:r>
                </w:p>
              </w:tc>
              <w:tc>
                <w:tcPr>
                  <w:tcW w:w="593" w:type="dxa"/>
                  <w:vAlign w:val="center"/>
                </w:tcPr>
                <w:p w:rsidR="00E064C7" w:rsidRPr="00EA03C5" w:rsidRDefault="00E064C7" w:rsidP="005F746B">
                  <w:pPr>
                    <w:tabs>
                      <w:tab w:val="left" w:pos="351"/>
                      <w:tab w:val="left" w:pos="1348"/>
                    </w:tabs>
                    <w:jc w:val="center"/>
                  </w:pPr>
                  <w:r>
                    <w:t>30</w:t>
                  </w:r>
                </w:p>
              </w:tc>
            </w:tr>
            <w:tr w:rsidR="00E064C7" w:rsidRPr="00EA03C5" w:rsidTr="005F746B">
              <w:trPr>
                <w:cantSplit/>
                <w:trHeight w:val="460"/>
              </w:trPr>
              <w:tc>
                <w:tcPr>
                  <w:tcW w:w="1843" w:type="dxa"/>
                  <w:vAlign w:val="center"/>
                </w:tcPr>
                <w:p w:rsidR="00E064C7" w:rsidRPr="00EA03C5" w:rsidRDefault="00E064C7" w:rsidP="005F746B">
                  <w:pPr>
                    <w:tabs>
                      <w:tab w:val="left" w:pos="351"/>
                      <w:tab w:val="left" w:pos="1348"/>
                    </w:tabs>
                    <w:jc w:val="center"/>
                    <w:rPr>
                      <w:b/>
                    </w:rPr>
                  </w:pPr>
                  <w:r w:rsidRPr="00EA03C5">
                    <w:rPr>
                      <w:b/>
                      <w:sz w:val="20"/>
                    </w:rPr>
                    <w:t>Osy v poli</w:t>
                  </w:r>
                  <w:r w:rsidRPr="00EA03C5">
                    <w:rPr>
                      <w:b/>
                      <w:bCs/>
                      <w:sz w:val="20"/>
                    </w:rPr>
                    <w:t>[mm]</w:t>
                  </w:r>
                </w:p>
              </w:tc>
              <w:tc>
                <w:tcPr>
                  <w:tcW w:w="592" w:type="dxa"/>
                  <w:vAlign w:val="center"/>
                </w:tcPr>
                <w:p w:rsidR="00E064C7" w:rsidRPr="00EA03C5" w:rsidRDefault="00E064C7" w:rsidP="005F746B">
                  <w:pPr>
                    <w:tabs>
                      <w:tab w:val="left" w:pos="351"/>
                      <w:tab w:val="left" w:pos="1348"/>
                    </w:tabs>
                    <w:jc w:val="center"/>
                  </w:pPr>
                  <w:r>
                    <w:t>40</w:t>
                  </w:r>
                </w:p>
              </w:tc>
              <w:tc>
                <w:tcPr>
                  <w:tcW w:w="593" w:type="dxa"/>
                  <w:vAlign w:val="center"/>
                </w:tcPr>
                <w:p w:rsidR="00E064C7" w:rsidRPr="00EA03C5" w:rsidRDefault="00E064C7" w:rsidP="005F746B">
                  <w:pPr>
                    <w:tabs>
                      <w:tab w:val="left" w:pos="351"/>
                      <w:tab w:val="left" w:pos="1348"/>
                    </w:tabs>
                    <w:jc w:val="center"/>
                  </w:pPr>
                  <w:r>
                    <w:t>70</w:t>
                  </w:r>
                </w:p>
              </w:tc>
              <w:tc>
                <w:tcPr>
                  <w:tcW w:w="593" w:type="dxa"/>
                  <w:vAlign w:val="center"/>
                </w:tcPr>
                <w:p w:rsidR="00E064C7" w:rsidRPr="00EA03C5" w:rsidRDefault="00E064C7" w:rsidP="005F746B">
                  <w:pPr>
                    <w:tabs>
                      <w:tab w:val="left" w:pos="351"/>
                      <w:tab w:val="left" w:pos="1348"/>
                    </w:tabs>
                    <w:jc w:val="center"/>
                  </w:pPr>
                  <w:r>
                    <w:t>110</w:t>
                  </w:r>
                </w:p>
              </w:tc>
            </w:tr>
          </w:tbl>
          <w:p w:rsidR="00E064C7" w:rsidRPr="004E577E" w:rsidRDefault="00E064C7" w:rsidP="005F746B">
            <w:pPr>
              <w:ind w:left="142"/>
              <w:rPr>
                <w:b/>
                <w:u w:val="single"/>
              </w:rPr>
            </w:pPr>
            <w:r w:rsidRPr="004E577E">
              <w:t xml:space="preserve">U obvodové stěny ohyby výztuží </w:t>
            </w:r>
            <w:r w:rsidRPr="004E577E">
              <w:rPr>
                <w:b/>
                <w:u w:val="single"/>
              </w:rPr>
              <w:t>1</w:t>
            </w:r>
            <w:r w:rsidRPr="004E577E">
              <w:t xml:space="preserve"> a </w:t>
            </w:r>
            <w:r w:rsidRPr="004E577E">
              <w:rPr>
                <w:b/>
                <w:u w:val="single"/>
              </w:rPr>
              <w:t>3</w:t>
            </w:r>
            <w:r w:rsidRPr="004E577E">
              <w:t xml:space="preserve"> nad podporu, výztuž </w:t>
            </w:r>
            <w:r w:rsidRPr="004E577E">
              <w:rPr>
                <w:b/>
                <w:u w:val="single"/>
              </w:rPr>
              <w:t>2</w:t>
            </w:r>
            <w:r w:rsidRPr="004E577E">
              <w:t xml:space="preserve"> pokračují při spodním líci do podpory.</w:t>
            </w:r>
          </w:p>
          <w:p w:rsidR="00E064C7" w:rsidRPr="002266DC" w:rsidRDefault="00E064C7" w:rsidP="005F746B">
            <w:pPr>
              <w:ind w:left="142"/>
            </w:pPr>
            <w:r w:rsidRPr="004E577E">
              <w:t xml:space="preserve">Třmínky výztuž hladká ø 6 mm od </w:t>
            </w:r>
            <w:r w:rsidRPr="002266DC">
              <w:t xml:space="preserve">podpory po 60, 110, 190, 230, 410, 680, 1500 mm,  </w:t>
            </w:r>
          </w:p>
          <w:p w:rsidR="00E064C7" w:rsidRPr="002266DC" w:rsidRDefault="00E064C7" w:rsidP="005F746B">
            <w:pPr>
              <w:ind w:left="142"/>
              <w:rPr>
                <w:szCs w:val="24"/>
              </w:rPr>
            </w:pPr>
            <w:r w:rsidRPr="002266DC">
              <w:rPr>
                <w:szCs w:val="24"/>
              </w:rPr>
              <w:t>Povrchová koroze výztuží bez oslabení.</w:t>
            </w:r>
          </w:p>
          <w:p w:rsidR="00E064C7" w:rsidRPr="002266DC" w:rsidRDefault="00E064C7" w:rsidP="005F746B">
            <w:pPr>
              <w:ind w:left="142"/>
              <w:rPr>
                <w:szCs w:val="24"/>
              </w:rPr>
            </w:pPr>
            <w:r w:rsidRPr="00F93D26">
              <w:rPr>
                <w:szCs w:val="24"/>
              </w:rPr>
              <w:t xml:space="preserve">Pevnost betonu určena pomocí </w:t>
            </w:r>
            <w:r w:rsidRPr="00A3745D">
              <w:rPr>
                <w:szCs w:val="24"/>
              </w:rPr>
              <w:t>nedestruktivní</w:t>
            </w:r>
            <w:r>
              <w:rPr>
                <w:szCs w:val="24"/>
              </w:rPr>
              <w:t>ch zkoušek</w:t>
            </w:r>
            <w:r w:rsidRPr="00A3745D">
              <w:rPr>
                <w:szCs w:val="24"/>
              </w:rPr>
              <w:t xml:space="preserve"> a</w:t>
            </w:r>
            <w:r>
              <w:rPr>
                <w:szCs w:val="24"/>
              </w:rPr>
              <w:t xml:space="preserve"> odpovídá </w:t>
            </w:r>
            <w:r w:rsidRPr="00F93D26">
              <w:rPr>
                <w:szCs w:val="24"/>
              </w:rPr>
              <w:t>tříd</w:t>
            </w:r>
            <w:r>
              <w:rPr>
                <w:szCs w:val="24"/>
              </w:rPr>
              <w:t>ě</w:t>
            </w:r>
            <w:r w:rsidRPr="00F93D26">
              <w:rPr>
                <w:szCs w:val="24"/>
              </w:rPr>
              <w:t xml:space="preserve"> C 9/12,5 – C 12/15.</w:t>
            </w:r>
          </w:p>
          <w:p w:rsidR="00E064C7" w:rsidRPr="002266DC" w:rsidRDefault="00E064C7" w:rsidP="005F746B">
            <w:pPr>
              <w:ind w:left="142"/>
              <w:rPr>
                <w:szCs w:val="24"/>
              </w:rPr>
            </w:pPr>
          </w:p>
        </w:tc>
      </w:tr>
    </w:tbl>
    <w:p w:rsidR="00E064C7" w:rsidRPr="002266DC" w:rsidRDefault="00E064C7" w:rsidP="00E064C7">
      <w:pPr>
        <w:autoSpaceDE/>
        <w:autoSpaceDN/>
        <w:adjustRightInd/>
        <w:jc w:val="left"/>
      </w:pP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E064C7" w:rsidRPr="000E23DC" w:rsidTr="005F746B">
        <w:tc>
          <w:tcPr>
            <w:tcW w:w="9212" w:type="dxa"/>
            <w:tcBorders>
              <w:top w:val="single" w:sz="6" w:space="0" w:color="000000"/>
              <w:left w:val="single" w:sz="6" w:space="0" w:color="000000"/>
              <w:bottom w:val="single" w:sz="6" w:space="0" w:color="000000"/>
              <w:right w:val="single" w:sz="6" w:space="0" w:color="000000"/>
            </w:tcBorders>
          </w:tcPr>
          <w:p w:rsidR="00E064C7" w:rsidRPr="000E23DC" w:rsidRDefault="00E064C7" w:rsidP="005F746B">
            <w:pPr>
              <w:spacing w:before="120"/>
              <w:jc w:val="center"/>
              <w:rPr>
                <w:b/>
                <w:bCs/>
                <w:caps/>
                <w:sz w:val="44"/>
                <w:szCs w:val="44"/>
              </w:rPr>
            </w:pPr>
            <w:r w:rsidRPr="000E23DC">
              <w:lastRenderedPageBreak/>
              <w:br w:type="page"/>
            </w:r>
            <w:r w:rsidRPr="000E23DC">
              <w:rPr>
                <w:b/>
                <w:bCs/>
                <w:caps/>
                <w:sz w:val="44"/>
                <w:szCs w:val="44"/>
              </w:rPr>
              <w:t>železobetonovÁ DESKA</w:t>
            </w:r>
          </w:p>
          <w:p w:rsidR="00E064C7" w:rsidRPr="000E23DC" w:rsidRDefault="00E064C7" w:rsidP="005F746B">
            <w:pPr>
              <w:spacing w:before="120"/>
              <w:jc w:val="center"/>
              <w:rPr>
                <w:b/>
                <w:bCs/>
                <w:caps/>
                <w:sz w:val="44"/>
                <w:szCs w:val="44"/>
              </w:rPr>
            </w:pPr>
            <w:r w:rsidRPr="000E23DC">
              <w:rPr>
                <w:b/>
                <w:bCs/>
                <w:sz w:val="36"/>
                <w:szCs w:val="36"/>
              </w:rPr>
              <w:t xml:space="preserve">Sonda č.: NV 3/2                                         </w:t>
            </w:r>
            <w:proofErr w:type="gramStart"/>
            <w:r w:rsidRPr="000E23DC">
              <w:rPr>
                <w:b/>
                <w:bCs/>
                <w:sz w:val="36"/>
                <w:szCs w:val="36"/>
              </w:rPr>
              <w:t>Umístění :</w:t>
            </w:r>
            <w:proofErr w:type="gramEnd"/>
            <w:r w:rsidRPr="000E23DC">
              <w:rPr>
                <w:b/>
                <w:bCs/>
                <w:sz w:val="36"/>
                <w:szCs w:val="36"/>
              </w:rPr>
              <w:t xml:space="preserve"> 1.PP</w:t>
            </w:r>
          </w:p>
        </w:tc>
      </w:tr>
    </w:tbl>
    <w:p w:rsidR="00E064C7" w:rsidRPr="000E23DC" w:rsidRDefault="00E064C7" w:rsidP="00E064C7">
      <w:pPr>
        <w:spacing w:before="120"/>
        <w:rPr>
          <w:szCs w:val="24"/>
        </w:rPr>
      </w:pP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E064C7" w:rsidRPr="001F3F91" w:rsidTr="005F746B">
        <w:trPr>
          <w:trHeight w:val="6487"/>
        </w:trPr>
        <w:tc>
          <w:tcPr>
            <w:tcW w:w="9212" w:type="dxa"/>
            <w:tcBorders>
              <w:top w:val="single" w:sz="6" w:space="0" w:color="000000"/>
              <w:left w:val="single" w:sz="6" w:space="0" w:color="000000"/>
              <w:bottom w:val="single" w:sz="6" w:space="0" w:color="000000"/>
              <w:right w:val="single" w:sz="6" w:space="0" w:color="000000"/>
            </w:tcBorders>
          </w:tcPr>
          <w:p w:rsidR="00E064C7" w:rsidRDefault="00E064C7" w:rsidP="005F746B">
            <w:pPr>
              <w:spacing w:before="120"/>
              <w:rPr>
                <w:b/>
                <w:bCs/>
                <w:sz w:val="36"/>
                <w:szCs w:val="36"/>
              </w:rPr>
            </w:pPr>
            <w:r w:rsidRPr="001F3F91">
              <w:rPr>
                <w:b/>
                <w:bCs/>
                <w:sz w:val="36"/>
                <w:szCs w:val="36"/>
              </w:rPr>
              <w:t>Schéma sondy</w:t>
            </w:r>
          </w:p>
          <w:p w:rsidR="00E064C7" w:rsidRDefault="00E064C7" w:rsidP="005F746B">
            <w:pPr>
              <w:spacing w:before="120"/>
              <w:rPr>
                <w:szCs w:val="24"/>
              </w:rPr>
            </w:pPr>
          </w:p>
          <w:p w:rsidR="00E064C7" w:rsidRPr="001F3F91" w:rsidRDefault="00E064C7" w:rsidP="005F746B">
            <w:pPr>
              <w:spacing w:before="120"/>
              <w:rPr>
                <w:szCs w:val="24"/>
              </w:rPr>
            </w:pPr>
          </w:p>
          <w:p w:rsidR="00E064C7" w:rsidRPr="001F3F91" w:rsidRDefault="00E064C7" w:rsidP="005F746B">
            <w:pPr>
              <w:spacing w:before="120"/>
              <w:jc w:val="center"/>
              <w:rPr>
                <w:noProof/>
                <w:szCs w:val="24"/>
              </w:rPr>
            </w:pPr>
            <w:r w:rsidRPr="001F3F91">
              <w:rPr>
                <w:noProof/>
              </w:rPr>
              <w:drawing>
                <wp:inline distT="0" distB="0" distL="0" distR="0">
                  <wp:extent cx="5124660" cy="2109470"/>
                  <wp:effectExtent l="0" t="0" r="0" b="5080"/>
                  <wp:docPr id="94" name="Obrázek 94" descr="K:\3300\3377-Národní dům v Místku_STP\Scan\SONDY\NV03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K:\3300\3377-Národní dům v Místku_STP\Scan\SONDY\NV03_2.jpg"/>
                          <pic:cNvPicPr>
                            <a:picLocks noChangeAspect="1" noChangeArrowheads="1"/>
                          </pic:cNvPicPr>
                        </pic:nvPicPr>
                        <pic:blipFill rotWithShape="1">
                          <a:blip r:embed="rId126" cstate="print">
                            <a:extLst>
                              <a:ext uri="{28A0092B-C50C-407E-A947-70E740481C1C}">
                                <a14:useLocalDpi xmlns:a14="http://schemas.microsoft.com/office/drawing/2010/main" val="0"/>
                              </a:ext>
                            </a:extLst>
                          </a:blip>
                          <a:srcRect/>
                          <a:stretch/>
                        </pic:blipFill>
                        <pic:spPr bwMode="auto">
                          <a:xfrm>
                            <a:off x="0" y="0"/>
                            <a:ext cx="5126477" cy="2110218"/>
                          </a:xfrm>
                          <a:prstGeom prst="rect">
                            <a:avLst/>
                          </a:prstGeom>
                          <a:noFill/>
                          <a:ln>
                            <a:noFill/>
                          </a:ln>
                          <a:extLst>
                            <a:ext uri="{53640926-AAD7-44D8-BBD7-CCE9431645EC}">
                              <a14:shadowObscured xmlns:a14="http://schemas.microsoft.com/office/drawing/2010/main"/>
                            </a:ext>
                          </a:extLst>
                        </pic:spPr>
                      </pic:pic>
                    </a:graphicData>
                  </a:graphic>
                </wp:inline>
              </w:drawing>
            </w:r>
          </w:p>
          <w:p w:rsidR="00E064C7" w:rsidRDefault="00E064C7" w:rsidP="005F746B">
            <w:pPr>
              <w:spacing w:before="120"/>
              <w:rPr>
                <w:b/>
                <w:bCs/>
                <w:szCs w:val="24"/>
              </w:rPr>
            </w:pPr>
          </w:p>
          <w:p w:rsidR="00E064C7" w:rsidRPr="001F3F91" w:rsidRDefault="00E064C7" w:rsidP="005F746B">
            <w:pPr>
              <w:spacing w:before="120"/>
              <w:rPr>
                <w:b/>
                <w:bCs/>
                <w:szCs w:val="24"/>
              </w:rPr>
            </w:pPr>
          </w:p>
          <w:p w:rsidR="00E064C7" w:rsidRPr="001F3F91" w:rsidRDefault="00E064C7" w:rsidP="005F746B">
            <w:pPr>
              <w:spacing w:before="120"/>
              <w:rPr>
                <w:bCs/>
                <w:szCs w:val="24"/>
              </w:rPr>
            </w:pPr>
            <w:r w:rsidRPr="001F3F91">
              <w:rPr>
                <w:b/>
                <w:bCs/>
                <w:szCs w:val="24"/>
              </w:rPr>
              <w:t xml:space="preserve">Skladba </w:t>
            </w:r>
            <w:proofErr w:type="gramStart"/>
            <w:r w:rsidRPr="001F3F91">
              <w:rPr>
                <w:b/>
                <w:bCs/>
                <w:szCs w:val="24"/>
              </w:rPr>
              <w:t>konstrukce :</w:t>
            </w:r>
            <w:proofErr w:type="gramEnd"/>
          </w:p>
          <w:p w:rsidR="00E064C7" w:rsidRPr="001F3F91" w:rsidRDefault="00E064C7" w:rsidP="005F746B">
            <w:pPr>
              <w:tabs>
                <w:tab w:val="right" w:leader="dot" w:pos="7371"/>
              </w:tabs>
              <w:ind w:left="1701"/>
              <w:jc w:val="left"/>
            </w:pPr>
            <w:r w:rsidRPr="001F3F91">
              <w:t>- dřevěné vlysy</w:t>
            </w:r>
            <w:r w:rsidRPr="001F3F91">
              <w:tab/>
              <w:t>22 mm</w:t>
            </w:r>
          </w:p>
          <w:p w:rsidR="00E064C7" w:rsidRPr="001F3F91" w:rsidRDefault="00E064C7" w:rsidP="005F746B">
            <w:pPr>
              <w:tabs>
                <w:tab w:val="right" w:leader="dot" w:pos="7371"/>
              </w:tabs>
              <w:ind w:left="1701"/>
              <w:jc w:val="left"/>
            </w:pPr>
            <w:r w:rsidRPr="001F3F91">
              <w:t>- dřevěné palubky</w:t>
            </w:r>
            <w:r w:rsidRPr="001F3F91">
              <w:tab/>
              <w:t>30 mm</w:t>
            </w:r>
          </w:p>
          <w:p w:rsidR="00E064C7" w:rsidRPr="001F3F91" w:rsidRDefault="00E064C7" w:rsidP="005F746B">
            <w:pPr>
              <w:tabs>
                <w:tab w:val="right" w:leader="dot" w:pos="7371"/>
              </w:tabs>
              <w:ind w:left="1701"/>
              <w:jc w:val="left"/>
            </w:pPr>
            <w:r w:rsidRPr="001F3F91">
              <w:t xml:space="preserve">- </w:t>
            </w:r>
            <w:proofErr w:type="gramStart"/>
            <w:r w:rsidRPr="001F3F91">
              <w:t>násyp  -</w:t>
            </w:r>
            <w:proofErr w:type="gramEnd"/>
            <w:r w:rsidRPr="001F3F91">
              <w:t xml:space="preserve"> škvára </w:t>
            </w:r>
            <w:r w:rsidRPr="001F3F91">
              <w:tab/>
              <w:t>140 mm</w:t>
            </w:r>
          </w:p>
          <w:p w:rsidR="00E064C7" w:rsidRPr="001F3F91" w:rsidRDefault="00E064C7" w:rsidP="005F746B">
            <w:pPr>
              <w:tabs>
                <w:tab w:val="right" w:leader="dot" w:pos="7371"/>
              </w:tabs>
              <w:ind w:left="1701"/>
              <w:jc w:val="left"/>
            </w:pPr>
            <w:r w:rsidRPr="001F3F91">
              <w:t>- železobetonová deska</w:t>
            </w:r>
            <w:r w:rsidRPr="001F3F91">
              <w:tab/>
              <w:t>70 mm</w:t>
            </w:r>
          </w:p>
          <w:p w:rsidR="00E064C7" w:rsidRPr="001F3F91" w:rsidRDefault="00E064C7" w:rsidP="005F746B">
            <w:pPr>
              <w:tabs>
                <w:tab w:val="right" w:leader="dot" w:pos="7371"/>
              </w:tabs>
              <w:ind w:left="1701"/>
              <w:jc w:val="left"/>
            </w:pPr>
            <w:r w:rsidRPr="001F3F91">
              <w:t>- vápenný pačok</w:t>
            </w:r>
          </w:p>
          <w:p w:rsidR="00E064C7" w:rsidRPr="001F3F91" w:rsidRDefault="00E064C7" w:rsidP="005F746B">
            <w:pPr>
              <w:tabs>
                <w:tab w:val="right" w:leader="dot" w:pos="7371"/>
              </w:tabs>
              <w:ind w:left="1701"/>
              <w:jc w:val="left"/>
            </w:pPr>
          </w:p>
          <w:p w:rsidR="00E064C7" w:rsidRPr="001F3F91" w:rsidRDefault="00E064C7" w:rsidP="005F746B">
            <w:pPr>
              <w:tabs>
                <w:tab w:val="right" w:leader="dot" w:pos="7371"/>
              </w:tabs>
              <w:ind w:left="1701"/>
              <w:jc w:val="left"/>
            </w:pPr>
          </w:p>
        </w:tc>
      </w:tr>
    </w:tbl>
    <w:p w:rsidR="00E064C7" w:rsidRPr="001F3F91" w:rsidRDefault="00E064C7" w:rsidP="00E064C7">
      <w:pPr>
        <w:spacing w:before="120"/>
        <w:rPr>
          <w:szCs w:val="24"/>
        </w:rPr>
      </w:pP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E064C7" w:rsidRPr="00F93D26" w:rsidTr="005F746B">
        <w:trPr>
          <w:trHeight w:val="2076"/>
        </w:trPr>
        <w:tc>
          <w:tcPr>
            <w:tcW w:w="9212" w:type="dxa"/>
            <w:tcBorders>
              <w:top w:val="single" w:sz="6" w:space="0" w:color="000000"/>
              <w:left w:val="single" w:sz="6" w:space="0" w:color="000000"/>
              <w:bottom w:val="single" w:sz="6" w:space="0" w:color="000000"/>
              <w:right w:val="single" w:sz="6" w:space="0" w:color="000000"/>
            </w:tcBorders>
          </w:tcPr>
          <w:p w:rsidR="00E064C7" w:rsidRPr="00F93D26" w:rsidRDefault="00E064C7" w:rsidP="005F746B">
            <w:pPr>
              <w:spacing w:before="120"/>
              <w:rPr>
                <w:b/>
                <w:bCs/>
                <w:szCs w:val="24"/>
              </w:rPr>
            </w:pPr>
            <w:r w:rsidRPr="00F93D26">
              <w:rPr>
                <w:b/>
                <w:bCs/>
                <w:szCs w:val="24"/>
              </w:rPr>
              <w:t>Poznámka</w:t>
            </w:r>
          </w:p>
          <w:p w:rsidR="00E064C7" w:rsidRPr="00F93D26" w:rsidRDefault="00E064C7" w:rsidP="005F746B">
            <w:pPr>
              <w:ind w:left="142"/>
            </w:pPr>
            <w:r w:rsidRPr="00F93D26">
              <w:t xml:space="preserve">Hlavní výztuž desky – ocel hladká ø 6 mm, krytí </w:t>
            </w:r>
            <w:proofErr w:type="gramStart"/>
            <w:r w:rsidRPr="00F93D26">
              <w:t>15 - 20</w:t>
            </w:r>
            <w:proofErr w:type="gramEnd"/>
            <w:r w:rsidRPr="00F93D26">
              <w:t xml:space="preserve"> mm. </w:t>
            </w:r>
          </w:p>
          <w:p w:rsidR="00E064C7" w:rsidRPr="00F93D26" w:rsidRDefault="00E064C7" w:rsidP="005F746B">
            <w:pPr>
              <w:ind w:left="142"/>
            </w:pPr>
            <w:r w:rsidRPr="00F93D26">
              <w:t>Výztuže uprostřed rozpětí desky po 0, 180, 200, 200, 210, 190, 210, 200, 160 mm, ….</w:t>
            </w:r>
          </w:p>
          <w:p w:rsidR="00E064C7" w:rsidRPr="00F93D26" w:rsidRDefault="00E064C7" w:rsidP="005F746B">
            <w:pPr>
              <w:ind w:left="142"/>
            </w:pPr>
            <w:r w:rsidRPr="00F93D26">
              <w:t>U podpory nalezeny všechny výztuže při spodním líci, výztuže bez ohybů.</w:t>
            </w:r>
          </w:p>
          <w:p w:rsidR="00E064C7" w:rsidRPr="00F93D26" w:rsidRDefault="00E064C7" w:rsidP="005F746B">
            <w:pPr>
              <w:ind w:left="142"/>
            </w:pPr>
            <w:r w:rsidRPr="00F93D26">
              <w:t>Rozdělovací výztuž desky neověřována.</w:t>
            </w:r>
          </w:p>
          <w:p w:rsidR="00E064C7" w:rsidRPr="00F93D26" w:rsidRDefault="00E064C7" w:rsidP="005F746B">
            <w:pPr>
              <w:ind w:left="142"/>
            </w:pPr>
            <w:r w:rsidRPr="00F93D26">
              <w:rPr>
                <w:szCs w:val="24"/>
              </w:rPr>
              <w:t>Výztuž bez koroze.</w:t>
            </w:r>
          </w:p>
          <w:p w:rsidR="00E064C7" w:rsidRPr="00F93D26" w:rsidRDefault="00E064C7" w:rsidP="005F746B">
            <w:pPr>
              <w:ind w:left="142"/>
              <w:rPr>
                <w:szCs w:val="24"/>
              </w:rPr>
            </w:pPr>
            <w:r w:rsidRPr="00F93D26">
              <w:rPr>
                <w:szCs w:val="24"/>
              </w:rPr>
              <w:t xml:space="preserve">Pevnost betonu určena pomocí </w:t>
            </w:r>
            <w:r w:rsidRPr="00A3745D">
              <w:rPr>
                <w:szCs w:val="24"/>
              </w:rPr>
              <w:t>nedestruktivní</w:t>
            </w:r>
            <w:r>
              <w:rPr>
                <w:szCs w:val="24"/>
              </w:rPr>
              <w:t>ch zkoušek</w:t>
            </w:r>
            <w:r w:rsidRPr="00A3745D">
              <w:rPr>
                <w:szCs w:val="24"/>
              </w:rPr>
              <w:t xml:space="preserve"> a</w:t>
            </w:r>
            <w:r>
              <w:rPr>
                <w:szCs w:val="24"/>
              </w:rPr>
              <w:t xml:space="preserve"> odpovídá </w:t>
            </w:r>
            <w:r w:rsidRPr="00F93D26">
              <w:rPr>
                <w:szCs w:val="24"/>
              </w:rPr>
              <w:t>tříd</w:t>
            </w:r>
            <w:r>
              <w:rPr>
                <w:szCs w:val="24"/>
              </w:rPr>
              <w:t>ě</w:t>
            </w:r>
            <w:r w:rsidRPr="00F93D26">
              <w:rPr>
                <w:szCs w:val="24"/>
              </w:rPr>
              <w:t xml:space="preserve"> C 9/12,5 – C 12/15.</w:t>
            </w:r>
          </w:p>
          <w:p w:rsidR="00E064C7" w:rsidRPr="00F93D26" w:rsidRDefault="00E064C7" w:rsidP="005F746B">
            <w:pPr>
              <w:tabs>
                <w:tab w:val="right" w:pos="426"/>
              </w:tabs>
              <w:ind w:left="720"/>
            </w:pPr>
          </w:p>
          <w:p w:rsidR="00E064C7" w:rsidRPr="00F93D26" w:rsidRDefault="00E064C7" w:rsidP="005F746B">
            <w:pPr>
              <w:tabs>
                <w:tab w:val="right" w:pos="426"/>
              </w:tabs>
              <w:ind w:left="720"/>
            </w:pPr>
          </w:p>
          <w:p w:rsidR="00E064C7" w:rsidRDefault="00E064C7" w:rsidP="005F746B">
            <w:pPr>
              <w:tabs>
                <w:tab w:val="right" w:pos="426"/>
              </w:tabs>
              <w:ind w:left="720"/>
            </w:pPr>
          </w:p>
          <w:p w:rsidR="00E064C7" w:rsidRPr="00F93D26" w:rsidRDefault="00E064C7" w:rsidP="005F746B">
            <w:pPr>
              <w:tabs>
                <w:tab w:val="right" w:pos="426"/>
              </w:tabs>
              <w:ind w:left="720"/>
            </w:pPr>
          </w:p>
          <w:p w:rsidR="00E064C7" w:rsidRPr="00F93D26" w:rsidRDefault="00E064C7" w:rsidP="005F746B">
            <w:pPr>
              <w:tabs>
                <w:tab w:val="right" w:pos="426"/>
              </w:tabs>
              <w:ind w:left="720"/>
            </w:pPr>
          </w:p>
          <w:p w:rsidR="00E064C7" w:rsidRPr="00F93D26" w:rsidRDefault="00E064C7" w:rsidP="005F746B">
            <w:pPr>
              <w:tabs>
                <w:tab w:val="right" w:pos="426"/>
              </w:tabs>
              <w:ind w:left="720"/>
            </w:pPr>
          </w:p>
        </w:tc>
      </w:tr>
    </w:tbl>
    <w:p w:rsidR="00E064C7" w:rsidRDefault="00E064C7" w:rsidP="00E064C7">
      <w:pPr>
        <w:autoSpaceDE/>
        <w:autoSpaceDN/>
        <w:adjustRightInd/>
        <w:jc w:val="left"/>
      </w:pPr>
      <w:r w:rsidRPr="00F93D26">
        <w:br w:type="page"/>
      </w:r>
    </w:p>
    <w:p w:rsidR="00E064C7" w:rsidRPr="0062008B" w:rsidRDefault="00E064C7" w:rsidP="00E064C7">
      <w:pPr>
        <w:autoSpaceDE/>
        <w:autoSpaceDN/>
        <w:adjustRightInd/>
        <w:jc w:val="left"/>
      </w:pP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E064C7" w:rsidRPr="0062008B" w:rsidTr="005F746B">
        <w:tc>
          <w:tcPr>
            <w:tcW w:w="9212" w:type="dxa"/>
            <w:tcBorders>
              <w:top w:val="single" w:sz="6" w:space="0" w:color="000000"/>
              <w:left w:val="single" w:sz="6" w:space="0" w:color="000000"/>
              <w:bottom w:val="single" w:sz="6" w:space="0" w:color="000000"/>
              <w:right w:val="single" w:sz="6" w:space="0" w:color="000000"/>
            </w:tcBorders>
          </w:tcPr>
          <w:p w:rsidR="00E064C7" w:rsidRPr="0062008B" w:rsidRDefault="00E064C7" w:rsidP="005F746B">
            <w:pPr>
              <w:spacing w:before="120"/>
              <w:jc w:val="center"/>
              <w:rPr>
                <w:b/>
                <w:bCs/>
                <w:caps/>
                <w:sz w:val="44"/>
                <w:szCs w:val="44"/>
              </w:rPr>
            </w:pPr>
            <w:r w:rsidRPr="0062008B">
              <w:br w:type="page"/>
            </w:r>
            <w:r w:rsidRPr="0062008B">
              <w:rPr>
                <w:b/>
                <w:bCs/>
                <w:caps/>
                <w:sz w:val="44"/>
                <w:szCs w:val="44"/>
              </w:rPr>
              <w:t xml:space="preserve">železobetonovÝ TRÁM </w:t>
            </w:r>
          </w:p>
          <w:p w:rsidR="00E064C7" w:rsidRPr="0062008B" w:rsidRDefault="00E064C7" w:rsidP="005F746B">
            <w:pPr>
              <w:spacing w:before="120"/>
              <w:jc w:val="center"/>
              <w:rPr>
                <w:b/>
                <w:bCs/>
                <w:caps/>
                <w:sz w:val="44"/>
                <w:szCs w:val="44"/>
              </w:rPr>
            </w:pPr>
            <w:r w:rsidRPr="0062008B">
              <w:rPr>
                <w:b/>
                <w:bCs/>
                <w:sz w:val="36"/>
                <w:szCs w:val="36"/>
              </w:rPr>
              <w:t xml:space="preserve">Sonda č.: NV 4/1                                         </w:t>
            </w:r>
            <w:proofErr w:type="gramStart"/>
            <w:r w:rsidRPr="0062008B">
              <w:rPr>
                <w:b/>
                <w:bCs/>
                <w:sz w:val="36"/>
                <w:szCs w:val="36"/>
              </w:rPr>
              <w:t>Umístění :</w:t>
            </w:r>
            <w:proofErr w:type="gramEnd"/>
            <w:r w:rsidRPr="0062008B">
              <w:rPr>
                <w:b/>
                <w:bCs/>
                <w:sz w:val="36"/>
                <w:szCs w:val="36"/>
              </w:rPr>
              <w:t xml:space="preserve"> 1.NP</w:t>
            </w:r>
          </w:p>
        </w:tc>
      </w:tr>
    </w:tbl>
    <w:p w:rsidR="00E064C7" w:rsidRPr="0062008B" w:rsidRDefault="00E064C7" w:rsidP="00E064C7">
      <w:pPr>
        <w:spacing w:before="120"/>
        <w:rPr>
          <w:szCs w:val="24"/>
        </w:rPr>
      </w:pP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E064C7" w:rsidRPr="0062008B" w:rsidTr="005F746B">
        <w:trPr>
          <w:trHeight w:val="6487"/>
        </w:trPr>
        <w:tc>
          <w:tcPr>
            <w:tcW w:w="9212" w:type="dxa"/>
            <w:tcBorders>
              <w:top w:val="single" w:sz="6" w:space="0" w:color="000000"/>
              <w:left w:val="single" w:sz="6" w:space="0" w:color="000000"/>
              <w:bottom w:val="single" w:sz="6" w:space="0" w:color="000000"/>
              <w:right w:val="single" w:sz="6" w:space="0" w:color="000000"/>
            </w:tcBorders>
          </w:tcPr>
          <w:p w:rsidR="00E064C7" w:rsidRPr="0062008B" w:rsidRDefault="00E064C7" w:rsidP="005F746B">
            <w:pPr>
              <w:spacing w:before="120"/>
              <w:rPr>
                <w:szCs w:val="24"/>
              </w:rPr>
            </w:pPr>
            <w:r w:rsidRPr="0062008B">
              <w:rPr>
                <w:b/>
                <w:bCs/>
                <w:sz w:val="36"/>
                <w:szCs w:val="36"/>
              </w:rPr>
              <w:t>Schéma sondy</w:t>
            </w:r>
          </w:p>
          <w:p w:rsidR="00E064C7" w:rsidRPr="0062008B" w:rsidRDefault="00E064C7" w:rsidP="005F746B">
            <w:pPr>
              <w:spacing w:before="120"/>
              <w:jc w:val="center"/>
              <w:rPr>
                <w:noProof/>
                <w:szCs w:val="24"/>
              </w:rPr>
            </w:pPr>
            <w:r w:rsidRPr="0062008B">
              <w:rPr>
                <w:b/>
                <w:bCs/>
                <w:caps/>
                <w:noProof/>
                <w:sz w:val="44"/>
                <w:szCs w:val="44"/>
              </w:rPr>
              <w:drawing>
                <wp:inline distT="0" distB="0" distL="0" distR="0">
                  <wp:extent cx="4749596" cy="3315370"/>
                  <wp:effectExtent l="0" t="0" r="0" b="0"/>
                  <wp:docPr id="95" name="Obrázek 95" descr="K:\3300\3377-Národní dům v Místku_STP\Scan\SONDY\NV04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K:\3300\3377-Národní dům v Místku_STP\Scan\SONDY\NV04_1.jpg"/>
                          <pic:cNvPicPr>
                            <a:picLocks noChangeAspect="1" noChangeArrowheads="1"/>
                          </pic:cNvPicPr>
                        </pic:nvPicPr>
                        <pic:blipFill rotWithShape="1">
                          <a:blip r:embed="rId127" cstate="print">
                            <a:extLst>
                              <a:ext uri="{28A0092B-C50C-407E-A947-70E740481C1C}">
                                <a14:useLocalDpi xmlns:a14="http://schemas.microsoft.com/office/drawing/2010/main" val="0"/>
                              </a:ext>
                            </a:extLst>
                          </a:blip>
                          <a:srcRect/>
                          <a:stretch/>
                        </pic:blipFill>
                        <pic:spPr bwMode="auto">
                          <a:xfrm>
                            <a:off x="0" y="0"/>
                            <a:ext cx="4758273" cy="3321427"/>
                          </a:xfrm>
                          <a:prstGeom prst="rect">
                            <a:avLst/>
                          </a:prstGeom>
                          <a:noFill/>
                          <a:ln>
                            <a:noFill/>
                          </a:ln>
                          <a:extLst>
                            <a:ext uri="{53640926-AAD7-44D8-BBD7-CCE9431645EC}">
                              <a14:shadowObscured xmlns:a14="http://schemas.microsoft.com/office/drawing/2010/main"/>
                            </a:ext>
                          </a:extLst>
                        </pic:spPr>
                      </pic:pic>
                    </a:graphicData>
                  </a:graphic>
                </wp:inline>
              </w:drawing>
            </w:r>
          </w:p>
          <w:p w:rsidR="00E064C7" w:rsidRPr="0062008B" w:rsidRDefault="00E064C7" w:rsidP="005F746B">
            <w:pPr>
              <w:spacing w:before="120"/>
              <w:rPr>
                <w:bCs/>
                <w:szCs w:val="24"/>
              </w:rPr>
            </w:pPr>
            <w:r w:rsidRPr="0062008B">
              <w:rPr>
                <w:b/>
                <w:bCs/>
                <w:szCs w:val="24"/>
              </w:rPr>
              <w:t xml:space="preserve">Skladba </w:t>
            </w:r>
            <w:proofErr w:type="gramStart"/>
            <w:r w:rsidRPr="0062008B">
              <w:rPr>
                <w:b/>
                <w:bCs/>
                <w:szCs w:val="24"/>
              </w:rPr>
              <w:t>konstrukce :</w:t>
            </w:r>
            <w:proofErr w:type="gramEnd"/>
          </w:p>
          <w:p w:rsidR="00E064C7" w:rsidRPr="0062008B" w:rsidRDefault="00E064C7" w:rsidP="005F746B">
            <w:pPr>
              <w:tabs>
                <w:tab w:val="right" w:leader="dot" w:pos="7371"/>
              </w:tabs>
              <w:ind w:left="1701"/>
              <w:jc w:val="left"/>
            </w:pPr>
            <w:r w:rsidRPr="0062008B">
              <w:t>- dřevěné vlysy</w:t>
            </w:r>
            <w:r w:rsidRPr="0062008B">
              <w:tab/>
              <w:t>25 mm</w:t>
            </w:r>
          </w:p>
          <w:p w:rsidR="00E064C7" w:rsidRPr="0062008B" w:rsidRDefault="00E064C7" w:rsidP="005F746B">
            <w:pPr>
              <w:tabs>
                <w:tab w:val="right" w:leader="dot" w:pos="7371"/>
              </w:tabs>
              <w:ind w:left="1701"/>
              <w:jc w:val="left"/>
            </w:pPr>
            <w:r w:rsidRPr="0062008B">
              <w:t>- dřevěné palubky</w:t>
            </w:r>
            <w:r w:rsidRPr="0062008B">
              <w:tab/>
              <w:t>25 mm</w:t>
            </w:r>
          </w:p>
          <w:p w:rsidR="00E064C7" w:rsidRPr="0062008B" w:rsidRDefault="00E064C7" w:rsidP="005F746B">
            <w:pPr>
              <w:tabs>
                <w:tab w:val="right" w:leader="dot" w:pos="7371"/>
              </w:tabs>
              <w:ind w:left="1701"/>
              <w:jc w:val="left"/>
            </w:pPr>
            <w:r w:rsidRPr="0062008B">
              <w:t xml:space="preserve">- </w:t>
            </w:r>
            <w:proofErr w:type="gramStart"/>
            <w:r w:rsidRPr="0062008B">
              <w:t>násyp  -</w:t>
            </w:r>
            <w:proofErr w:type="gramEnd"/>
            <w:r w:rsidRPr="0062008B">
              <w:t xml:space="preserve"> škvára se stavební sutí</w:t>
            </w:r>
            <w:r w:rsidRPr="0062008B">
              <w:tab/>
              <w:t>100 mm</w:t>
            </w:r>
          </w:p>
          <w:p w:rsidR="00E064C7" w:rsidRPr="0062008B" w:rsidRDefault="00E064C7" w:rsidP="005F746B">
            <w:pPr>
              <w:tabs>
                <w:tab w:val="right" w:leader="dot" w:pos="7371"/>
              </w:tabs>
              <w:ind w:left="1701"/>
              <w:jc w:val="left"/>
            </w:pPr>
            <w:r w:rsidRPr="0062008B">
              <w:t>- železobetonová deska</w:t>
            </w:r>
            <w:r w:rsidRPr="0062008B">
              <w:tab/>
              <w:t>75-80 mm</w:t>
            </w:r>
          </w:p>
          <w:p w:rsidR="00E064C7" w:rsidRPr="0062008B" w:rsidRDefault="00E064C7" w:rsidP="005F746B">
            <w:pPr>
              <w:tabs>
                <w:tab w:val="right" w:leader="dot" w:pos="7371"/>
              </w:tabs>
              <w:ind w:left="1701"/>
              <w:jc w:val="left"/>
            </w:pPr>
            <w:r w:rsidRPr="0062008B">
              <w:t xml:space="preserve">- železobetonový trám </w:t>
            </w:r>
            <w:r w:rsidRPr="0062008B">
              <w:tab/>
              <w:t>320 mm</w:t>
            </w:r>
          </w:p>
          <w:p w:rsidR="00E064C7" w:rsidRPr="0062008B" w:rsidRDefault="00E064C7" w:rsidP="005F746B">
            <w:pPr>
              <w:tabs>
                <w:tab w:val="right" w:leader="dot" w:pos="7371"/>
              </w:tabs>
              <w:ind w:left="1701"/>
              <w:jc w:val="left"/>
            </w:pPr>
            <w:r w:rsidRPr="0062008B">
              <w:t xml:space="preserve">- </w:t>
            </w:r>
            <w:r>
              <w:t>vícevrstvá</w:t>
            </w:r>
            <w:r w:rsidRPr="0062008B">
              <w:t xml:space="preserve"> omítka</w:t>
            </w:r>
            <w:r>
              <w:t xml:space="preserve"> se sádrovým štukem</w:t>
            </w:r>
            <w:r w:rsidRPr="0062008B">
              <w:tab/>
              <w:t>30 mm</w:t>
            </w:r>
          </w:p>
        </w:tc>
      </w:tr>
    </w:tbl>
    <w:p w:rsidR="00E064C7" w:rsidRPr="0062008B" w:rsidRDefault="00E064C7" w:rsidP="00E064C7">
      <w:pPr>
        <w:spacing w:before="120"/>
        <w:rPr>
          <w:szCs w:val="24"/>
        </w:rPr>
      </w:pP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E064C7" w:rsidRPr="0062008B" w:rsidTr="005F746B">
        <w:trPr>
          <w:trHeight w:val="2076"/>
        </w:trPr>
        <w:tc>
          <w:tcPr>
            <w:tcW w:w="9212" w:type="dxa"/>
            <w:tcBorders>
              <w:top w:val="single" w:sz="6" w:space="0" w:color="000000"/>
              <w:left w:val="single" w:sz="6" w:space="0" w:color="000000"/>
              <w:bottom w:val="single" w:sz="6" w:space="0" w:color="000000"/>
              <w:right w:val="single" w:sz="6" w:space="0" w:color="000000"/>
            </w:tcBorders>
          </w:tcPr>
          <w:p w:rsidR="00E064C7" w:rsidRPr="003D1399" w:rsidRDefault="00E064C7" w:rsidP="005F746B">
            <w:pPr>
              <w:spacing w:before="120"/>
              <w:rPr>
                <w:b/>
                <w:bCs/>
                <w:szCs w:val="24"/>
              </w:rPr>
            </w:pPr>
            <w:r w:rsidRPr="003D1399">
              <w:rPr>
                <w:b/>
                <w:bCs/>
                <w:szCs w:val="24"/>
              </w:rPr>
              <w:t xml:space="preserve">Poznámka </w:t>
            </w:r>
          </w:p>
          <w:p w:rsidR="00E064C7" w:rsidRPr="003D1399" w:rsidRDefault="00E064C7" w:rsidP="005F746B">
            <w:pPr>
              <w:tabs>
                <w:tab w:val="right" w:pos="426"/>
              </w:tabs>
              <w:ind w:firstLine="284"/>
            </w:pPr>
            <w:r w:rsidRPr="003D1399">
              <w:t xml:space="preserve">Výpis výztuže trámu– viz </w:t>
            </w:r>
            <w:proofErr w:type="gramStart"/>
            <w:r w:rsidRPr="003D1399">
              <w:t xml:space="preserve">tabulka,  </w:t>
            </w:r>
            <w:r w:rsidRPr="003D1399">
              <w:rPr>
                <w:bCs/>
              </w:rPr>
              <w:t>ocel</w:t>
            </w:r>
            <w:proofErr w:type="gramEnd"/>
            <w:r w:rsidRPr="003D1399">
              <w:rPr>
                <w:bCs/>
              </w:rPr>
              <w:t xml:space="preserve"> hladká bez bližšího určení</w:t>
            </w: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843"/>
              <w:gridCol w:w="592"/>
              <w:gridCol w:w="593"/>
              <w:gridCol w:w="593"/>
              <w:gridCol w:w="593"/>
              <w:gridCol w:w="593"/>
            </w:tblGrid>
            <w:tr w:rsidR="00E064C7" w:rsidRPr="003D1399" w:rsidTr="005F746B">
              <w:trPr>
                <w:cantSplit/>
                <w:trHeight w:val="324"/>
              </w:trPr>
              <w:tc>
                <w:tcPr>
                  <w:tcW w:w="1843" w:type="dxa"/>
                  <w:vAlign w:val="center"/>
                </w:tcPr>
                <w:p w:rsidR="00E064C7" w:rsidRPr="003D1399" w:rsidRDefault="00E064C7" w:rsidP="005F746B">
                  <w:pPr>
                    <w:tabs>
                      <w:tab w:val="left" w:pos="351"/>
                      <w:tab w:val="left" w:pos="1348"/>
                    </w:tabs>
                    <w:jc w:val="center"/>
                    <w:rPr>
                      <w:b/>
                      <w:bCs/>
                    </w:rPr>
                  </w:pPr>
                  <w:r w:rsidRPr="003D1399">
                    <w:rPr>
                      <w:b/>
                      <w:bCs/>
                    </w:rPr>
                    <w:t>Vložka</w:t>
                  </w:r>
                </w:p>
              </w:tc>
              <w:tc>
                <w:tcPr>
                  <w:tcW w:w="592" w:type="dxa"/>
                  <w:vAlign w:val="center"/>
                </w:tcPr>
                <w:p w:rsidR="00E064C7" w:rsidRPr="003D1399" w:rsidRDefault="00E064C7" w:rsidP="005F746B">
                  <w:pPr>
                    <w:tabs>
                      <w:tab w:val="left" w:pos="351"/>
                      <w:tab w:val="left" w:pos="1348"/>
                    </w:tabs>
                    <w:jc w:val="center"/>
                    <w:rPr>
                      <w:b/>
                      <w:bCs/>
                    </w:rPr>
                  </w:pPr>
                  <w:r w:rsidRPr="003D1399">
                    <w:rPr>
                      <w:b/>
                      <w:bCs/>
                    </w:rPr>
                    <w:t>1</w:t>
                  </w:r>
                </w:p>
              </w:tc>
              <w:tc>
                <w:tcPr>
                  <w:tcW w:w="593" w:type="dxa"/>
                  <w:vAlign w:val="center"/>
                </w:tcPr>
                <w:p w:rsidR="00E064C7" w:rsidRPr="003D1399" w:rsidRDefault="00E064C7" w:rsidP="005F746B">
                  <w:pPr>
                    <w:tabs>
                      <w:tab w:val="left" w:pos="351"/>
                      <w:tab w:val="left" w:pos="1348"/>
                    </w:tabs>
                    <w:jc w:val="center"/>
                    <w:rPr>
                      <w:b/>
                      <w:bCs/>
                    </w:rPr>
                  </w:pPr>
                  <w:r w:rsidRPr="003D1399">
                    <w:rPr>
                      <w:b/>
                      <w:bCs/>
                    </w:rPr>
                    <w:t>2</w:t>
                  </w:r>
                </w:p>
              </w:tc>
              <w:tc>
                <w:tcPr>
                  <w:tcW w:w="593" w:type="dxa"/>
                  <w:vAlign w:val="center"/>
                </w:tcPr>
                <w:p w:rsidR="00E064C7" w:rsidRPr="003D1399" w:rsidRDefault="00E064C7" w:rsidP="005F746B">
                  <w:pPr>
                    <w:tabs>
                      <w:tab w:val="left" w:pos="351"/>
                      <w:tab w:val="left" w:pos="1348"/>
                    </w:tabs>
                    <w:jc w:val="center"/>
                    <w:rPr>
                      <w:b/>
                      <w:bCs/>
                    </w:rPr>
                  </w:pPr>
                  <w:r w:rsidRPr="003D1399">
                    <w:rPr>
                      <w:b/>
                      <w:bCs/>
                    </w:rPr>
                    <w:t>3</w:t>
                  </w:r>
                </w:p>
              </w:tc>
              <w:tc>
                <w:tcPr>
                  <w:tcW w:w="593" w:type="dxa"/>
                  <w:vAlign w:val="center"/>
                </w:tcPr>
                <w:p w:rsidR="00E064C7" w:rsidRPr="003D1399" w:rsidRDefault="00E064C7" w:rsidP="005F746B">
                  <w:pPr>
                    <w:tabs>
                      <w:tab w:val="left" w:pos="351"/>
                      <w:tab w:val="left" w:pos="1348"/>
                    </w:tabs>
                    <w:jc w:val="center"/>
                    <w:rPr>
                      <w:b/>
                      <w:bCs/>
                    </w:rPr>
                  </w:pPr>
                  <w:r w:rsidRPr="003D1399">
                    <w:rPr>
                      <w:b/>
                      <w:bCs/>
                    </w:rPr>
                    <w:t>4</w:t>
                  </w:r>
                </w:p>
              </w:tc>
              <w:tc>
                <w:tcPr>
                  <w:tcW w:w="593" w:type="dxa"/>
                  <w:vAlign w:val="center"/>
                </w:tcPr>
                <w:p w:rsidR="00E064C7" w:rsidRPr="003D1399" w:rsidRDefault="00E064C7" w:rsidP="005F746B">
                  <w:pPr>
                    <w:tabs>
                      <w:tab w:val="left" w:pos="351"/>
                      <w:tab w:val="left" w:pos="1348"/>
                    </w:tabs>
                    <w:jc w:val="center"/>
                    <w:rPr>
                      <w:b/>
                      <w:bCs/>
                    </w:rPr>
                  </w:pPr>
                  <w:r w:rsidRPr="003D1399">
                    <w:rPr>
                      <w:b/>
                      <w:bCs/>
                    </w:rPr>
                    <w:t>5</w:t>
                  </w:r>
                </w:p>
              </w:tc>
            </w:tr>
            <w:tr w:rsidR="00E064C7" w:rsidRPr="003D1399" w:rsidTr="005F746B">
              <w:trPr>
                <w:cantSplit/>
                <w:trHeight w:val="460"/>
              </w:trPr>
              <w:tc>
                <w:tcPr>
                  <w:tcW w:w="1843" w:type="dxa"/>
                  <w:vAlign w:val="center"/>
                </w:tcPr>
                <w:p w:rsidR="00E064C7" w:rsidRPr="003D1399" w:rsidRDefault="00E064C7" w:rsidP="005F746B">
                  <w:pPr>
                    <w:tabs>
                      <w:tab w:val="left" w:pos="351"/>
                      <w:tab w:val="left" w:pos="1348"/>
                    </w:tabs>
                    <w:jc w:val="center"/>
                    <w:rPr>
                      <w:b/>
                    </w:rPr>
                  </w:pPr>
                  <w:r w:rsidRPr="003D1399">
                    <w:rPr>
                      <w:b/>
                      <w:bCs/>
                      <w:sz w:val="22"/>
                    </w:rPr>
                    <w:t xml:space="preserve">Profil </w:t>
                  </w:r>
                  <w:proofErr w:type="gramStart"/>
                  <w:r w:rsidRPr="003D1399">
                    <w:rPr>
                      <w:rFonts w:ascii="Symbol" w:hAnsi="Symbol"/>
                      <w:b/>
                      <w:bCs/>
                    </w:rPr>
                    <w:t></w:t>
                  </w:r>
                  <w:r w:rsidRPr="003D1399">
                    <w:rPr>
                      <w:b/>
                      <w:bCs/>
                    </w:rPr>
                    <w:t xml:space="preserve">  [</w:t>
                  </w:r>
                  <w:proofErr w:type="gramEnd"/>
                  <w:r w:rsidRPr="003D1399">
                    <w:rPr>
                      <w:b/>
                      <w:bCs/>
                    </w:rPr>
                    <w:t>mm]</w:t>
                  </w:r>
                </w:p>
              </w:tc>
              <w:tc>
                <w:tcPr>
                  <w:tcW w:w="592" w:type="dxa"/>
                  <w:vAlign w:val="center"/>
                </w:tcPr>
                <w:p w:rsidR="00E064C7" w:rsidRPr="003D1399" w:rsidRDefault="00E064C7" w:rsidP="005F746B">
                  <w:pPr>
                    <w:pStyle w:val="xl24"/>
                    <w:widowControl w:val="0"/>
                    <w:tabs>
                      <w:tab w:val="left" w:pos="351"/>
                      <w:tab w:val="left" w:pos="1348"/>
                    </w:tabs>
                    <w:autoSpaceDE w:val="0"/>
                    <w:autoSpaceDN w:val="0"/>
                    <w:adjustRightInd w:val="0"/>
                    <w:spacing w:before="0" w:beforeAutospacing="0" w:after="0" w:afterAutospacing="0"/>
                    <w:jc w:val="center"/>
                    <w:rPr>
                      <w:rFonts w:ascii="Times New Roman" w:hAnsi="Times New Roman" w:cs="Times New Roman"/>
                    </w:rPr>
                  </w:pPr>
                  <w:r w:rsidRPr="003D1399">
                    <w:rPr>
                      <w:rFonts w:ascii="Times New Roman" w:hAnsi="Times New Roman" w:cs="Times New Roman"/>
                    </w:rPr>
                    <w:t>24</w:t>
                  </w:r>
                </w:p>
              </w:tc>
              <w:tc>
                <w:tcPr>
                  <w:tcW w:w="593" w:type="dxa"/>
                  <w:vAlign w:val="center"/>
                </w:tcPr>
                <w:p w:rsidR="00E064C7" w:rsidRPr="003D1399" w:rsidRDefault="00E064C7" w:rsidP="005F746B">
                  <w:pPr>
                    <w:pStyle w:val="xl24"/>
                    <w:widowControl w:val="0"/>
                    <w:tabs>
                      <w:tab w:val="left" w:pos="351"/>
                      <w:tab w:val="left" w:pos="1348"/>
                    </w:tabs>
                    <w:autoSpaceDE w:val="0"/>
                    <w:autoSpaceDN w:val="0"/>
                    <w:adjustRightInd w:val="0"/>
                    <w:spacing w:before="0" w:beforeAutospacing="0" w:after="0" w:afterAutospacing="0"/>
                    <w:jc w:val="center"/>
                    <w:rPr>
                      <w:rFonts w:ascii="Times New Roman" w:hAnsi="Times New Roman" w:cs="Times New Roman"/>
                    </w:rPr>
                  </w:pPr>
                  <w:r w:rsidRPr="003D1399">
                    <w:rPr>
                      <w:rFonts w:ascii="Times New Roman" w:hAnsi="Times New Roman" w:cs="Times New Roman"/>
                    </w:rPr>
                    <w:t>24</w:t>
                  </w:r>
                </w:p>
              </w:tc>
              <w:tc>
                <w:tcPr>
                  <w:tcW w:w="593" w:type="dxa"/>
                  <w:vAlign w:val="center"/>
                </w:tcPr>
                <w:p w:rsidR="00E064C7" w:rsidRPr="003D1399" w:rsidRDefault="00E064C7" w:rsidP="005F746B">
                  <w:pPr>
                    <w:pStyle w:val="xl24"/>
                    <w:widowControl w:val="0"/>
                    <w:tabs>
                      <w:tab w:val="left" w:pos="351"/>
                      <w:tab w:val="left" w:pos="1348"/>
                    </w:tabs>
                    <w:autoSpaceDE w:val="0"/>
                    <w:autoSpaceDN w:val="0"/>
                    <w:adjustRightInd w:val="0"/>
                    <w:spacing w:before="0" w:beforeAutospacing="0" w:after="0" w:afterAutospacing="0"/>
                    <w:jc w:val="center"/>
                    <w:rPr>
                      <w:rFonts w:ascii="Times New Roman" w:hAnsi="Times New Roman" w:cs="Times New Roman"/>
                    </w:rPr>
                  </w:pPr>
                  <w:r w:rsidRPr="003D1399">
                    <w:rPr>
                      <w:rFonts w:ascii="Times New Roman" w:hAnsi="Times New Roman" w:cs="Times New Roman"/>
                    </w:rPr>
                    <w:t>24</w:t>
                  </w:r>
                </w:p>
              </w:tc>
              <w:tc>
                <w:tcPr>
                  <w:tcW w:w="593" w:type="dxa"/>
                  <w:vAlign w:val="center"/>
                </w:tcPr>
                <w:p w:rsidR="00E064C7" w:rsidRPr="003D1399" w:rsidRDefault="00E064C7" w:rsidP="005F746B">
                  <w:pPr>
                    <w:pStyle w:val="xl24"/>
                    <w:widowControl w:val="0"/>
                    <w:tabs>
                      <w:tab w:val="left" w:pos="351"/>
                      <w:tab w:val="left" w:pos="1348"/>
                    </w:tabs>
                    <w:autoSpaceDE w:val="0"/>
                    <w:autoSpaceDN w:val="0"/>
                    <w:adjustRightInd w:val="0"/>
                    <w:spacing w:before="0" w:beforeAutospacing="0" w:after="0" w:afterAutospacing="0"/>
                    <w:jc w:val="center"/>
                    <w:rPr>
                      <w:rFonts w:ascii="Times New Roman" w:hAnsi="Times New Roman" w:cs="Times New Roman"/>
                    </w:rPr>
                  </w:pPr>
                  <w:r w:rsidRPr="003D1399">
                    <w:rPr>
                      <w:rFonts w:ascii="Times New Roman" w:hAnsi="Times New Roman" w:cs="Times New Roman"/>
                    </w:rPr>
                    <w:t>24</w:t>
                  </w:r>
                </w:p>
              </w:tc>
              <w:tc>
                <w:tcPr>
                  <w:tcW w:w="593" w:type="dxa"/>
                  <w:vAlign w:val="center"/>
                </w:tcPr>
                <w:p w:rsidR="00E064C7" w:rsidRPr="003D1399" w:rsidRDefault="00E064C7" w:rsidP="005F746B">
                  <w:pPr>
                    <w:pStyle w:val="xl24"/>
                    <w:widowControl w:val="0"/>
                    <w:tabs>
                      <w:tab w:val="left" w:pos="351"/>
                      <w:tab w:val="left" w:pos="1348"/>
                    </w:tabs>
                    <w:autoSpaceDE w:val="0"/>
                    <w:autoSpaceDN w:val="0"/>
                    <w:adjustRightInd w:val="0"/>
                    <w:spacing w:before="0" w:beforeAutospacing="0" w:after="0" w:afterAutospacing="0"/>
                    <w:jc w:val="center"/>
                    <w:rPr>
                      <w:rFonts w:ascii="Times New Roman" w:hAnsi="Times New Roman" w:cs="Times New Roman"/>
                    </w:rPr>
                  </w:pPr>
                  <w:r w:rsidRPr="003D1399">
                    <w:rPr>
                      <w:rFonts w:ascii="Times New Roman" w:hAnsi="Times New Roman" w:cs="Times New Roman"/>
                    </w:rPr>
                    <w:t>24</w:t>
                  </w:r>
                </w:p>
              </w:tc>
            </w:tr>
            <w:tr w:rsidR="00E064C7" w:rsidRPr="003D1399" w:rsidTr="005F746B">
              <w:trPr>
                <w:cantSplit/>
                <w:trHeight w:val="460"/>
              </w:trPr>
              <w:tc>
                <w:tcPr>
                  <w:tcW w:w="1843" w:type="dxa"/>
                  <w:vAlign w:val="center"/>
                </w:tcPr>
                <w:p w:rsidR="00E064C7" w:rsidRPr="003D1399" w:rsidRDefault="00E064C7" w:rsidP="005F746B">
                  <w:pPr>
                    <w:tabs>
                      <w:tab w:val="left" w:pos="351"/>
                      <w:tab w:val="left" w:pos="1348"/>
                    </w:tabs>
                    <w:jc w:val="center"/>
                    <w:rPr>
                      <w:b/>
                    </w:rPr>
                  </w:pPr>
                  <w:proofErr w:type="gramStart"/>
                  <w:r w:rsidRPr="003D1399">
                    <w:rPr>
                      <w:b/>
                      <w:bCs/>
                      <w:sz w:val="22"/>
                    </w:rPr>
                    <w:t xml:space="preserve">Krytí </w:t>
                  </w:r>
                  <w:r w:rsidRPr="003D1399">
                    <w:rPr>
                      <w:b/>
                      <w:bCs/>
                    </w:rPr>
                    <w:t xml:space="preserve"> [</w:t>
                  </w:r>
                  <w:proofErr w:type="gramEnd"/>
                  <w:r w:rsidRPr="003D1399">
                    <w:rPr>
                      <w:b/>
                      <w:bCs/>
                    </w:rPr>
                    <w:t>mm]</w:t>
                  </w:r>
                </w:p>
              </w:tc>
              <w:tc>
                <w:tcPr>
                  <w:tcW w:w="592" w:type="dxa"/>
                  <w:vAlign w:val="center"/>
                </w:tcPr>
                <w:p w:rsidR="00E064C7" w:rsidRPr="003D1399" w:rsidRDefault="00E064C7" w:rsidP="005F746B">
                  <w:pPr>
                    <w:tabs>
                      <w:tab w:val="left" w:pos="351"/>
                      <w:tab w:val="left" w:pos="1348"/>
                    </w:tabs>
                    <w:jc w:val="center"/>
                  </w:pPr>
                  <w:r w:rsidRPr="003D1399">
                    <w:t>20</w:t>
                  </w:r>
                </w:p>
              </w:tc>
              <w:tc>
                <w:tcPr>
                  <w:tcW w:w="593" w:type="dxa"/>
                  <w:vAlign w:val="center"/>
                </w:tcPr>
                <w:p w:rsidR="00E064C7" w:rsidRPr="003D1399" w:rsidRDefault="00E064C7" w:rsidP="005F746B">
                  <w:pPr>
                    <w:tabs>
                      <w:tab w:val="left" w:pos="351"/>
                      <w:tab w:val="left" w:pos="1348"/>
                    </w:tabs>
                    <w:jc w:val="center"/>
                  </w:pPr>
                  <w:r w:rsidRPr="003D1399">
                    <w:t>15</w:t>
                  </w:r>
                </w:p>
              </w:tc>
              <w:tc>
                <w:tcPr>
                  <w:tcW w:w="593" w:type="dxa"/>
                  <w:vAlign w:val="center"/>
                </w:tcPr>
                <w:p w:rsidR="00E064C7" w:rsidRPr="003D1399" w:rsidRDefault="00E064C7" w:rsidP="005F746B">
                  <w:pPr>
                    <w:tabs>
                      <w:tab w:val="left" w:pos="351"/>
                      <w:tab w:val="left" w:pos="1348"/>
                    </w:tabs>
                    <w:jc w:val="center"/>
                  </w:pPr>
                  <w:r w:rsidRPr="003D1399">
                    <w:t>10</w:t>
                  </w:r>
                </w:p>
              </w:tc>
              <w:tc>
                <w:tcPr>
                  <w:tcW w:w="593" w:type="dxa"/>
                  <w:vAlign w:val="center"/>
                </w:tcPr>
                <w:p w:rsidR="00E064C7" w:rsidRPr="003D1399" w:rsidRDefault="00E064C7" w:rsidP="005F746B">
                  <w:pPr>
                    <w:tabs>
                      <w:tab w:val="left" w:pos="351"/>
                      <w:tab w:val="left" w:pos="1348"/>
                    </w:tabs>
                    <w:jc w:val="center"/>
                  </w:pPr>
                  <w:r w:rsidRPr="003D1399">
                    <w:t>15</w:t>
                  </w:r>
                </w:p>
              </w:tc>
              <w:tc>
                <w:tcPr>
                  <w:tcW w:w="593" w:type="dxa"/>
                  <w:vAlign w:val="center"/>
                </w:tcPr>
                <w:p w:rsidR="00E064C7" w:rsidRPr="003D1399" w:rsidRDefault="00E064C7" w:rsidP="005F746B">
                  <w:pPr>
                    <w:tabs>
                      <w:tab w:val="left" w:pos="351"/>
                      <w:tab w:val="left" w:pos="1348"/>
                    </w:tabs>
                    <w:jc w:val="center"/>
                  </w:pPr>
                  <w:r w:rsidRPr="003D1399">
                    <w:t>20</w:t>
                  </w:r>
                </w:p>
              </w:tc>
            </w:tr>
            <w:tr w:rsidR="00E064C7" w:rsidRPr="003D1399" w:rsidTr="005F746B">
              <w:trPr>
                <w:cantSplit/>
                <w:trHeight w:val="460"/>
              </w:trPr>
              <w:tc>
                <w:tcPr>
                  <w:tcW w:w="1843" w:type="dxa"/>
                  <w:vAlign w:val="center"/>
                </w:tcPr>
                <w:p w:rsidR="00E064C7" w:rsidRPr="003D1399" w:rsidRDefault="00E064C7" w:rsidP="005F746B">
                  <w:pPr>
                    <w:tabs>
                      <w:tab w:val="left" w:pos="351"/>
                      <w:tab w:val="left" w:pos="1348"/>
                    </w:tabs>
                    <w:jc w:val="center"/>
                    <w:rPr>
                      <w:b/>
                    </w:rPr>
                  </w:pPr>
                  <w:r w:rsidRPr="003D1399">
                    <w:rPr>
                      <w:b/>
                      <w:sz w:val="20"/>
                    </w:rPr>
                    <w:t>Osy v poli</w:t>
                  </w:r>
                  <w:r w:rsidRPr="003D1399">
                    <w:rPr>
                      <w:b/>
                      <w:bCs/>
                      <w:sz w:val="20"/>
                    </w:rPr>
                    <w:t>[mm]</w:t>
                  </w:r>
                </w:p>
              </w:tc>
              <w:tc>
                <w:tcPr>
                  <w:tcW w:w="592" w:type="dxa"/>
                  <w:vAlign w:val="center"/>
                </w:tcPr>
                <w:p w:rsidR="00E064C7" w:rsidRPr="003D1399" w:rsidRDefault="00E064C7" w:rsidP="005F746B">
                  <w:pPr>
                    <w:tabs>
                      <w:tab w:val="left" w:pos="351"/>
                      <w:tab w:val="left" w:pos="1348"/>
                    </w:tabs>
                    <w:jc w:val="center"/>
                  </w:pPr>
                  <w:r w:rsidRPr="003D1399">
                    <w:t>50</w:t>
                  </w:r>
                </w:p>
              </w:tc>
              <w:tc>
                <w:tcPr>
                  <w:tcW w:w="593" w:type="dxa"/>
                  <w:vAlign w:val="center"/>
                </w:tcPr>
                <w:p w:rsidR="00E064C7" w:rsidRPr="003D1399" w:rsidRDefault="00E064C7" w:rsidP="005F746B">
                  <w:pPr>
                    <w:tabs>
                      <w:tab w:val="left" w:pos="351"/>
                      <w:tab w:val="left" w:pos="1348"/>
                    </w:tabs>
                    <w:jc w:val="center"/>
                  </w:pPr>
                  <w:r w:rsidRPr="003D1399">
                    <w:t>105</w:t>
                  </w:r>
                </w:p>
              </w:tc>
              <w:tc>
                <w:tcPr>
                  <w:tcW w:w="593" w:type="dxa"/>
                  <w:vAlign w:val="center"/>
                </w:tcPr>
                <w:p w:rsidR="00E064C7" w:rsidRPr="003D1399" w:rsidRDefault="00E064C7" w:rsidP="005F746B">
                  <w:pPr>
                    <w:tabs>
                      <w:tab w:val="left" w:pos="351"/>
                      <w:tab w:val="left" w:pos="1348"/>
                    </w:tabs>
                    <w:jc w:val="center"/>
                  </w:pPr>
                  <w:r w:rsidRPr="003D1399">
                    <w:t>160</w:t>
                  </w:r>
                </w:p>
              </w:tc>
              <w:tc>
                <w:tcPr>
                  <w:tcW w:w="593" w:type="dxa"/>
                  <w:vAlign w:val="center"/>
                </w:tcPr>
                <w:p w:rsidR="00E064C7" w:rsidRPr="003D1399" w:rsidRDefault="00E064C7" w:rsidP="005F746B">
                  <w:pPr>
                    <w:tabs>
                      <w:tab w:val="left" w:pos="351"/>
                      <w:tab w:val="left" w:pos="1348"/>
                    </w:tabs>
                    <w:jc w:val="center"/>
                  </w:pPr>
                  <w:r w:rsidRPr="003D1399">
                    <w:t>190</w:t>
                  </w:r>
                </w:p>
              </w:tc>
              <w:tc>
                <w:tcPr>
                  <w:tcW w:w="593" w:type="dxa"/>
                  <w:vAlign w:val="center"/>
                </w:tcPr>
                <w:p w:rsidR="00E064C7" w:rsidRPr="003D1399" w:rsidRDefault="00E064C7" w:rsidP="005F746B">
                  <w:pPr>
                    <w:tabs>
                      <w:tab w:val="left" w:pos="351"/>
                      <w:tab w:val="left" w:pos="1348"/>
                    </w:tabs>
                    <w:jc w:val="center"/>
                  </w:pPr>
                  <w:r w:rsidRPr="003D1399">
                    <w:t>245</w:t>
                  </w:r>
                </w:p>
              </w:tc>
            </w:tr>
          </w:tbl>
          <w:p w:rsidR="00E064C7" w:rsidRPr="003D1399" w:rsidRDefault="00E064C7" w:rsidP="005F746B">
            <w:pPr>
              <w:ind w:left="142"/>
              <w:rPr>
                <w:b/>
                <w:u w:val="single"/>
              </w:rPr>
            </w:pPr>
            <w:r w:rsidRPr="003D1399">
              <w:t xml:space="preserve">U podpory ve vzdálenosti cca 700 mm probíhaly všechny výztuže, prostor </w:t>
            </w:r>
            <w:proofErr w:type="gramStart"/>
            <w:r w:rsidRPr="003D1399">
              <w:t>0 -700</w:t>
            </w:r>
            <w:proofErr w:type="gramEnd"/>
            <w:r w:rsidRPr="003D1399">
              <w:t xml:space="preserve"> mm nepřístupný.</w:t>
            </w:r>
          </w:p>
          <w:p w:rsidR="00E064C7" w:rsidRPr="00A3745D" w:rsidRDefault="00E064C7" w:rsidP="005F746B">
            <w:pPr>
              <w:ind w:left="142"/>
              <w:rPr>
                <w:szCs w:val="24"/>
              </w:rPr>
            </w:pPr>
            <w:r w:rsidRPr="00A3745D">
              <w:t xml:space="preserve">Třmínky výztuž hladká ø 6 mm od podpory (hlavního trámu) po 40, 240, 170, 300 </w:t>
            </w:r>
            <w:proofErr w:type="gramStart"/>
            <w:r w:rsidRPr="00A3745D">
              <w:t>mm,  a</w:t>
            </w:r>
            <w:proofErr w:type="gramEnd"/>
            <w:r w:rsidRPr="00A3745D">
              <w:t xml:space="preserve"> </w:t>
            </w:r>
            <w:r w:rsidRPr="00A3745D">
              <w:rPr>
                <w:szCs w:val="24"/>
              </w:rPr>
              <w:t xml:space="preserve"> v poli po 300, 150, 220, 100 mm, ….</w:t>
            </w:r>
          </w:p>
          <w:p w:rsidR="00E064C7" w:rsidRPr="00A3745D" w:rsidRDefault="00E064C7" w:rsidP="005F746B">
            <w:pPr>
              <w:ind w:left="142"/>
              <w:rPr>
                <w:szCs w:val="24"/>
              </w:rPr>
            </w:pPr>
            <w:r w:rsidRPr="00A3745D">
              <w:rPr>
                <w:szCs w:val="24"/>
              </w:rPr>
              <w:t>Povrchová koroze výztuží bez oslabení.</w:t>
            </w:r>
          </w:p>
          <w:p w:rsidR="00E064C7" w:rsidRPr="00A3745D" w:rsidRDefault="00E064C7" w:rsidP="005F746B">
            <w:pPr>
              <w:ind w:left="142"/>
              <w:rPr>
                <w:szCs w:val="24"/>
              </w:rPr>
            </w:pPr>
            <w:r w:rsidRPr="00A3745D">
              <w:rPr>
                <w:szCs w:val="24"/>
              </w:rPr>
              <w:t>Pevnost betonu určena pomocí nedestruktivní</w:t>
            </w:r>
            <w:r>
              <w:rPr>
                <w:szCs w:val="24"/>
              </w:rPr>
              <w:t>ch zkoušek</w:t>
            </w:r>
            <w:r w:rsidRPr="00A3745D">
              <w:rPr>
                <w:szCs w:val="24"/>
              </w:rPr>
              <w:t xml:space="preserve"> a odpovídá třídě C 20/25.</w:t>
            </w:r>
          </w:p>
        </w:tc>
      </w:tr>
    </w:tbl>
    <w:p w:rsidR="00E064C7" w:rsidRPr="00A3745D" w:rsidRDefault="00E064C7" w:rsidP="00E064C7">
      <w:pPr>
        <w:autoSpaceDE/>
        <w:autoSpaceDN/>
        <w:adjustRightInd/>
        <w:jc w:val="left"/>
      </w:pP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E064C7" w:rsidRPr="00A3745D" w:rsidTr="005F746B">
        <w:tc>
          <w:tcPr>
            <w:tcW w:w="9212" w:type="dxa"/>
            <w:tcBorders>
              <w:top w:val="single" w:sz="6" w:space="0" w:color="000000"/>
              <w:left w:val="single" w:sz="6" w:space="0" w:color="000000"/>
              <w:bottom w:val="single" w:sz="6" w:space="0" w:color="000000"/>
              <w:right w:val="single" w:sz="6" w:space="0" w:color="000000"/>
            </w:tcBorders>
          </w:tcPr>
          <w:p w:rsidR="00E064C7" w:rsidRPr="00A3745D" w:rsidRDefault="00E064C7" w:rsidP="005F746B">
            <w:pPr>
              <w:spacing w:before="120"/>
              <w:jc w:val="center"/>
              <w:rPr>
                <w:b/>
                <w:bCs/>
                <w:caps/>
                <w:sz w:val="44"/>
                <w:szCs w:val="44"/>
              </w:rPr>
            </w:pPr>
            <w:r w:rsidRPr="00A3745D">
              <w:br w:type="page"/>
            </w:r>
            <w:r w:rsidRPr="00A3745D">
              <w:rPr>
                <w:b/>
                <w:bCs/>
                <w:caps/>
                <w:sz w:val="44"/>
                <w:szCs w:val="44"/>
              </w:rPr>
              <w:t xml:space="preserve">železobetonovÝ TRÁM </w:t>
            </w:r>
          </w:p>
          <w:p w:rsidR="00E064C7" w:rsidRPr="00A3745D" w:rsidRDefault="00E064C7" w:rsidP="005F746B">
            <w:pPr>
              <w:spacing w:before="120"/>
              <w:jc w:val="center"/>
              <w:rPr>
                <w:b/>
                <w:bCs/>
                <w:caps/>
                <w:sz w:val="44"/>
                <w:szCs w:val="44"/>
              </w:rPr>
            </w:pPr>
            <w:r w:rsidRPr="00A3745D">
              <w:rPr>
                <w:b/>
                <w:bCs/>
                <w:sz w:val="36"/>
                <w:szCs w:val="36"/>
              </w:rPr>
              <w:t xml:space="preserve">Sonda č.: NV 4/2                                         </w:t>
            </w:r>
            <w:proofErr w:type="gramStart"/>
            <w:r w:rsidRPr="00A3745D">
              <w:rPr>
                <w:b/>
                <w:bCs/>
                <w:sz w:val="36"/>
                <w:szCs w:val="36"/>
              </w:rPr>
              <w:t>Umístění :</w:t>
            </w:r>
            <w:proofErr w:type="gramEnd"/>
            <w:r w:rsidRPr="00A3745D">
              <w:rPr>
                <w:b/>
                <w:bCs/>
                <w:sz w:val="36"/>
                <w:szCs w:val="36"/>
              </w:rPr>
              <w:t xml:space="preserve"> 1.NP</w:t>
            </w:r>
          </w:p>
        </w:tc>
      </w:tr>
    </w:tbl>
    <w:p w:rsidR="00E064C7" w:rsidRPr="00A3745D" w:rsidRDefault="00E064C7" w:rsidP="00E064C7">
      <w:pPr>
        <w:spacing w:before="120"/>
        <w:rPr>
          <w:szCs w:val="24"/>
        </w:rPr>
      </w:pP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E064C7" w:rsidRPr="00A3745D" w:rsidTr="005F746B">
        <w:trPr>
          <w:trHeight w:val="6487"/>
        </w:trPr>
        <w:tc>
          <w:tcPr>
            <w:tcW w:w="9212" w:type="dxa"/>
            <w:tcBorders>
              <w:top w:val="single" w:sz="6" w:space="0" w:color="000000"/>
              <w:left w:val="single" w:sz="6" w:space="0" w:color="000000"/>
              <w:bottom w:val="single" w:sz="6" w:space="0" w:color="000000"/>
              <w:right w:val="single" w:sz="6" w:space="0" w:color="000000"/>
            </w:tcBorders>
          </w:tcPr>
          <w:p w:rsidR="00E064C7" w:rsidRPr="00A71643" w:rsidRDefault="00E064C7" w:rsidP="005F746B">
            <w:pPr>
              <w:spacing w:before="120"/>
              <w:rPr>
                <w:szCs w:val="24"/>
              </w:rPr>
            </w:pPr>
            <w:r w:rsidRPr="00A71643">
              <w:rPr>
                <w:b/>
                <w:bCs/>
                <w:sz w:val="36"/>
                <w:szCs w:val="36"/>
              </w:rPr>
              <w:t>Schéma sondy</w:t>
            </w:r>
          </w:p>
          <w:p w:rsidR="00E064C7" w:rsidRPr="00A71643" w:rsidRDefault="00E064C7" w:rsidP="005F746B">
            <w:pPr>
              <w:spacing w:before="120"/>
              <w:jc w:val="center"/>
              <w:rPr>
                <w:noProof/>
                <w:szCs w:val="24"/>
              </w:rPr>
            </w:pPr>
            <w:r w:rsidRPr="00A71643">
              <w:rPr>
                <w:b/>
                <w:bCs/>
                <w:caps/>
                <w:noProof/>
                <w:sz w:val="44"/>
                <w:szCs w:val="44"/>
              </w:rPr>
              <w:drawing>
                <wp:inline distT="0" distB="0" distL="0" distR="0">
                  <wp:extent cx="4099567" cy="3204738"/>
                  <wp:effectExtent l="0" t="0" r="0" b="0"/>
                  <wp:docPr id="192" name="Obrázek 192" descr="K:\3300\3377-Národní dům v Místku_STP\Scan\SONDY\NV04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K:\3300\3377-Národní dům v Místku_STP\Scan\SONDY\NV04_2.jpg"/>
                          <pic:cNvPicPr>
                            <a:picLocks noChangeAspect="1" noChangeArrowheads="1"/>
                          </pic:cNvPicPr>
                        </pic:nvPicPr>
                        <pic:blipFill rotWithShape="1">
                          <a:blip r:embed="rId128" cstate="print">
                            <a:extLst>
                              <a:ext uri="{28A0092B-C50C-407E-A947-70E740481C1C}">
                                <a14:useLocalDpi xmlns:a14="http://schemas.microsoft.com/office/drawing/2010/main" val="0"/>
                              </a:ext>
                            </a:extLst>
                          </a:blip>
                          <a:srcRect/>
                          <a:stretch/>
                        </pic:blipFill>
                        <pic:spPr bwMode="auto">
                          <a:xfrm>
                            <a:off x="0" y="0"/>
                            <a:ext cx="4101174" cy="3205995"/>
                          </a:xfrm>
                          <a:prstGeom prst="rect">
                            <a:avLst/>
                          </a:prstGeom>
                          <a:noFill/>
                          <a:ln>
                            <a:noFill/>
                          </a:ln>
                          <a:extLst>
                            <a:ext uri="{53640926-AAD7-44D8-BBD7-CCE9431645EC}">
                              <a14:shadowObscured xmlns:a14="http://schemas.microsoft.com/office/drawing/2010/main"/>
                            </a:ext>
                          </a:extLst>
                        </pic:spPr>
                      </pic:pic>
                    </a:graphicData>
                  </a:graphic>
                </wp:inline>
              </w:drawing>
            </w:r>
          </w:p>
          <w:p w:rsidR="00E064C7" w:rsidRPr="00A71643" w:rsidRDefault="00E064C7" w:rsidP="005F746B">
            <w:pPr>
              <w:spacing w:before="120"/>
              <w:rPr>
                <w:bCs/>
                <w:szCs w:val="24"/>
              </w:rPr>
            </w:pPr>
            <w:r w:rsidRPr="00A71643">
              <w:rPr>
                <w:b/>
                <w:bCs/>
                <w:szCs w:val="24"/>
              </w:rPr>
              <w:t xml:space="preserve">Skladba </w:t>
            </w:r>
            <w:proofErr w:type="gramStart"/>
            <w:r w:rsidRPr="00A71643">
              <w:rPr>
                <w:b/>
                <w:bCs/>
                <w:szCs w:val="24"/>
              </w:rPr>
              <w:t>konstrukce :</w:t>
            </w:r>
            <w:proofErr w:type="gramEnd"/>
          </w:p>
          <w:p w:rsidR="00E064C7" w:rsidRPr="00A71643" w:rsidRDefault="00E064C7" w:rsidP="005F746B">
            <w:pPr>
              <w:tabs>
                <w:tab w:val="right" w:leader="dot" w:pos="7371"/>
              </w:tabs>
              <w:ind w:left="1701"/>
              <w:jc w:val="left"/>
            </w:pPr>
            <w:r w:rsidRPr="00A71643">
              <w:t>- dřevěné vlysy</w:t>
            </w:r>
            <w:r w:rsidRPr="00A71643">
              <w:tab/>
              <w:t>25 mm</w:t>
            </w:r>
          </w:p>
          <w:p w:rsidR="00E064C7" w:rsidRPr="00A71643" w:rsidRDefault="00E064C7" w:rsidP="005F746B">
            <w:pPr>
              <w:tabs>
                <w:tab w:val="right" w:leader="dot" w:pos="7371"/>
              </w:tabs>
              <w:ind w:left="1701"/>
              <w:jc w:val="left"/>
            </w:pPr>
            <w:r w:rsidRPr="00A71643">
              <w:t>- dřevěné palubky</w:t>
            </w:r>
            <w:r w:rsidRPr="00A71643">
              <w:tab/>
              <w:t>25 mm</w:t>
            </w:r>
          </w:p>
          <w:p w:rsidR="00E064C7" w:rsidRPr="00A71643" w:rsidRDefault="00E064C7" w:rsidP="005F746B">
            <w:pPr>
              <w:tabs>
                <w:tab w:val="right" w:leader="dot" w:pos="7371"/>
              </w:tabs>
              <w:ind w:left="1701"/>
              <w:jc w:val="left"/>
            </w:pPr>
            <w:r w:rsidRPr="00A71643">
              <w:t xml:space="preserve">- </w:t>
            </w:r>
            <w:proofErr w:type="gramStart"/>
            <w:r w:rsidRPr="00A71643">
              <w:t>násyp  -</w:t>
            </w:r>
            <w:proofErr w:type="gramEnd"/>
            <w:r w:rsidRPr="00A71643">
              <w:t xml:space="preserve"> škvára se stavební sutí</w:t>
            </w:r>
            <w:r w:rsidRPr="00A71643">
              <w:tab/>
              <w:t>100 mm</w:t>
            </w:r>
          </w:p>
          <w:p w:rsidR="00E064C7" w:rsidRPr="00A71643" w:rsidRDefault="00E064C7" w:rsidP="005F746B">
            <w:pPr>
              <w:tabs>
                <w:tab w:val="right" w:leader="dot" w:pos="7371"/>
              </w:tabs>
              <w:ind w:left="1701"/>
              <w:jc w:val="left"/>
            </w:pPr>
            <w:r w:rsidRPr="00A71643">
              <w:t>- železobetonová deska</w:t>
            </w:r>
            <w:r w:rsidRPr="00A71643">
              <w:tab/>
              <w:t>75-80 mm</w:t>
            </w:r>
          </w:p>
          <w:p w:rsidR="00E064C7" w:rsidRPr="00A71643" w:rsidRDefault="00E064C7" w:rsidP="005F746B">
            <w:pPr>
              <w:tabs>
                <w:tab w:val="right" w:leader="dot" w:pos="7371"/>
              </w:tabs>
              <w:ind w:left="1701"/>
              <w:jc w:val="left"/>
            </w:pPr>
            <w:r w:rsidRPr="00A71643">
              <w:t xml:space="preserve">- železobetonový trám </w:t>
            </w:r>
            <w:r w:rsidRPr="00A71643">
              <w:tab/>
              <w:t>320 mm</w:t>
            </w:r>
          </w:p>
          <w:p w:rsidR="00E064C7" w:rsidRPr="00A71643" w:rsidRDefault="00E064C7" w:rsidP="005F746B">
            <w:pPr>
              <w:tabs>
                <w:tab w:val="right" w:leader="dot" w:pos="7371"/>
              </w:tabs>
              <w:ind w:left="1701"/>
              <w:jc w:val="left"/>
            </w:pPr>
            <w:r w:rsidRPr="00A71643">
              <w:t>- vícevrstvá omítka se sádrovým štukem</w:t>
            </w:r>
            <w:r w:rsidRPr="00A71643">
              <w:tab/>
              <w:t>30 mm</w:t>
            </w:r>
          </w:p>
        </w:tc>
      </w:tr>
    </w:tbl>
    <w:p w:rsidR="00E064C7" w:rsidRPr="00A71643" w:rsidRDefault="00E064C7" w:rsidP="00E064C7">
      <w:pPr>
        <w:spacing w:before="120"/>
        <w:rPr>
          <w:szCs w:val="24"/>
        </w:rPr>
      </w:pP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E064C7" w:rsidRPr="008B41D5" w:rsidTr="005F746B">
        <w:trPr>
          <w:trHeight w:val="2076"/>
        </w:trPr>
        <w:tc>
          <w:tcPr>
            <w:tcW w:w="9212" w:type="dxa"/>
            <w:tcBorders>
              <w:top w:val="single" w:sz="6" w:space="0" w:color="000000"/>
              <w:left w:val="single" w:sz="6" w:space="0" w:color="000000"/>
              <w:bottom w:val="single" w:sz="6" w:space="0" w:color="000000"/>
              <w:right w:val="single" w:sz="6" w:space="0" w:color="000000"/>
            </w:tcBorders>
          </w:tcPr>
          <w:p w:rsidR="00E064C7" w:rsidRPr="008B41D5" w:rsidRDefault="00E064C7" w:rsidP="005F746B">
            <w:pPr>
              <w:spacing w:before="120"/>
              <w:rPr>
                <w:b/>
                <w:bCs/>
                <w:szCs w:val="24"/>
              </w:rPr>
            </w:pPr>
            <w:r w:rsidRPr="008B41D5">
              <w:rPr>
                <w:b/>
                <w:bCs/>
                <w:szCs w:val="24"/>
              </w:rPr>
              <w:t xml:space="preserve">Poznámka </w:t>
            </w:r>
          </w:p>
          <w:p w:rsidR="00E064C7" w:rsidRPr="008B41D5" w:rsidRDefault="00E064C7" w:rsidP="005F746B">
            <w:pPr>
              <w:tabs>
                <w:tab w:val="right" w:pos="426"/>
              </w:tabs>
              <w:ind w:firstLine="284"/>
            </w:pPr>
            <w:r w:rsidRPr="008B41D5">
              <w:t xml:space="preserve">Výpis výztuže trámu– viz </w:t>
            </w:r>
            <w:proofErr w:type="gramStart"/>
            <w:r w:rsidRPr="008B41D5">
              <w:t xml:space="preserve">tabulka,  </w:t>
            </w:r>
            <w:r w:rsidRPr="008B41D5">
              <w:rPr>
                <w:bCs/>
              </w:rPr>
              <w:t>ocel</w:t>
            </w:r>
            <w:proofErr w:type="gramEnd"/>
            <w:r w:rsidRPr="008B41D5">
              <w:rPr>
                <w:bCs/>
              </w:rPr>
              <w:t xml:space="preserve"> hladká bez bližšího určení</w:t>
            </w: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843"/>
              <w:gridCol w:w="592"/>
              <w:gridCol w:w="593"/>
              <w:gridCol w:w="593"/>
              <w:gridCol w:w="593"/>
              <w:gridCol w:w="593"/>
            </w:tblGrid>
            <w:tr w:rsidR="00E064C7" w:rsidRPr="008B41D5" w:rsidTr="005F746B">
              <w:trPr>
                <w:cantSplit/>
                <w:trHeight w:val="324"/>
              </w:trPr>
              <w:tc>
                <w:tcPr>
                  <w:tcW w:w="1843" w:type="dxa"/>
                  <w:vAlign w:val="center"/>
                </w:tcPr>
                <w:p w:rsidR="00E064C7" w:rsidRPr="008B41D5" w:rsidRDefault="00E064C7" w:rsidP="005F746B">
                  <w:pPr>
                    <w:tabs>
                      <w:tab w:val="left" w:pos="351"/>
                      <w:tab w:val="left" w:pos="1348"/>
                    </w:tabs>
                    <w:jc w:val="center"/>
                    <w:rPr>
                      <w:b/>
                      <w:bCs/>
                    </w:rPr>
                  </w:pPr>
                  <w:r w:rsidRPr="008B41D5">
                    <w:rPr>
                      <w:b/>
                      <w:bCs/>
                    </w:rPr>
                    <w:t>Vložka</w:t>
                  </w:r>
                </w:p>
              </w:tc>
              <w:tc>
                <w:tcPr>
                  <w:tcW w:w="592" w:type="dxa"/>
                  <w:vAlign w:val="center"/>
                </w:tcPr>
                <w:p w:rsidR="00E064C7" w:rsidRPr="008B41D5" w:rsidRDefault="00E064C7" w:rsidP="005F746B">
                  <w:pPr>
                    <w:tabs>
                      <w:tab w:val="left" w:pos="351"/>
                      <w:tab w:val="left" w:pos="1348"/>
                    </w:tabs>
                    <w:jc w:val="center"/>
                    <w:rPr>
                      <w:b/>
                      <w:bCs/>
                    </w:rPr>
                  </w:pPr>
                  <w:r w:rsidRPr="008B41D5">
                    <w:rPr>
                      <w:b/>
                      <w:bCs/>
                    </w:rPr>
                    <w:t>1</w:t>
                  </w:r>
                </w:p>
              </w:tc>
              <w:tc>
                <w:tcPr>
                  <w:tcW w:w="593" w:type="dxa"/>
                  <w:vAlign w:val="center"/>
                </w:tcPr>
                <w:p w:rsidR="00E064C7" w:rsidRPr="008B41D5" w:rsidRDefault="00E064C7" w:rsidP="005F746B">
                  <w:pPr>
                    <w:tabs>
                      <w:tab w:val="left" w:pos="351"/>
                      <w:tab w:val="left" w:pos="1348"/>
                    </w:tabs>
                    <w:jc w:val="center"/>
                    <w:rPr>
                      <w:b/>
                      <w:bCs/>
                    </w:rPr>
                  </w:pPr>
                  <w:r w:rsidRPr="008B41D5">
                    <w:rPr>
                      <w:b/>
                      <w:bCs/>
                    </w:rPr>
                    <w:t>2</w:t>
                  </w:r>
                </w:p>
              </w:tc>
              <w:tc>
                <w:tcPr>
                  <w:tcW w:w="593" w:type="dxa"/>
                  <w:vAlign w:val="center"/>
                </w:tcPr>
                <w:p w:rsidR="00E064C7" w:rsidRPr="008B41D5" w:rsidRDefault="00E064C7" w:rsidP="005F746B">
                  <w:pPr>
                    <w:tabs>
                      <w:tab w:val="left" w:pos="351"/>
                      <w:tab w:val="left" w:pos="1348"/>
                    </w:tabs>
                    <w:jc w:val="center"/>
                    <w:rPr>
                      <w:b/>
                      <w:bCs/>
                    </w:rPr>
                  </w:pPr>
                  <w:r w:rsidRPr="008B41D5">
                    <w:rPr>
                      <w:b/>
                      <w:bCs/>
                    </w:rPr>
                    <w:t>3</w:t>
                  </w:r>
                </w:p>
              </w:tc>
              <w:tc>
                <w:tcPr>
                  <w:tcW w:w="593" w:type="dxa"/>
                  <w:vAlign w:val="center"/>
                </w:tcPr>
                <w:p w:rsidR="00E064C7" w:rsidRPr="008B41D5" w:rsidRDefault="00E064C7" w:rsidP="005F746B">
                  <w:pPr>
                    <w:tabs>
                      <w:tab w:val="left" w:pos="351"/>
                      <w:tab w:val="left" w:pos="1348"/>
                    </w:tabs>
                    <w:jc w:val="center"/>
                    <w:rPr>
                      <w:b/>
                      <w:bCs/>
                    </w:rPr>
                  </w:pPr>
                  <w:r w:rsidRPr="008B41D5">
                    <w:rPr>
                      <w:b/>
                      <w:bCs/>
                    </w:rPr>
                    <w:t>4</w:t>
                  </w:r>
                </w:p>
              </w:tc>
              <w:tc>
                <w:tcPr>
                  <w:tcW w:w="593" w:type="dxa"/>
                  <w:vAlign w:val="center"/>
                </w:tcPr>
                <w:p w:rsidR="00E064C7" w:rsidRPr="008B41D5" w:rsidRDefault="00E064C7" w:rsidP="005F746B">
                  <w:pPr>
                    <w:tabs>
                      <w:tab w:val="left" w:pos="351"/>
                      <w:tab w:val="left" w:pos="1348"/>
                    </w:tabs>
                    <w:jc w:val="center"/>
                    <w:rPr>
                      <w:b/>
                      <w:bCs/>
                    </w:rPr>
                  </w:pPr>
                  <w:r w:rsidRPr="008B41D5">
                    <w:rPr>
                      <w:b/>
                      <w:bCs/>
                    </w:rPr>
                    <w:t>5</w:t>
                  </w:r>
                </w:p>
              </w:tc>
            </w:tr>
            <w:tr w:rsidR="00E064C7" w:rsidRPr="008B41D5" w:rsidTr="005F746B">
              <w:trPr>
                <w:cantSplit/>
                <w:trHeight w:val="460"/>
              </w:trPr>
              <w:tc>
                <w:tcPr>
                  <w:tcW w:w="1843" w:type="dxa"/>
                  <w:vAlign w:val="center"/>
                </w:tcPr>
                <w:p w:rsidR="00E064C7" w:rsidRPr="008B41D5" w:rsidRDefault="00E064C7" w:rsidP="005F746B">
                  <w:pPr>
                    <w:tabs>
                      <w:tab w:val="left" w:pos="351"/>
                      <w:tab w:val="left" w:pos="1348"/>
                    </w:tabs>
                    <w:jc w:val="center"/>
                    <w:rPr>
                      <w:b/>
                    </w:rPr>
                  </w:pPr>
                  <w:r w:rsidRPr="008B41D5">
                    <w:rPr>
                      <w:b/>
                      <w:bCs/>
                      <w:sz w:val="22"/>
                    </w:rPr>
                    <w:t xml:space="preserve">Profil </w:t>
                  </w:r>
                  <w:proofErr w:type="gramStart"/>
                  <w:r w:rsidRPr="008B41D5">
                    <w:rPr>
                      <w:rFonts w:ascii="Symbol" w:hAnsi="Symbol"/>
                      <w:b/>
                      <w:bCs/>
                    </w:rPr>
                    <w:t></w:t>
                  </w:r>
                  <w:r w:rsidRPr="008B41D5">
                    <w:rPr>
                      <w:b/>
                      <w:bCs/>
                    </w:rPr>
                    <w:t xml:space="preserve">  [</w:t>
                  </w:r>
                  <w:proofErr w:type="gramEnd"/>
                  <w:r w:rsidRPr="008B41D5">
                    <w:rPr>
                      <w:b/>
                      <w:bCs/>
                    </w:rPr>
                    <w:t>mm]</w:t>
                  </w:r>
                </w:p>
              </w:tc>
              <w:tc>
                <w:tcPr>
                  <w:tcW w:w="592" w:type="dxa"/>
                  <w:vAlign w:val="center"/>
                </w:tcPr>
                <w:p w:rsidR="00E064C7" w:rsidRPr="008B41D5" w:rsidRDefault="00E064C7" w:rsidP="005F746B">
                  <w:pPr>
                    <w:pStyle w:val="xl24"/>
                    <w:widowControl w:val="0"/>
                    <w:tabs>
                      <w:tab w:val="left" w:pos="351"/>
                      <w:tab w:val="left" w:pos="1348"/>
                    </w:tabs>
                    <w:autoSpaceDE w:val="0"/>
                    <w:autoSpaceDN w:val="0"/>
                    <w:adjustRightInd w:val="0"/>
                    <w:spacing w:before="0" w:beforeAutospacing="0" w:after="0" w:afterAutospacing="0"/>
                    <w:jc w:val="center"/>
                    <w:rPr>
                      <w:rFonts w:ascii="Times New Roman" w:hAnsi="Times New Roman" w:cs="Times New Roman"/>
                    </w:rPr>
                  </w:pPr>
                  <w:r w:rsidRPr="008B41D5">
                    <w:rPr>
                      <w:rFonts w:ascii="Times New Roman" w:hAnsi="Times New Roman" w:cs="Times New Roman"/>
                    </w:rPr>
                    <w:t>24</w:t>
                  </w:r>
                </w:p>
              </w:tc>
              <w:tc>
                <w:tcPr>
                  <w:tcW w:w="593" w:type="dxa"/>
                  <w:vAlign w:val="center"/>
                </w:tcPr>
                <w:p w:rsidR="00E064C7" w:rsidRPr="008B41D5" w:rsidRDefault="00E064C7" w:rsidP="005F746B">
                  <w:pPr>
                    <w:pStyle w:val="xl24"/>
                    <w:widowControl w:val="0"/>
                    <w:tabs>
                      <w:tab w:val="left" w:pos="351"/>
                      <w:tab w:val="left" w:pos="1348"/>
                    </w:tabs>
                    <w:autoSpaceDE w:val="0"/>
                    <w:autoSpaceDN w:val="0"/>
                    <w:adjustRightInd w:val="0"/>
                    <w:spacing w:before="0" w:beforeAutospacing="0" w:after="0" w:afterAutospacing="0"/>
                    <w:jc w:val="center"/>
                    <w:rPr>
                      <w:rFonts w:ascii="Times New Roman" w:hAnsi="Times New Roman" w:cs="Times New Roman"/>
                    </w:rPr>
                  </w:pPr>
                  <w:r w:rsidRPr="008B41D5">
                    <w:rPr>
                      <w:rFonts w:ascii="Times New Roman" w:hAnsi="Times New Roman" w:cs="Times New Roman"/>
                    </w:rPr>
                    <w:t>22</w:t>
                  </w:r>
                </w:p>
              </w:tc>
              <w:tc>
                <w:tcPr>
                  <w:tcW w:w="593" w:type="dxa"/>
                  <w:vAlign w:val="center"/>
                </w:tcPr>
                <w:p w:rsidR="00E064C7" w:rsidRPr="008B41D5" w:rsidRDefault="00E064C7" w:rsidP="005F746B">
                  <w:pPr>
                    <w:pStyle w:val="xl24"/>
                    <w:widowControl w:val="0"/>
                    <w:tabs>
                      <w:tab w:val="left" w:pos="351"/>
                      <w:tab w:val="left" w:pos="1348"/>
                    </w:tabs>
                    <w:autoSpaceDE w:val="0"/>
                    <w:autoSpaceDN w:val="0"/>
                    <w:adjustRightInd w:val="0"/>
                    <w:spacing w:before="0" w:beforeAutospacing="0" w:after="0" w:afterAutospacing="0"/>
                    <w:jc w:val="center"/>
                    <w:rPr>
                      <w:rFonts w:ascii="Times New Roman" w:hAnsi="Times New Roman" w:cs="Times New Roman"/>
                    </w:rPr>
                  </w:pPr>
                  <w:r w:rsidRPr="008B41D5">
                    <w:rPr>
                      <w:rFonts w:ascii="Times New Roman" w:hAnsi="Times New Roman" w:cs="Times New Roman"/>
                    </w:rPr>
                    <w:t>22</w:t>
                  </w:r>
                </w:p>
              </w:tc>
              <w:tc>
                <w:tcPr>
                  <w:tcW w:w="593" w:type="dxa"/>
                  <w:vAlign w:val="center"/>
                </w:tcPr>
                <w:p w:rsidR="00E064C7" w:rsidRPr="008B41D5" w:rsidRDefault="00E064C7" w:rsidP="005F746B">
                  <w:pPr>
                    <w:pStyle w:val="xl24"/>
                    <w:widowControl w:val="0"/>
                    <w:tabs>
                      <w:tab w:val="left" w:pos="351"/>
                      <w:tab w:val="left" w:pos="1348"/>
                    </w:tabs>
                    <w:autoSpaceDE w:val="0"/>
                    <w:autoSpaceDN w:val="0"/>
                    <w:adjustRightInd w:val="0"/>
                    <w:spacing w:before="0" w:beforeAutospacing="0" w:after="0" w:afterAutospacing="0"/>
                    <w:jc w:val="center"/>
                    <w:rPr>
                      <w:rFonts w:ascii="Times New Roman" w:hAnsi="Times New Roman" w:cs="Times New Roman"/>
                    </w:rPr>
                  </w:pPr>
                  <w:r w:rsidRPr="008B41D5">
                    <w:rPr>
                      <w:rFonts w:ascii="Times New Roman" w:hAnsi="Times New Roman" w:cs="Times New Roman"/>
                    </w:rPr>
                    <w:t>22</w:t>
                  </w:r>
                </w:p>
              </w:tc>
              <w:tc>
                <w:tcPr>
                  <w:tcW w:w="593" w:type="dxa"/>
                  <w:vAlign w:val="center"/>
                </w:tcPr>
                <w:p w:rsidR="00E064C7" w:rsidRPr="008B41D5" w:rsidRDefault="00E064C7" w:rsidP="005F746B">
                  <w:pPr>
                    <w:pStyle w:val="xl24"/>
                    <w:widowControl w:val="0"/>
                    <w:tabs>
                      <w:tab w:val="left" w:pos="351"/>
                      <w:tab w:val="left" w:pos="1348"/>
                    </w:tabs>
                    <w:autoSpaceDE w:val="0"/>
                    <w:autoSpaceDN w:val="0"/>
                    <w:adjustRightInd w:val="0"/>
                    <w:spacing w:before="0" w:beforeAutospacing="0" w:after="0" w:afterAutospacing="0"/>
                    <w:jc w:val="center"/>
                    <w:rPr>
                      <w:rFonts w:ascii="Times New Roman" w:hAnsi="Times New Roman" w:cs="Times New Roman"/>
                    </w:rPr>
                  </w:pPr>
                  <w:r w:rsidRPr="008B41D5">
                    <w:rPr>
                      <w:rFonts w:ascii="Times New Roman" w:hAnsi="Times New Roman" w:cs="Times New Roman"/>
                    </w:rPr>
                    <w:t>24</w:t>
                  </w:r>
                </w:p>
              </w:tc>
            </w:tr>
            <w:tr w:rsidR="00E064C7" w:rsidRPr="008B41D5" w:rsidTr="005F746B">
              <w:trPr>
                <w:cantSplit/>
                <w:trHeight w:val="460"/>
              </w:trPr>
              <w:tc>
                <w:tcPr>
                  <w:tcW w:w="1843" w:type="dxa"/>
                  <w:vAlign w:val="center"/>
                </w:tcPr>
                <w:p w:rsidR="00E064C7" w:rsidRPr="008B41D5" w:rsidRDefault="00E064C7" w:rsidP="005F746B">
                  <w:pPr>
                    <w:tabs>
                      <w:tab w:val="left" w:pos="351"/>
                      <w:tab w:val="left" w:pos="1348"/>
                    </w:tabs>
                    <w:jc w:val="center"/>
                    <w:rPr>
                      <w:b/>
                    </w:rPr>
                  </w:pPr>
                  <w:proofErr w:type="gramStart"/>
                  <w:r w:rsidRPr="008B41D5">
                    <w:rPr>
                      <w:b/>
                      <w:bCs/>
                      <w:sz w:val="22"/>
                    </w:rPr>
                    <w:t xml:space="preserve">Krytí </w:t>
                  </w:r>
                  <w:r w:rsidRPr="008B41D5">
                    <w:rPr>
                      <w:b/>
                      <w:bCs/>
                    </w:rPr>
                    <w:t xml:space="preserve"> [</w:t>
                  </w:r>
                  <w:proofErr w:type="gramEnd"/>
                  <w:r w:rsidRPr="008B41D5">
                    <w:rPr>
                      <w:b/>
                      <w:bCs/>
                    </w:rPr>
                    <w:t>mm]</w:t>
                  </w:r>
                </w:p>
              </w:tc>
              <w:tc>
                <w:tcPr>
                  <w:tcW w:w="592" w:type="dxa"/>
                  <w:vAlign w:val="center"/>
                </w:tcPr>
                <w:p w:rsidR="00E064C7" w:rsidRPr="008B41D5" w:rsidRDefault="00E064C7" w:rsidP="005F746B">
                  <w:pPr>
                    <w:tabs>
                      <w:tab w:val="left" w:pos="351"/>
                      <w:tab w:val="left" w:pos="1348"/>
                    </w:tabs>
                    <w:jc w:val="center"/>
                  </w:pPr>
                  <w:r w:rsidRPr="008B41D5">
                    <w:t>45</w:t>
                  </w:r>
                </w:p>
              </w:tc>
              <w:tc>
                <w:tcPr>
                  <w:tcW w:w="593" w:type="dxa"/>
                  <w:vAlign w:val="center"/>
                </w:tcPr>
                <w:p w:rsidR="00E064C7" w:rsidRPr="008B41D5" w:rsidRDefault="00E064C7" w:rsidP="005F746B">
                  <w:pPr>
                    <w:tabs>
                      <w:tab w:val="left" w:pos="351"/>
                      <w:tab w:val="left" w:pos="1348"/>
                    </w:tabs>
                    <w:jc w:val="center"/>
                  </w:pPr>
                  <w:r w:rsidRPr="008B41D5">
                    <w:t>45</w:t>
                  </w:r>
                </w:p>
              </w:tc>
              <w:tc>
                <w:tcPr>
                  <w:tcW w:w="593" w:type="dxa"/>
                  <w:vAlign w:val="center"/>
                </w:tcPr>
                <w:p w:rsidR="00E064C7" w:rsidRPr="008B41D5" w:rsidRDefault="00E064C7" w:rsidP="005F746B">
                  <w:pPr>
                    <w:tabs>
                      <w:tab w:val="left" w:pos="351"/>
                      <w:tab w:val="left" w:pos="1348"/>
                    </w:tabs>
                    <w:jc w:val="center"/>
                  </w:pPr>
                  <w:r w:rsidRPr="008B41D5">
                    <w:t>45</w:t>
                  </w:r>
                </w:p>
              </w:tc>
              <w:tc>
                <w:tcPr>
                  <w:tcW w:w="593" w:type="dxa"/>
                  <w:vAlign w:val="center"/>
                </w:tcPr>
                <w:p w:rsidR="00E064C7" w:rsidRPr="008B41D5" w:rsidRDefault="00E064C7" w:rsidP="005F746B">
                  <w:pPr>
                    <w:tabs>
                      <w:tab w:val="left" w:pos="351"/>
                      <w:tab w:val="left" w:pos="1348"/>
                    </w:tabs>
                    <w:jc w:val="center"/>
                  </w:pPr>
                  <w:r w:rsidRPr="008B41D5">
                    <w:t>45</w:t>
                  </w:r>
                </w:p>
              </w:tc>
              <w:tc>
                <w:tcPr>
                  <w:tcW w:w="593" w:type="dxa"/>
                  <w:vAlign w:val="center"/>
                </w:tcPr>
                <w:p w:rsidR="00E064C7" w:rsidRPr="008B41D5" w:rsidRDefault="00E064C7" w:rsidP="005F746B">
                  <w:pPr>
                    <w:tabs>
                      <w:tab w:val="left" w:pos="351"/>
                      <w:tab w:val="left" w:pos="1348"/>
                    </w:tabs>
                    <w:jc w:val="center"/>
                  </w:pPr>
                  <w:r w:rsidRPr="008B41D5">
                    <w:t>45</w:t>
                  </w:r>
                </w:p>
              </w:tc>
            </w:tr>
            <w:tr w:rsidR="00E064C7" w:rsidRPr="008B41D5" w:rsidTr="005F746B">
              <w:trPr>
                <w:cantSplit/>
                <w:trHeight w:val="460"/>
              </w:trPr>
              <w:tc>
                <w:tcPr>
                  <w:tcW w:w="1843" w:type="dxa"/>
                  <w:vAlign w:val="center"/>
                </w:tcPr>
                <w:p w:rsidR="00E064C7" w:rsidRPr="008B41D5" w:rsidRDefault="00E064C7" w:rsidP="005F746B">
                  <w:pPr>
                    <w:tabs>
                      <w:tab w:val="left" w:pos="351"/>
                      <w:tab w:val="left" w:pos="1348"/>
                    </w:tabs>
                    <w:jc w:val="center"/>
                    <w:rPr>
                      <w:b/>
                    </w:rPr>
                  </w:pPr>
                  <w:r w:rsidRPr="008B41D5">
                    <w:rPr>
                      <w:b/>
                      <w:sz w:val="20"/>
                    </w:rPr>
                    <w:t>Osy v poli</w:t>
                  </w:r>
                  <w:r w:rsidRPr="008B41D5">
                    <w:rPr>
                      <w:b/>
                      <w:bCs/>
                      <w:sz w:val="20"/>
                    </w:rPr>
                    <w:t>[mm]</w:t>
                  </w:r>
                </w:p>
              </w:tc>
              <w:tc>
                <w:tcPr>
                  <w:tcW w:w="592" w:type="dxa"/>
                  <w:vAlign w:val="center"/>
                </w:tcPr>
                <w:p w:rsidR="00E064C7" w:rsidRPr="008B41D5" w:rsidRDefault="00E064C7" w:rsidP="005F746B">
                  <w:pPr>
                    <w:tabs>
                      <w:tab w:val="left" w:pos="351"/>
                      <w:tab w:val="left" w:pos="1348"/>
                    </w:tabs>
                    <w:jc w:val="center"/>
                  </w:pPr>
                  <w:r w:rsidRPr="008B41D5">
                    <w:t>50</w:t>
                  </w:r>
                </w:p>
              </w:tc>
              <w:tc>
                <w:tcPr>
                  <w:tcW w:w="593" w:type="dxa"/>
                  <w:vAlign w:val="center"/>
                </w:tcPr>
                <w:p w:rsidR="00E064C7" w:rsidRPr="008B41D5" w:rsidRDefault="00E064C7" w:rsidP="005F746B">
                  <w:pPr>
                    <w:tabs>
                      <w:tab w:val="left" w:pos="351"/>
                      <w:tab w:val="left" w:pos="1348"/>
                    </w:tabs>
                    <w:jc w:val="center"/>
                  </w:pPr>
                  <w:r w:rsidRPr="008B41D5">
                    <w:t>100</w:t>
                  </w:r>
                </w:p>
              </w:tc>
              <w:tc>
                <w:tcPr>
                  <w:tcW w:w="593" w:type="dxa"/>
                  <w:vAlign w:val="center"/>
                </w:tcPr>
                <w:p w:rsidR="00E064C7" w:rsidRPr="008B41D5" w:rsidRDefault="00E064C7" w:rsidP="005F746B">
                  <w:pPr>
                    <w:tabs>
                      <w:tab w:val="left" w:pos="351"/>
                      <w:tab w:val="left" w:pos="1348"/>
                    </w:tabs>
                    <w:jc w:val="center"/>
                  </w:pPr>
                  <w:r w:rsidRPr="008B41D5">
                    <w:t>150</w:t>
                  </w:r>
                </w:p>
              </w:tc>
              <w:tc>
                <w:tcPr>
                  <w:tcW w:w="593" w:type="dxa"/>
                  <w:vAlign w:val="center"/>
                </w:tcPr>
                <w:p w:rsidR="00E064C7" w:rsidRPr="008B41D5" w:rsidRDefault="00E064C7" w:rsidP="005F746B">
                  <w:pPr>
                    <w:tabs>
                      <w:tab w:val="left" w:pos="351"/>
                      <w:tab w:val="left" w:pos="1348"/>
                    </w:tabs>
                    <w:jc w:val="center"/>
                  </w:pPr>
                  <w:r w:rsidRPr="008B41D5">
                    <w:t>200</w:t>
                  </w:r>
                </w:p>
              </w:tc>
              <w:tc>
                <w:tcPr>
                  <w:tcW w:w="593" w:type="dxa"/>
                  <w:vAlign w:val="center"/>
                </w:tcPr>
                <w:p w:rsidR="00E064C7" w:rsidRPr="008B41D5" w:rsidRDefault="00E064C7" w:rsidP="005F746B">
                  <w:pPr>
                    <w:tabs>
                      <w:tab w:val="left" w:pos="351"/>
                      <w:tab w:val="left" w:pos="1348"/>
                    </w:tabs>
                    <w:jc w:val="center"/>
                  </w:pPr>
                  <w:r w:rsidRPr="008B41D5">
                    <w:t>250</w:t>
                  </w:r>
                </w:p>
              </w:tc>
            </w:tr>
          </w:tbl>
          <w:p w:rsidR="00E064C7" w:rsidRPr="008B41D5" w:rsidRDefault="00E064C7" w:rsidP="005F746B">
            <w:pPr>
              <w:ind w:left="142"/>
            </w:pPr>
          </w:p>
          <w:p w:rsidR="00E064C7" w:rsidRPr="008B41D5" w:rsidRDefault="00E064C7" w:rsidP="005F746B">
            <w:pPr>
              <w:ind w:left="142"/>
              <w:rPr>
                <w:szCs w:val="24"/>
              </w:rPr>
            </w:pPr>
            <w:r w:rsidRPr="008B41D5">
              <w:t xml:space="preserve">Třmínky výztuž hladká ø 6 mm </w:t>
            </w:r>
            <w:r w:rsidRPr="008B41D5">
              <w:rPr>
                <w:szCs w:val="24"/>
              </w:rPr>
              <w:t>v poli po 200, 140, 190 mm, ….</w:t>
            </w:r>
          </w:p>
          <w:p w:rsidR="00E064C7" w:rsidRPr="008B41D5" w:rsidRDefault="00E064C7" w:rsidP="005F746B">
            <w:pPr>
              <w:ind w:left="142"/>
              <w:rPr>
                <w:szCs w:val="24"/>
              </w:rPr>
            </w:pPr>
            <w:r w:rsidRPr="008B41D5">
              <w:rPr>
                <w:szCs w:val="24"/>
              </w:rPr>
              <w:t>Povrchová koroze výztuží bez oslabení.</w:t>
            </w:r>
          </w:p>
          <w:p w:rsidR="00E064C7" w:rsidRPr="008B41D5" w:rsidRDefault="00E064C7" w:rsidP="005F746B">
            <w:pPr>
              <w:ind w:left="142"/>
              <w:rPr>
                <w:szCs w:val="24"/>
              </w:rPr>
            </w:pPr>
            <w:r w:rsidRPr="00A3745D">
              <w:rPr>
                <w:szCs w:val="24"/>
              </w:rPr>
              <w:t>Pevnost betonu určena pomocí nedestruktivní</w:t>
            </w:r>
            <w:r>
              <w:rPr>
                <w:szCs w:val="24"/>
              </w:rPr>
              <w:t>ch zkoušek</w:t>
            </w:r>
            <w:r w:rsidRPr="00A3745D">
              <w:rPr>
                <w:szCs w:val="24"/>
              </w:rPr>
              <w:t xml:space="preserve"> a odpovídá třídě C 20/25.</w:t>
            </w:r>
          </w:p>
          <w:p w:rsidR="00E064C7" w:rsidRPr="008B41D5" w:rsidRDefault="00E064C7" w:rsidP="005F746B">
            <w:pPr>
              <w:ind w:left="142"/>
              <w:rPr>
                <w:szCs w:val="24"/>
              </w:rPr>
            </w:pPr>
          </w:p>
          <w:p w:rsidR="00E064C7" w:rsidRPr="008B41D5" w:rsidRDefault="00E064C7" w:rsidP="005F746B">
            <w:pPr>
              <w:ind w:left="142"/>
              <w:rPr>
                <w:szCs w:val="24"/>
              </w:rPr>
            </w:pPr>
          </w:p>
        </w:tc>
      </w:tr>
    </w:tbl>
    <w:p w:rsidR="00E064C7" w:rsidRPr="008B41D5" w:rsidRDefault="00E064C7" w:rsidP="00E064C7">
      <w:pPr>
        <w:autoSpaceDE/>
        <w:autoSpaceDN/>
        <w:adjustRightInd/>
        <w:jc w:val="left"/>
      </w:pP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E064C7" w:rsidRPr="00021690" w:rsidTr="005F746B">
        <w:tc>
          <w:tcPr>
            <w:tcW w:w="9212" w:type="dxa"/>
            <w:tcBorders>
              <w:top w:val="single" w:sz="6" w:space="0" w:color="000000"/>
              <w:left w:val="single" w:sz="6" w:space="0" w:color="000000"/>
              <w:bottom w:val="single" w:sz="6" w:space="0" w:color="000000"/>
              <w:right w:val="single" w:sz="6" w:space="0" w:color="000000"/>
            </w:tcBorders>
          </w:tcPr>
          <w:p w:rsidR="00E064C7" w:rsidRPr="00021690" w:rsidRDefault="00E064C7" w:rsidP="005F746B">
            <w:pPr>
              <w:spacing w:before="120"/>
              <w:jc w:val="center"/>
              <w:rPr>
                <w:b/>
                <w:bCs/>
                <w:caps/>
                <w:sz w:val="44"/>
                <w:szCs w:val="44"/>
              </w:rPr>
            </w:pPr>
            <w:r w:rsidRPr="00021690">
              <w:lastRenderedPageBreak/>
              <w:br w:type="page"/>
            </w:r>
            <w:r w:rsidRPr="00021690">
              <w:rPr>
                <w:b/>
                <w:bCs/>
                <w:caps/>
                <w:sz w:val="44"/>
                <w:szCs w:val="44"/>
              </w:rPr>
              <w:t>železobetonovÁ DESKA</w:t>
            </w:r>
          </w:p>
          <w:p w:rsidR="00E064C7" w:rsidRPr="00021690" w:rsidRDefault="00E064C7" w:rsidP="005F746B">
            <w:pPr>
              <w:spacing w:before="120"/>
              <w:jc w:val="center"/>
              <w:rPr>
                <w:b/>
                <w:bCs/>
                <w:caps/>
                <w:sz w:val="44"/>
                <w:szCs w:val="44"/>
              </w:rPr>
            </w:pPr>
            <w:r w:rsidRPr="00021690">
              <w:rPr>
                <w:b/>
                <w:bCs/>
                <w:sz w:val="36"/>
                <w:szCs w:val="36"/>
              </w:rPr>
              <w:t>Sonda č.: NV 4/</w:t>
            </w:r>
            <w:r>
              <w:rPr>
                <w:b/>
                <w:bCs/>
                <w:sz w:val="36"/>
                <w:szCs w:val="36"/>
              </w:rPr>
              <w:t>3</w:t>
            </w:r>
            <w:r w:rsidRPr="00021690">
              <w:rPr>
                <w:b/>
                <w:bCs/>
                <w:sz w:val="36"/>
                <w:szCs w:val="36"/>
              </w:rPr>
              <w:t xml:space="preserve">                                         </w:t>
            </w:r>
            <w:proofErr w:type="gramStart"/>
            <w:r w:rsidRPr="00021690">
              <w:rPr>
                <w:b/>
                <w:bCs/>
                <w:sz w:val="36"/>
                <w:szCs w:val="36"/>
              </w:rPr>
              <w:t>Umístění :</w:t>
            </w:r>
            <w:proofErr w:type="gramEnd"/>
            <w:r w:rsidRPr="00021690">
              <w:rPr>
                <w:b/>
                <w:bCs/>
                <w:sz w:val="36"/>
                <w:szCs w:val="36"/>
              </w:rPr>
              <w:t xml:space="preserve"> 1.NP</w:t>
            </w:r>
          </w:p>
        </w:tc>
      </w:tr>
    </w:tbl>
    <w:p w:rsidR="00E064C7" w:rsidRPr="00021690" w:rsidRDefault="00E064C7" w:rsidP="00E064C7">
      <w:pPr>
        <w:spacing w:before="120"/>
        <w:rPr>
          <w:szCs w:val="24"/>
        </w:rPr>
      </w:pP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E064C7" w:rsidRPr="0059034F" w:rsidTr="005F746B">
        <w:trPr>
          <w:trHeight w:val="6487"/>
        </w:trPr>
        <w:tc>
          <w:tcPr>
            <w:tcW w:w="9212" w:type="dxa"/>
            <w:tcBorders>
              <w:top w:val="single" w:sz="6" w:space="0" w:color="000000"/>
              <w:left w:val="single" w:sz="6" w:space="0" w:color="000000"/>
              <w:bottom w:val="single" w:sz="6" w:space="0" w:color="000000"/>
              <w:right w:val="single" w:sz="6" w:space="0" w:color="000000"/>
            </w:tcBorders>
          </w:tcPr>
          <w:p w:rsidR="00E064C7" w:rsidRPr="00021690" w:rsidRDefault="00E064C7" w:rsidP="005F746B">
            <w:pPr>
              <w:spacing w:before="120"/>
              <w:rPr>
                <w:b/>
                <w:bCs/>
                <w:sz w:val="36"/>
                <w:szCs w:val="36"/>
              </w:rPr>
            </w:pPr>
            <w:r w:rsidRPr="00021690">
              <w:rPr>
                <w:b/>
                <w:bCs/>
                <w:sz w:val="36"/>
                <w:szCs w:val="36"/>
              </w:rPr>
              <w:t>Schéma sondy</w:t>
            </w:r>
          </w:p>
          <w:p w:rsidR="00E064C7" w:rsidRPr="00021690" w:rsidRDefault="00E064C7" w:rsidP="005F746B">
            <w:pPr>
              <w:spacing w:before="120"/>
              <w:rPr>
                <w:b/>
                <w:bCs/>
                <w:szCs w:val="24"/>
              </w:rPr>
            </w:pPr>
            <w:r w:rsidRPr="00021690">
              <w:rPr>
                <w:b/>
                <w:bCs/>
                <w:noProof/>
                <w:szCs w:val="24"/>
              </w:rPr>
              <w:drawing>
                <wp:inline distT="0" distB="0" distL="0" distR="0">
                  <wp:extent cx="5747385" cy="3446780"/>
                  <wp:effectExtent l="0" t="0" r="5715" b="1270"/>
                  <wp:docPr id="194" name="Obrázek 194" descr="K:\3300\3377-Národní dům v Místku_STP\Scan\SONDY\NV04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K:\3300\3377-Národní dům v Místku_STP\Scan\SONDY\NV04_3.jpg"/>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747385" cy="3446780"/>
                          </a:xfrm>
                          <a:prstGeom prst="rect">
                            <a:avLst/>
                          </a:prstGeom>
                          <a:noFill/>
                          <a:ln>
                            <a:noFill/>
                          </a:ln>
                        </pic:spPr>
                      </pic:pic>
                    </a:graphicData>
                  </a:graphic>
                </wp:inline>
              </w:drawing>
            </w:r>
          </w:p>
          <w:p w:rsidR="00E064C7" w:rsidRPr="00021690" w:rsidRDefault="00E064C7" w:rsidP="005F746B">
            <w:pPr>
              <w:spacing w:before="120"/>
              <w:rPr>
                <w:b/>
                <w:bCs/>
                <w:szCs w:val="24"/>
              </w:rPr>
            </w:pPr>
          </w:p>
          <w:p w:rsidR="00E064C7" w:rsidRPr="00021690" w:rsidRDefault="00E064C7" w:rsidP="005F746B">
            <w:pPr>
              <w:spacing w:before="120"/>
              <w:rPr>
                <w:bCs/>
                <w:szCs w:val="24"/>
              </w:rPr>
            </w:pPr>
            <w:r w:rsidRPr="00021690">
              <w:rPr>
                <w:b/>
                <w:bCs/>
                <w:szCs w:val="24"/>
              </w:rPr>
              <w:t xml:space="preserve">Skladba </w:t>
            </w:r>
            <w:proofErr w:type="gramStart"/>
            <w:r w:rsidRPr="00021690">
              <w:rPr>
                <w:b/>
                <w:bCs/>
                <w:szCs w:val="24"/>
              </w:rPr>
              <w:t>konstrukce :</w:t>
            </w:r>
            <w:proofErr w:type="gramEnd"/>
          </w:p>
          <w:p w:rsidR="00E064C7" w:rsidRPr="00021690" w:rsidRDefault="00E064C7" w:rsidP="005F746B">
            <w:pPr>
              <w:tabs>
                <w:tab w:val="right" w:leader="dot" w:pos="7371"/>
              </w:tabs>
              <w:ind w:left="1701"/>
              <w:jc w:val="left"/>
            </w:pPr>
            <w:r w:rsidRPr="00021690">
              <w:t>- dřevěné vlysy</w:t>
            </w:r>
            <w:r w:rsidRPr="00021690">
              <w:tab/>
              <w:t>25 mm</w:t>
            </w:r>
          </w:p>
          <w:p w:rsidR="00E064C7" w:rsidRPr="00021690" w:rsidRDefault="00E064C7" w:rsidP="005F746B">
            <w:pPr>
              <w:tabs>
                <w:tab w:val="right" w:leader="dot" w:pos="7371"/>
              </w:tabs>
              <w:ind w:left="1701"/>
              <w:jc w:val="left"/>
            </w:pPr>
            <w:r w:rsidRPr="00021690">
              <w:t>- dřevěné palubky</w:t>
            </w:r>
            <w:r w:rsidRPr="00021690">
              <w:tab/>
              <w:t>25 mm</w:t>
            </w:r>
          </w:p>
          <w:p w:rsidR="00E064C7" w:rsidRPr="00021690" w:rsidRDefault="00E064C7" w:rsidP="005F746B">
            <w:pPr>
              <w:tabs>
                <w:tab w:val="right" w:leader="dot" w:pos="7371"/>
              </w:tabs>
              <w:ind w:left="1701"/>
              <w:jc w:val="left"/>
            </w:pPr>
            <w:r w:rsidRPr="00021690">
              <w:t xml:space="preserve">- </w:t>
            </w:r>
            <w:proofErr w:type="gramStart"/>
            <w:r w:rsidRPr="00021690">
              <w:t>násyp  -</w:t>
            </w:r>
            <w:proofErr w:type="gramEnd"/>
            <w:r w:rsidRPr="00021690">
              <w:t xml:space="preserve"> škvára se stavební sutí</w:t>
            </w:r>
            <w:r w:rsidRPr="00021690">
              <w:tab/>
              <w:t>100 mm</w:t>
            </w:r>
          </w:p>
          <w:p w:rsidR="00E064C7" w:rsidRPr="00021690" w:rsidRDefault="00E064C7" w:rsidP="005F746B">
            <w:pPr>
              <w:tabs>
                <w:tab w:val="right" w:leader="dot" w:pos="7371"/>
              </w:tabs>
              <w:ind w:left="1701"/>
              <w:jc w:val="left"/>
            </w:pPr>
            <w:r w:rsidRPr="00021690">
              <w:t>- železobetonová deska</w:t>
            </w:r>
            <w:r w:rsidRPr="00021690">
              <w:tab/>
              <w:t>75-80 mm</w:t>
            </w:r>
          </w:p>
          <w:p w:rsidR="00E064C7" w:rsidRPr="00021690" w:rsidRDefault="00E064C7" w:rsidP="005F746B">
            <w:pPr>
              <w:tabs>
                <w:tab w:val="right" w:leader="dot" w:pos="7371"/>
              </w:tabs>
              <w:ind w:left="1701"/>
              <w:jc w:val="left"/>
            </w:pPr>
            <w:r w:rsidRPr="00021690">
              <w:t>- vícevrstvá omítka se sádrovým štukem</w:t>
            </w:r>
            <w:r w:rsidRPr="00021690">
              <w:tab/>
              <w:t xml:space="preserve">30 mm </w:t>
            </w:r>
          </w:p>
          <w:p w:rsidR="00E064C7" w:rsidRPr="00021690" w:rsidRDefault="00E064C7" w:rsidP="005F746B">
            <w:pPr>
              <w:tabs>
                <w:tab w:val="right" w:leader="dot" w:pos="7371"/>
              </w:tabs>
              <w:ind w:left="1701"/>
              <w:jc w:val="left"/>
            </w:pPr>
          </w:p>
        </w:tc>
      </w:tr>
    </w:tbl>
    <w:p w:rsidR="00E064C7" w:rsidRPr="00021690" w:rsidRDefault="00E064C7" w:rsidP="00E064C7">
      <w:pPr>
        <w:spacing w:before="120"/>
        <w:rPr>
          <w:szCs w:val="24"/>
        </w:rPr>
      </w:pP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E064C7" w:rsidRPr="00CD1550" w:rsidTr="005F746B">
        <w:trPr>
          <w:trHeight w:val="2076"/>
        </w:trPr>
        <w:tc>
          <w:tcPr>
            <w:tcW w:w="9212" w:type="dxa"/>
            <w:tcBorders>
              <w:top w:val="single" w:sz="6" w:space="0" w:color="000000"/>
              <w:left w:val="single" w:sz="6" w:space="0" w:color="000000"/>
              <w:bottom w:val="single" w:sz="6" w:space="0" w:color="000000"/>
              <w:right w:val="single" w:sz="6" w:space="0" w:color="000000"/>
            </w:tcBorders>
          </w:tcPr>
          <w:p w:rsidR="00E064C7" w:rsidRPr="00CD1550" w:rsidRDefault="00E064C7" w:rsidP="005F746B">
            <w:pPr>
              <w:spacing w:before="120"/>
              <w:rPr>
                <w:b/>
                <w:bCs/>
                <w:szCs w:val="24"/>
              </w:rPr>
            </w:pPr>
            <w:r w:rsidRPr="00CD1550">
              <w:rPr>
                <w:b/>
                <w:bCs/>
                <w:szCs w:val="24"/>
              </w:rPr>
              <w:t>Poznámka</w:t>
            </w:r>
          </w:p>
          <w:p w:rsidR="00E064C7" w:rsidRPr="00CD1550" w:rsidRDefault="00E064C7" w:rsidP="005F746B">
            <w:pPr>
              <w:ind w:left="142"/>
            </w:pPr>
            <w:r w:rsidRPr="00CD1550">
              <w:t>Hlavní výztuž desky – ocel hladká ø 6/8 mm</w:t>
            </w:r>
            <w:r>
              <w:t xml:space="preserve"> střídající se profily</w:t>
            </w:r>
            <w:r w:rsidRPr="00CD1550">
              <w:t xml:space="preserve">, krytí </w:t>
            </w:r>
            <w:proofErr w:type="gramStart"/>
            <w:r w:rsidRPr="00CD1550">
              <w:t>5 - 30</w:t>
            </w:r>
            <w:proofErr w:type="gramEnd"/>
            <w:r w:rsidRPr="00CD1550">
              <w:t xml:space="preserve"> mm. </w:t>
            </w:r>
          </w:p>
          <w:p w:rsidR="00E064C7" w:rsidRPr="00CD1550" w:rsidRDefault="00E064C7" w:rsidP="005F746B">
            <w:pPr>
              <w:ind w:left="142"/>
            </w:pPr>
            <w:r w:rsidRPr="00CD1550">
              <w:t>Výztuže uprostřed rozpětí desky po 0, 200, 200, 200, 140, 190, 250 mm, ….</w:t>
            </w:r>
          </w:p>
          <w:p w:rsidR="00E064C7" w:rsidRPr="00CD1550" w:rsidRDefault="00E064C7" w:rsidP="005F746B">
            <w:pPr>
              <w:ind w:left="142"/>
            </w:pPr>
            <w:r w:rsidRPr="00CD1550">
              <w:t>U podpory nalezeny všechny výztuže při spodním líci, výztuže bez ohybů.</w:t>
            </w:r>
          </w:p>
          <w:p w:rsidR="00E064C7" w:rsidRPr="00CD1550" w:rsidRDefault="00E064C7" w:rsidP="005F746B">
            <w:pPr>
              <w:ind w:left="142"/>
            </w:pPr>
            <w:r w:rsidRPr="00CD1550">
              <w:t>Rozdělovací výztuž desky neověřována.</w:t>
            </w:r>
          </w:p>
          <w:p w:rsidR="00E064C7" w:rsidRPr="00CD1550" w:rsidRDefault="00E064C7" w:rsidP="005F746B">
            <w:pPr>
              <w:ind w:left="142"/>
              <w:rPr>
                <w:szCs w:val="24"/>
              </w:rPr>
            </w:pPr>
            <w:r w:rsidRPr="00CD1550">
              <w:rPr>
                <w:szCs w:val="24"/>
              </w:rPr>
              <w:t>Povrchová koroze výztuží bez oslabení.</w:t>
            </w:r>
          </w:p>
          <w:p w:rsidR="00E064C7" w:rsidRPr="00CD1550" w:rsidRDefault="00E064C7" w:rsidP="005F746B">
            <w:pPr>
              <w:ind w:left="142"/>
              <w:rPr>
                <w:szCs w:val="24"/>
              </w:rPr>
            </w:pPr>
            <w:r w:rsidRPr="00CD1550">
              <w:rPr>
                <w:szCs w:val="24"/>
              </w:rPr>
              <w:t>Pevnost betonu určena pomocí nedestruktivních zkoušek a odpovídá třídě C 20/25.</w:t>
            </w:r>
          </w:p>
          <w:p w:rsidR="00E064C7" w:rsidRPr="00CD1550" w:rsidRDefault="00E064C7" w:rsidP="005F746B">
            <w:pPr>
              <w:tabs>
                <w:tab w:val="right" w:pos="426"/>
              </w:tabs>
              <w:ind w:left="720"/>
            </w:pPr>
          </w:p>
          <w:p w:rsidR="00E064C7" w:rsidRPr="00CD1550" w:rsidRDefault="00E064C7" w:rsidP="005F746B">
            <w:pPr>
              <w:tabs>
                <w:tab w:val="right" w:pos="426"/>
              </w:tabs>
              <w:ind w:left="720"/>
            </w:pPr>
          </w:p>
          <w:p w:rsidR="00E064C7" w:rsidRPr="00CD1550" w:rsidRDefault="00E064C7" w:rsidP="005F746B">
            <w:pPr>
              <w:tabs>
                <w:tab w:val="right" w:pos="426"/>
              </w:tabs>
              <w:ind w:left="720"/>
            </w:pPr>
          </w:p>
          <w:p w:rsidR="00E064C7" w:rsidRPr="00CD1550" w:rsidRDefault="00E064C7" w:rsidP="005F746B">
            <w:pPr>
              <w:tabs>
                <w:tab w:val="right" w:pos="426"/>
              </w:tabs>
              <w:ind w:left="720"/>
            </w:pPr>
          </w:p>
          <w:p w:rsidR="00E064C7" w:rsidRPr="00CD1550" w:rsidRDefault="00E064C7" w:rsidP="005F746B">
            <w:pPr>
              <w:tabs>
                <w:tab w:val="right" w:pos="426"/>
              </w:tabs>
              <w:ind w:left="720"/>
            </w:pPr>
          </w:p>
          <w:p w:rsidR="00E064C7" w:rsidRPr="00CD1550" w:rsidRDefault="00E064C7" w:rsidP="005F746B">
            <w:pPr>
              <w:tabs>
                <w:tab w:val="right" w:pos="426"/>
              </w:tabs>
              <w:ind w:left="720"/>
            </w:pPr>
          </w:p>
        </w:tc>
      </w:tr>
    </w:tbl>
    <w:p w:rsidR="00E064C7" w:rsidRPr="00CD1550" w:rsidRDefault="00E064C7" w:rsidP="00E064C7">
      <w:pPr>
        <w:autoSpaceDE/>
        <w:autoSpaceDN/>
        <w:adjustRightInd/>
        <w:jc w:val="left"/>
      </w:pPr>
      <w:r w:rsidRPr="00CD1550">
        <w:br w:type="page"/>
      </w: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E064C7" w:rsidRPr="0059034F" w:rsidTr="005F746B">
        <w:tc>
          <w:tcPr>
            <w:tcW w:w="9212" w:type="dxa"/>
            <w:tcBorders>
              <w:top w:val="single" w:sz="6" w:space="0" w:color="000000"/>
              <w:left w:val="single" w:sz="6" w:space="0" w:color="000000"/>
              <w:bottom w:val="single" w:sz="6" w:space="0" w:color="000000"/>
              <w:right w:val="single" w:sz="6" w:space="0" w:color="000000"/>
            </w:tcBorders>
          </w:tcPr>
          <w:p w:rsidR="00E064C7" w:rsidRPr="0059034F" w:rsidRDefault="00E064C7" w:rsidP="005F746B">
            <w:pPr>
              <w:spacing w:before="120"/>
              <w:jc w:val="center"/>
              <w:rPr>
                <w:b/>
                <w:bCs/>
                <w:caps/>
                <w:sz w:val="44"/>
                <w:szCs w:val="44"/>
              </w:rPr>
            </w:pPr>
            <w:r w:rsidRPr="0059034F">
              <w:lastRenderedPageBreak/>
              <w:br w:type="page"/>
            </w:r>
            <w:r w:rsidRPr="0059034F">
              <w:rPr>
                <w:b/>
                <w:bCs/>
                <w:caps/>
                <w:sz w:val="44"/>
                <w:szCs w:val="44"/>
              </w:rPr>
              <w:t xml:space="preserve">železobetonovÝ TRÁM </w:t>
            </w:r>
          </w:p>
          <w:p w:rsidR="00E064C7" w:rsidRPr="0059034F" w:rsidRDefault="00E064C7" w:rsidP="005F746B">
            <w:pPr>
              <w:spacing w:before="120"/>
              <w:jc w:val="center"/>
              <w:rPr>
                <w:b/>
                <w:bCs/>
                <w:caps/>
                <w:sz w:val="44"/>
                <w:szCs w:val="44"/>
              </w:rPr>
            </w:pPr>
            <w:r w:rsidRPr="0059034F">
              <w:rPr>
                <w:b/>
                <w:bCs/>
                <w:sz w:val="36"/>
                <w:szCs w:val="36"/>
              </w:rPr>
              <w:t xml:space="preserve">Sonda č.: NV 5                                           </w:t>
            </w:r>
            <w:proofErr w:type="gramStart"/>
            <w:r w:rsidRPr="0059034F">
              <w:rPr>
                <w:b/>
                <w:bCs/>
                <w:sz w:val="36"/>
                <w:szCs w:val="36"/>
              </w:rPr>
              <w:t>Umístění :</w:t>
            </w:r>
            <w:proofErr w:type="gramEnd"/>
            <w:r w:rsidRPr="0059034F">
              <w:rPr>
                <w:b/>
                <w:bCs/>
                <w:sz w:val="36"/>
                <w:szCs w:val="36"/>
              </w:rPr>
              <w:t xml:space="preserve"> 1.NP</w:t>
            </w:r>
          </w:p>
        </w:tc>
      </w:tr>
    </w:tbl>
    <w:p w:rsidR="00E064C7" w:rsidRPr="0059034F" w:rsidRDefault="00E064C7" w:rsidP="00E064C7">
      <w:pPr>
        <w:spacing w:before="120"/>
        <w:rPr>
          <w:szCs w:val="24"/>
        </w:rPr>
      </w:pP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E064C7" w:rsidRPr="00765D26" w:rsidTr="005F746B">
        <w:trPr>
          <w:trHeight w:val="6487"/>
        </w:trPr>
        <w:tc>
          <w:tcPr>
            <w:tcW w:w="9212" w:type="dxa"/>
            <w:tcBorders>
              <w:top w:val="single" w:sz="6" w:space="0" w:color="000000"/>
              <w:left w:val="single" w:sz="6" w:space="0" w:color="000000"/>
              <w:bottom w:val="single" w:sz="6" w:space="0" w:color="000000"/>
              <w:right w:val="single" w:sz="6" w:space="0" w:color="000000"/>
            </w:tcBorders>
          </w:tcPr>
          <w:p w:rsidR="00E064C7" w:rsidRPr="00765D26" w:rsidRDefault="00E064C7" w:rsidP="005F746B">
            <w:pPr>
              <w:spacing w:before="120"/>
              <w:rPr>
                <w:szCs w:val="24"/>
              </w:rPr>
            </w:pPr>
            <w:r w:rsidRPr="00765D26">
              <w:rPr>
                <w:b/>
                <w:bCs/>
                <w:sz w:val="36"/>
                <w:szCs w:val="36"/>
              </w:rPr>
              <w:t>Schéma sondy</w:t>
            </w:r>
          </w:p>
          <w:p w:rsidR="00E064C7" w:rsidRPr="00765D26" w:rsidRDefault="00E064C7" w:rsidP="005F746B">
            <w:pPr>
              <w:spacing w:before="120"/>
              <w:jc w:val="center"/>
              <w:rPr>
                <w:noProof/>
                <w:szCs w:val="24"/>
              </w:rPr>
            </w:pPr>
            <w:r w:rsidRPr="00765D26">
              <w:rPr>
                <w:b/>
                <w:bCs/>
                <w:caps/>
                <w:noProof/>
                <w:sz w:val="44"/>
                <w:szCs w:val="44"/>
              </w:rPr>
              <w:drawing>
                <wp:inline distT="0" distB="0" distL="0" distR="0">
                  <wp:extent cx="4913644" cy="2763717"/>
                  <wp:effectExtent l="0" t="0" r="1270" b="0"/>
                  <wp:docPr id="195" name="Obrázek 195" descr="K:\3300\3377-Národní dům v Místku_STP\Scan\SONDY\NV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K:\3300\3377-Národní dům v Místku_STP\Scan\SONDY\NV05.jpg"/>
                          <pic:cNvPicPr>
                            <a:picLocks noChangeAspect="1" noChangeArrowheads="1"/>
                          </pic:cNvPicPr>
                        </pic:nvPicPr>
                        <pic:blipFill rotWithShape="1">
                          <a:blip r:embed="rId130" cstate="print">
                            <a:extLst>
                              <a:ext uri="{28A0092B-C50C-407E-A947-70E740481C1C}">
                                <a14:useLocalDpi xmlns:a14="http://schemas.microsoft.com/office/drawing/2010/main" val="0"/>
                              </a:ext>
                            </a:extLst>
                          </a:blip>
                          <a:srcRect/>
                          <a:stretch/>
                        </pic:blipFill>
                        <pic:spPr bwMode="auto">
                          <a:xfrm>
                            <a:off x="0" y="0"/>
                            <a:ext cx="4922700" cy="2768810"/>
                          </a:xfrm>
                          <a:prstGeom prst="rect">
                            <a:avLst/>
                          </a:prstGeom>
                          <a:noFill/>
                          <a:ln>
                            <a:noFill/>
                          </a:ln>
                          <a:extLst>
                            <a:ext uri="{53640926-AAD7-44D8-BBD7-CCE9431645EC}">
                              <a14:shadowObscured xmlns:a14="http://schemas.microsoft.com/office/drawing/2010/main"/>
                            </a:ext>
                          </a:extLst>
                        </pic:spPr>
                      </pic:pic>
                    </a:graphicData>
                  </a:graphic>
                </wp:inline>
              </w:drawing>
            </w:r>
          </w:p>
          <w:p w:rsidR="00E064C7" w:rsidRPr="00765D26" w:rsidRDefault="00E064C7" w:rsidP="005F746B">
            <w:pPr>
              <w:spacing w:before="120"/>
              <w:rPr>
                <w:bCs/>
                <w:szCs w:val="24"/>
              </w:rPr>
            </w:pPr>
            <w:r w:rsidRPr="00765D26">
              <w:rPr>
                <w:b/>
                <w:bCs/>
                <w:szCs w:val="24"/>
              </w:rPr>
              <w:t xml:space="preserve">Skladba </w:t>
            </w:r>
            <w:proofErr w:type="gramStart"/>
            <w:r w:rsidRPr="00765D26">
              <w:rPr>
                <w:b/>
                <w:bCs/>
                <w:szCs w:val="24"/>
              </w:rPr>
              <w:t>konstrukce :</w:t>
            </w:r>
            <w:proofErr w:type="gramEnd"/>
          </w:p>
          <w:p w:rsidR="00E064C7" w:rsidRPr="00765D26" w:rsidRDefault="00E064C7" w:rsidP="005F746B">
            <w:pPr>
              <w:tabs>
                <w:tab w:val="right" w:leader="dot" w:pos="7371"/>
              </w:tabs>
              <w:ind w:left="1701"/>
              <w:jc w:val="left"/>
            </w:pPr>
            <w:r w:rsidRPr="00765D26">
              <w:t>- lepené PVC čtverce</w:t>
            </w:r>
          </w:p>
          <w:p w:rsidR="00E064C7" w:rsidRPr="00765D26" w:rsidRDefault="00E064C7" w:rsidP="005F746B">
            <w:pPr>
              <w:tabs>
                <w:tab w:val="right" w:leader="dot" w:pos="7371"/>
              </w:tabs>
              <w:ind w:left="1701"/>
              <w:jc w:val="left"/>
            </w:pPr>
            <w:r w:rsidRPr="00765D26">
              <w:t>- betonová mazanina</w:t>
            </w:r>
            <w:r w:rsidRPr="00765D26">
              <w:tab/>
              <w:t>60 mm</w:t>
            </w:r>
          </w:p>
          <w:p w:rsidR="00E064C7" w:rsidRPr="00765D26" w:rsidRDefault="00E064C7" w:rsidP="005F746B">
            <w:pPr>
              <w:tabs>
                <w:tab w:val="right" w:leader="dot" w:pos="7371"/>
              </w:tabs>
              <w:ind w:left="1701"/>
              <w:jc w:val="left"/>
            </w:pPr>
            <w:r w:rsidRPr="00765D26">
              <w:t xml:space="preserve">- </w:t>
            </w:r>
            <w:proofErr w:type="gramStart"/>
            <w:r w:rsidRPr="00765D26">
              <w:t>násyp  -</w:t>
            </w:r>
            <w:proofErr w:type="gramEnd"/>
            <w:r w:rsidRPr="00765D26">
              <w:t xml:space="preserve"> škvára</w:t>
            </w:r>
            <w:r w:rsidRPr="00765D26">
              <w:tab/>
              <w:t>140 mm</w:t>
            </w:r>
          </w:p>
          <w:p w:rsidR="00E064C7" w:rsidRPr="00765D26" w:rsidRDefault="00E064C7" w:rsidP="005F746B">
            <w:pPr>
              <w:tabs>
                <w:tab w:val="right" w:leader="dot" w:pos="7371"/>
              </w:tabs>
              <w:ind w:left="1701"/>
              <w:jc w:val="left"/>
            </w:pPr>
            <w:r w:rsidRPr="00765D26">
              <w:t>- železobetonová deska</w:t>
            </w:r>
            <w:r w:rsidRPr="00765D26">
              <w:tab/>
              <w:t>60 mm</w:t>
            </w:r>
          </w:p>
          <w:p w:rsidR="00E064C7" w:rsidRPr="00765D26" w:rsidRDefault="00E064C7" w:rsidP="005F746B">
            <w:pPr>
              <w:tabs>
                <w:tab w:val="right" w:leader="dot" w:pos="7371"/>
              </w:tabs>
              <w:ind w:left="1701"/>
              <w:jc w:val="left"/>
            </w:pPr>
            <w:r w:rsidRPr="00765D26">
              <w:t xml:space="preserve">- železobetonový trám </w:t>
            </w:r>
            <w:r w:rsidRPr="00765D26">
              <w:tab/>
              <w:t>230 mm</w:t>
            </w:r>
          </w:p>
          <w:p w:rsidR="00E064C7" w:rsidRPr="00765D26" w:rsidRDefault="00E064C7" w:rsidP="005F746B">
            <w:pPr>
              <w:tabs>
                <w:tab w:val="right" w:leader="dot" w:pos="7371"/>
              </w:tabs>
              <w:ind w:left="1701"/>
              <w:jc w:val="left"/>
            </w:pPr>
            <w:r w:rsidRPr="00765D26">
              <w:t>- dřevěné podbití</w:t>
            </w:r>
            <w:r w:rsidRPr="00765D26">
              <w:tab/>
              <w:t>24 mm</w:t>
            </w:r>
          </w:p>
          <w:p w:rsidR="00E064C7" w:rsidRPr="00765D26" w:rsidRDefault="00E064C7" w:rsidP="005F746B">
            <w:pPr>
              <w:tabs>
                <w:tab w:val="right" w:leader="dot" w:pos="7371"/>
              </w:tabs>
              <w:ind w:left="1701"/>
              <w:jc w:val="left"/>
            </w:pPr>
            <w:r w:rsidRPr="00765D26">
              <w:t>- vápenná omítka na rákosování</w:t>
            </w:r>
            <w:r w:rsidRPr="00765D26">
              <w:tab/>
              <w:t>20-30 mm</w:t>
            </w:r>
          </w:p>
        </w:tc>
      </w:tr>
    </w:tbl>
    <w:p w:rsidR="00E064C7" w:rsidRPr="00765D26" w:rsidRDefault="00E064C7" w:rsidP="00E064C7">
      <w:pPr>
        <w:spacing w:before="120"/>
        <w:rPr>
          <w:szCs w:val="24"/>
        </w:rPr>
      </w:pP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E064C7" w:rsidRPr="00CD1550" w:rsidTr="005F746B">
        <w:trPr>
          <w:trHeight w:val="2076"/>
        </w:trPr>
        <w:tc>
          <w:tcPr>
            <w:tcW w:w="9212" w:type="dxa"/>
            <w:tcBorders>
              <w:top w:val="single" w:sz="6" w:space="0" w:color="000000"/>
              <w:left w:val="single" w:sz="6" w:space="0" w:color="000000"/>
              <w:bottom w:val="single" w:sz="6" w:space="0" w:color="000000"/>
              <w:right w:val="single" w:sz="6" w:space="0" w:color="000000"/>
            </w:tcBorders>
          </w:tcPr>
          <w:p w:rsidR="00E064C7" w:rsidRPr="00877B9D" w:rsidRDefault="00E064C7" w:rsidP="005F746B">
            <w:pPr>
              <w:spacing w:before="120"/>
              <w:rPr>
                <w:b/>
                <w:bCs/>
                <w:szCs w:val="24"/>
              </w:rPr>
            </w:pPr>
            <w:r w:rsidRPr="00877B9D">
              <w:rPr>
                <w:b/>
                <w:bCs/>
                <w:szCs w:val="24"/>
              </w:rPr>
              <w:t xml:space="preserve">Poznámka </w:t>
            </w:r>
          </w:p>
          <w:p w:rsidR="00E064C7" w:rsidRPr="00877B9D" w:rsidRDefault="00E064C7" w:rsidP="005F746B">
            <w:pPr>
              <w:tabs>
                <w:tab w:val="right" w:pos="426"/>
              </w:tabs>
              <w:ind w:firstLine="284"/>
            </w:pPr>
            <w:r w:rsidRPr="00877B9D">
              <w:t xml:space="preserve">Výpis výztuže trámu – viz </w:t>
            </w:r>
            <w:proofErr w:type="gramStart"/>
            <w:r w:rsidRPr="00877B9D">
              <w:t xml:space="preserve">tabulka,  </w:t>
            </w:r>
            <w:r w:rsidRPr="00877B9D">
              <w:rPr>
                <w:bCs/>
              </w:rPr>
              <w:t>ocel</w:t>
            </w:r>
            <w:proofErr w:type="gramEnd"/>
            <w:r w:rsidRPr="00877B9D">
              <w:rPr>
                <w:bCs/>
              </w:rPr>
              <w:t xml:space="preserve"> hladká bez bližšího určení</w:t>
            </w: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843"/>
              <w:gridCol w:w="592"/>
              <w:gridCol w:w="593"/>
              <w:gridCol w:w="593"/>
            </w:tblGrid>
            <w:tr w:rsidR="00E064C7" w:rsidRPr="00877B9D" w:rsidTr="005F746B">
              <w:trPr>
                <w:cantSplit/>
                <w:trHeight w:val="324"/>
              </w:trPr>
              <w:tc>
                <w:tcPr>
                  <w:tcW w:w="1843" w:type="dxa"/>
                  <w:vAlign w:val="center"/>
                </w:tcPr>
                <w:p w:rsidR="00E064C7" w:rsidRPr="00877B9D" w:rsidRDefault="00E064C7" w:rsidP="005F746B">
                  <w:pPr>
                    <w:tabs>
                      <w:tab w:val="left" w:pos="351"/>
                      <w:tab w:val="left" w:pos="1348"/>
                    </w:tabs>
                    <w:jc w:val="center"/>
                    <w:rPr>
                      <w:b/>
                      <w:bCs/>
                    </w:rPr>
                  </w:pPr>
                  <w:r w:rsidRPr="00877B9D">
                    <w:rPr>
                      <w:b/>
                      <w:bCs/>
                    </w:rPr>
                    <w:t>Vložka</w:t>
                  </w:r>
                </w:p>
              </w:tc>
              <w:tc>
                <w:tcPr>
                  <w:tcW w:w="592" w:type="dxa"/>
                  <w:vAlign w:val="center"/>
                </w:tcPr>
                <w:p w:rsidR="00E064C7" w:rsidRPr="00877B9D" w:rsidRDefault="00E064C7" w:rsidP="005F746B">
                  <w:pPr>
                    <w:tabs>
                      <w:tab w:val="left" w:pos="351"/>
                      <w:tab w:val="left" w:pos="1348"/>
                    </w:tabs>
                    <w:jc w:val="center"/>
                    <w:rPr>
                      <w:b/>
                      <w:bCs/>
                    </w:rPr>
                  </w:pPr>
                  <w:r w:rsidRPr="00877B9D">
                    <w:rPr>
                      <w:b/>
                      <w:bCs/>
                    </w:rPr>
                    <w:t>1</w:t>
                  </w:r>
                </w:p>
              </w:tc>
              <w:tc>
                <w:tcPr>
                  <w:tcW w:w="593" w:type="dxa"/>
                  <w:vAlign w:val="center"/>
                </w:tcPr>
                <w:p w:rsidR="00E064C7" w:rsidRPr="00877B9D" w:rsidRDefault="00E064C7" w:rsidP="005F746B">
                  <w:pPr>
                    <w:tabs>
                      <w:tab w:val="left" w:pos="351"/>
                      <w:tab w:val="left" w:pos="1348"/>
                    </w:tabs>
                    <w:jc w:val="center"/>
                    <w:rPr>
                      <w:b/>
                      <w:bCs/>
                    </w:rPr>
                  </w:pPr>
                  <w:r w:rsidRPr="00877B9D">
                    <w:rPr>
                      <w:b/>
                      <w:bCs/>
                    </w:rPr>
                    <w:t>2</w:t>
                  </w:r>
                </w:p>
              </w:tc>
              <w:tc>
                <w:tcPr>
                  <w:tcW w:w="593" w:type="dxa"/>
                  <w:vAlign w:val="center"/>
                </w:tcPr>
                <w:p w:rsidR="00E064C7" w:rsidRPr="00877B9D" w:rsidRDefault="00E064C7" w:rsidP="005F746B">
                  <w:pPr>
                    <w:tabs>
                      <w:tab w:val="left" w:pos="351"/>
                      <w:tab w:val="left" w:pos="1348"/>
                    </w:tabs>
                    <w:jc w:val="center"/>
                    <w:rPr>
                      <w:b/>
                      <w:bCs/>
                    </w:rPr>
                  </w:pPr>
                  <w:r w:rsidRPr="00877B9D">
                    <w:rPr>
                      <w:b/>
                      <w:bCs/>
                    </w:rPr>
                    <w:t>3</w:t>
                  </w:r>
                </w:p>
              </w:tc>
            </w:tr>
            <w:tr w:rsidR="00E064C7" w:rsidRPr="00877B9D" w:rsidTr="005F746B">
              <w:trPr>
                <w:cantSplit/>
                <w:trHeight w:val="460"/>
              </w:trPr>
              <w:tc>
                <w:tcPr>
                  <w:tcW w:w="1843" w:type="dxa"/>
                  <w:vAlign w:val="center"/>
                </w:tcPr>
                <w:p w:rsidR="00E064C7" w:rsidRPr="00877B9D" w:rsidRDefault="00E064C7" w:rsidP="005F746B">
                  <w:pPr>
                    <w:tabs>
                      <w:tab w:val="left" w:pos="351"/>
                      <w:tab w:val="left" w:pos="1348"/>
                    </w:tabs>
                    <w:jc w:val="center"/>
                    <w:rPr>
                      <w:b/>
                    </w:rPr>
                  </w:pPr>
                  <w:r w:rsidRPr="00877B9D">
                    <w:rPr>
                      <w:b/>
                      <w:bCs/>
                      <w:sz w:val="22"/>
                    </w:rPr>
                    <w:t xml:space="preserve">Profil </w:t>
                  </w:r>
                  <w:proofErr w:type="gramStart"/>
                  <w:r w:rsidRPr="00877B9D">
                    <w:rPr>
                      <w:rFonts w:ascii="Symbol" w:hAnsi="Symbol"/>
                      <w:b/>
                      <w:bCs/>
                    </w:rPr>
                    <w:t></w:t>
                  </w:r>
                  <w:r w:rsidRPr="00877B9D">
                    <w:rPr>
                      <w:b/>
                      <w:bCs/>
                    </w:rPr>
                    <w:t xml:space="preserve">  [</w:t>
                  </w:r>
                  <w:proofErr w:type="gramEnd"/>
                  <w:r w:rsidRPr="00877B9D">
                    <w:rPr>
                      <w:b/>
                      <w:bCs/>
                    </w:rPr>
                    <w:t>mm]</w:t>
                  </w:r>
                </w:p>
              </w:tc>
              <w:tc>
                <w:tcPr>
                  <w:tcW w:w="592" w:type="dxa"/>
                  <w:vAlign w:val="center"/>
                </w:tcPr>
                <w:p w:rsidR="00E064C7" w:rsidRPr="00877B9D" w:rsidRDefault="00E064C7" w:rsidP="005F746B">
                  <w:pPr>
                    <w:pStyle w:val="xl24"/>
                    <w:widowControl w:val="0"/>
                    <w:tabs>
                      <w:tab w:val="left" w:pos="351"/>
                      <w:tab w:val="left" w:pos="1348"/>
                    </w:tabs>
                    <w:autoSpaceDE w:val="0"/>
                    <w:autoSpaceDN w:val="0"/>
                    <w:adjustRightInd w:val="0"/>
                    <w:spacing w:before="0" w:beforeAutospacing="0" w:after="0" w:afterAutospacing="0"/>
                    <w:jc w:val="center"/>
                    <w:rPr>
                      <w:rFonts w:ascii="Times New Roman" w:hAnsi="Times New Roman" w:cs="Times New Roman"/>
                    </w:rPr>
                  </w:pPr>
                  <w:r w:rsidRPr="00877B9D">
                    <w:rPr>
                      <w:rFonts w:ascii="Times New Roman" w:hAnsi="Times New Roman" w:cs="Times New Roman"/>
                    </w:rPr>
                    <w:t>22</w:t>
                  </w:r>
                </w:p>
              </w:tc>
              <w:tc>
                <w:tcPr>
                  <w:tcW w:w="593" w:type="dxa"/>
                  <w:vAlign w:val="center"/>
                </w:tcPr>
                <w:p w:rsidR="00E064C7" w:rsidRPr="00877B9D" w:rsidRDefault="00E064C7" w:rsidP="005F746B">
                  <w:pPr>
                    <w:pStyle w:val="xl24"/>
                    <w:widowControl w:val="0"/>
                    <w:tabs>
                      <w:tab w:val="left" w:pos="351"/>
                      <w:tab w:val="left" w:pos="1348"/>
                    </w:tabs>
                    <w:autoSpaceDE w:val="0"/>
                    <w:autoSpaceDN w:val="0"/>
                    <w:adjustRightInd w:val="0"/>
                    <w:spacing w:before="0" w:beforeAutospacing="0" w:after="0" w:afterAutospacing="0"/>
                    <w:jc w:val="center"/>
                    <w:rPr>
                      <w:rFonts w:ascii="Times New Roman" w:hAnsi="Times New Roman" w:cs="Times New Roman"/>
                    </w:rPr>
                  </w:pPr>
                  <w:r w:rsidRPr="00877B9D">
                    <w:rPr>
                      <w:rFonts w:ascii="Times New Roman" w:hAnsi="Times New Roman" w:cs="Times New Roman"/>
                    </w:rPr>
                    <w:t>22</w:t>
                  </w:r>
                </w:p>
              </w:tc>
              <w:tc>
                <w:tcPr>
                  <w:tcW w:w="593" w:type="dxa"/>
                  <w:vAlign w:val="center"/>
                </w:tcPr>
                <w:p w:rsidR="00E064C7" w:rsidRPr="00877B9D" w:rsidRDefault="00E064C7" w:rsidP="005F746B">
                  <w:pPr>
                    <w:pStyle w:val="xl24"/>
                    <w:widowControl w:val="0"/>
                    <w:tabs>
                      <w:tab w:val="left" w:pos="351"/>
                      <w:tab w:val="left" w:pos="1348"/>
                    </w:tabs>
                    <w:autoSpaceDE w:val="0"/>
                    <w:autoSpaceDN w:val="0"/>
                    <w:adjustRightInd w:val="0"/>
                    <w:spacing w:before="0" w:beforeAutospacing="0" w:after="0" w:afterAutospacing="0"/>
                    <w:jc w:val="center"/>
                    <w:rPr>
                      <w:rFonts w:ascii="Times New Roman" w:hAnsi="Times New Roman" w:cs="Times New Roman"/>
                    </w:rPr>
                  </w:pPr>
                  <w:r w:rsidRPr="00877B9D">
                    <w:rPr>
                      <w:rFonts w:ascii="Times New Roman" w:hAnsi="Times New Roman" w:cs="Times New Roman"/>
                    </w:rPr>
                    <w:t>8</w:t>
                  </w:r>
                </w:p>
              </w:tc>
            </w:tr>
            <w:tr w:rsidR="00E064C7" w:rsidRPr="00877B9D" w:rsidTr="005F746B">
              <w:trPr>
                <w:cantSplit/>
                <w:trHeight w:val="460"/>
              </w:trPr>
              <w:tc>
                <w:tcPr>
                  <w:tcW w:w="1843" w:type="dxa"/>
                  <w:vAlign w:val="center"/>
                </w:tcPr>
                <w:p w:rsidR="00E064C7" w:rsidRPr="00877B9D" w:rsidRDefault="00E064C7" w:rsidP="005F746B">
                  <w:pPr>
                    <w:tabs>
                      <w:tab w:val="left" w:pos="351"/>
                      <w:tab w:val="left" w:pos="1348"/>
                    </w:tabs>
                    <w:jc w:val="center"/>
                    <w:rPr>
                      <w:b/>
                    </w:rPr>
                  </w:pPr>
                  <w:proofErr w:type="gramStart"/>
                  <w:r w:rsidRPr="00877B9D">
                    <w:rPr>
                      <w:b/>
                      <w:bCs/>
                      <w:sz w:val="22"/>
                    </w:rPr>
                    <w:t xml:space="preserve">Krytí </w:t>
                  </w:r>
                  <w:r w:rsidRPr="00877B9D">
                    <w:rPr>
                      <w:b/>
                      <w:bCs/>
                    </w:rPr>
                    <w:t xml:space="preserve"> [</w:t>
                  </w:r>
                  <w:proofErr w:type="gramEnd"/>
                  <w:r w:rsidRPr="00877B9D">
                    <w:rPr>
                      <w:b/>
                      <w:bCs/>
                    </w:rPr>
                    <w:t>mm]</w:t>
                  </w:r>
                </w:p>
              </w:tc>
              <w:tc>
                <w:tcPr>
                  <w:tcW w:w="592" w:type="dxa"/>
                  <w:vAlign w:val="center"/>
                </w:tcPr>
                <w:p w:rsidR="00E064C7" w:rsidRPr="00877B9D" w:rsidRDefault="00E064C7" w:rsidP="005F746B">
                  <w:pPr>
                    <w:tabs>
                      <w:tab w:val="left" w:pos="351"/>
                      <w:tab w:val="left" w:pos="1348"/>
                    </w:tabs>
                    <w:jc w:val="center"/>
                  </w:pPr>
                  <w:r>
                    <w:t>45</w:t>
                  </w:r>
                </w:p>
              </w:tc>
              <w:tc>
                <w:tcPr>
                  <w:tcW w:w="593" w:type="dxa"/>
                  <w:vAlign w:val="center"/>
                </w:tcPr>
                <w:p w:rsidR="00E064C7" w:rsidRPr="00877B9D" w:rsidRDefault="00E064C7" w:rsidP="005F746B">
                  <w:pPr>
                    <w:tabs>
                      <w:tab w:val="left" w:pos="351"/>
                      <w:tab w:val="left" w:pos="1348"/>
                    </w:tabs>
                    <w:jc w:val="center"/>
                  </w:pPr>
                  <w:r>
                    <w:t>55</w:t>
                  </w:r>
                </w:p>
              </w:tc>
              <w:tc>
                <w:tcPr>
                  <w:tcW w:w="593" w:type="dxa"/>
                  <w:vAlign w:val="center"/>
                </w:tcPr>
                <w:p w:rsidR="00E064C7" w:rsidRPr="00877B9D" w:rsidRDefault="00E064C7" w:rsidP="005F746B">
                  <w:pPr>
                    <w:tabs>
                      <w:tab w:val="left" w:pos="351"/>
                      <w:tab w:val="left" w:pos="1348"/>
                    </w:tabs>
                    <w:jc w:val="center"/>
                  </w:pPr>
                  <w:r>
                    <w:t>65</w:t>
                  </w:r>
                </w:p>
              </w:tc>
            </w:tr>
            <w:tr w:rsidR="00E064C7" w:rsidRPr="00877B9D" w:rsidTr="005F746B">
              <w:trPr>
                <w:cantSplit/>
                <w:trHeight w:val="460"/>
              </w:trPr>
              <w:tc>
                <w:tcPr>
                  <w:tcW w:w="1843" w:type="dxa"/>
                  <w:vAlign w:val="center"/>
                </w:tcPr>
                <w:p w:rsidR="00E064C7" w:rsidRPr="00877B9D" w:rsidRDefault="00E064C7" w:rsidP="005F746B">
                  <w:pPr>
                    <w:tabs>
                      <w:tab w:val="left" w:pos="351"/>
                      <w:tab w:val="left" w:pos="1348"/>
                    </w:tabs>
                    <w:jc w:val="center"/>
                    <w:rPr>
                      <w:b/>
                    </w:rPr>
                  </w:pPr>
                  <w:r w:rsidRPr="00877B9D">
                    <w:rPr>
                      <w:b/>
                      <w:sz w:val="20"/>
                    </w:rPr>
                    <w:t>Osy v poli</w:t>
                  </w:r>
                  <w:r w:rsidRPr="00877B9D">
                    <w:rPr>
                      <w:b/>
                      <w:bCs/>
                      <w:sz w:val="20"/>
                    </w:rPr>
                    <w:t>[mm]</w:t>
                  </w:r>
                </w:p>
              </w:tc>
              <w:tc>
                <w:tcPr>
                  <w:tcW w:w="592" w:type="dxa"/>
                  <w:vAlign w:val="center"/>
                </w:tcPr>
                <w:p w:rsidR="00E064C7" w:rsidRPr="00877B9D" w:rsidRDefault="00E064C7" w:rsidP="005F746B">
                  <w:pPr>
                    <w:tabs>
                      <w:tab w:val="left" w:pos="351"/>
                      <w:tab w:val="left" w:pos="1348"/>
                    </w:tabs>
                    <w:jc w:val="center"/>
                  </w:pPr>
                  <w:r w:rsidRPr="00877B9D">
                    <w:t>45</w:t>
                  </w:r>
                </w:p>
              </w:tc>
              <w:tc>
                <w:tcPr>
                  <w:tcW w:w="593" w:type="dxa"/>
                  <w:vAlign w:val="center"/>
                </w:tcPr>
                <w:p w:rsidR="00E064C7" w:rsidRPr="00877B9D" w:rsidRDefault="00E064C7" w:rsidP="005F746B">
                  <w:pPr>
                    <w:tabs>
                      <w:tab w:val="left" w:pos="351"/>
                      <w:tab w:val="left" w:pos="1348"/>
                    </w:tabs>
                    <w:jc w:val="center"/>
                  </w:pPr>
                  <w:r w:rsidRPr="00877B9D">
                    <w:t>95</w:t>
                  </w:r>
                </w:p>
              </w:tc>
              <w:tc>
                <w:tcPr>
                  <w:tcW w:w="593" w:type="dxa"/>
                  <w:vAlign w:val="center"/>
                </w:tcPr>
                <w:p w:rsidR="00E064C7" w:rsidRPr="00877B9D" w:rsidRDefault="00E064C7" w:rsidP="005F746B">
                  <w:pPr>
                    <w:tabs>
                      <w:tab w:val="left" w:pos="351"/>
                      <w:tab w:val="left" w:pos="1348"/>
                    </w:tabs>
                    <w:jc w:val="center"/>
                  </w:pPr>
                  <w:r w:rsidRPr="00877B9D">
                    <w:t>120</w:t>
                  </w:r>
                </w:p>
              </w:tc>
            </w:tr>
          </w:tbl>
          <w:p w:rsidR="00E064C7" w:rsidRPr="00877B9D" w:rsidRDefault="00E064C7" w:rsidP="005F746B">
            <w:pPr>
              <w:ind w:left="142"/>
            </w:pPr>
            <w:r w:rsidRPr="00877B9D">
              <w:t xml:space="preserve">Krytí výztuže měřeno od </w:t>
            </w:r>
            <w:r>
              <w:t>spodní</w:t>
            </w:r>
            <w:r w:rsidRPr="00877B9D">
              <w:t xml:space="preserve"> hrany dřevěného nosiče podhledových prken.</w:t>
            </w:r>
          </w:p>
          <w:p w:rsidR="00E064C7" w:rsidRPr="00877B9D" w:rsidRDefault="00E064C7" w:rsidP="005F746B">
            <w:pPr>
              <w:ind w:left="142"/>
              <w:rPr>
                <w:szCs w:val="24"/>
              </w:rPr>
            </w:pPr>
            <w:r w:rsidRPr="00877B9D">
              <w:t xml:space="preserve">Třmínky trámu - výztuž hladká ø 6 mm od podpory po 70, 70 </w:t>
            </w:r>
            <w:proofErr w:type="gramStart"/>
            <w:r w:rsidRPr="00877B9D">
              <w:t>mm,  a</w:t>
            </w:r>
            <w:proofErr w:type="gramEnd"/>
            <w:r w:rsidRPr="00877B9D">
              <w:t xml:space="preserve"> </w:t>
            </w:r>
            <w:r w:rsidRPr="00877B9D">
              <w:rPr>
                <w:szCs w:val="24"/>
              </w:rPr>
              <w:t xml:space="preserve"> v poli zjištěn ve vzdálenosti cca 750 mm od sebe.</w:t>
            </w:r>
          </w:p>
          <w:p w:rsidR="00E064C7" w:rsidRPr="00877B9D" w:rsidRDefault="00E064C7" w:rsidP="005F746B">
            <w:pPr>
              <w:ind w:left="142"/>
              <w:rPr>
                <w:szCs w:val="24"/>
              </w:rPr>
            </w:pPr>
            <w:r w:rsidRPr="00877B9D">
              <w:t xml:space="preserve">Stropní </w:t>
            </w:r>
            <w:proofErr w:type="gramStart"/>
            <w:r w:rsidRPr="00877B9D">
              <w:t>deska - výztuž</w:t>
            </w:r>
            <w:proofErr w:type="gramEnd"/>
            <w:r w:rsidRPr="00877B9D">
              <w:t xml:space="preserve"> hladká ø 6 mm v poli po 160, 190 mm, krytí 15 mm,</w:t>
            </w:r>
          </w:p>
          <w:p w:rsidR="00E064C7" w:rsidRPr="00877B9D" w:rsidRDefault="00E064C7" w:rsidP="005F746B">
            <w:pPr>
              <w:ind w:left="142"/>
              <w:rPr>
                <w:szCs w:val="24"/>
              </w:rPr>
            </w:pPr>
            <w:r w:rsidRPr="00877B9D">
              <w:rPr>
                <w:szCs w:val="24"/>
              </w:rPr>
              <w:t>Výztuž bez koroze.</w:t>
            </w:r>
          </w:p>
          <w:p w:rsidR="00E064C7" w:rsidRPr="00877B9D" w:rsidRDefault="00E064C7" w:rsidP="005F746B">
            <w:pPr>
              <w:ind w:left="142"/>
              <w:rPr>
                <w:szCs w:val="24"/>
              </w:rPr>
            </w:pPr>
          </w:p>
          <w:p w:rsidR="00E064C7" w:rsidRPr="00877B9D" w:rsidRDefault="00E064C7" w:rsidP="005F746B">
            <w:pPr>
              <w:ind w:left="142"/>
              <w:rPr>
                <w:szCs w:val="24"/>
              </w:rPr>
            </w:pPr>
            <w:r w:rsidRPr="00877B9D">
              <w:rPr>
                <w:szCs w:val="24"/>
              </w:rPr>
              <w:t xml:space="preserve">Pevnost betonu určena odhadem </w:t>
            </w:r>
            <w:proofErr w:type="gramStart"/>
            <w:r w:rsidRPr="00877B9D">
              <w:rPr>
                <w:szCs w:val="24"/>
              </w:rPr>
              <w:t>-  odpovídající</w:t>
            </w:r>
            <w:proofErr w:type="gramEnd"/>
            <w:r w:rsidRPr="00877B9D">
              <w:rPr>
                <w:szCs w:val="24"/>
              </w:rPr>
              <w:t xml:space="preserve"> třídě C 12/15.</w:t>
            </w:r>
          </w:p>
        </w:tc>
      </w:tr>
    </w:tbl>
    <w:p w:rsidR="00E064C7" w:rsidRPr="009C037B" w:rsidRDefault="00E064C7" w:rsidP="00E064C7">
      <w:pPr>
        <w:autoSpaceDE/>
        <w:autoSpaceDN/>
        <w:adjustRightInd/>
        <w:jc w:val="left"/>
        <w:rPr>
          <w:color w:val="FF0000"/>
        </w:rPr>
      </w:pPr>
      <w:r w:rsidRPr="009C037B">
        <w:rPr>
          <w:color w:val="FF0000"/>
        </w:rPr>
        <w:br w:type="page"/>
      </w: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E064C7" w:rsidRPr="00D24EA0" w:rsidTr="005F746B">
        <w:tc>
          <w:tcPr>
            <w:tcW w:w="9212" w:type="dxa"/>
            <w:tcBorders>
              <w:top w:val="single" w:sz="6" w:space="0" w:color="000000"/>
              <w:left w:val="single" w:sz="6" w:space="0" w:color="000000"/>
              <w:bottom w:val="single" w:sz="6" w:space="0" w:color="000000"/>
              <w:right w:val="single" w:sz="6" w:space="0" w:color="000000"/>
            </w:tcBorders>
          </w:tcPr>
          <w:p w:rsidR="00E064C7" w:rsidRPr="00D24EA0" w:rsidRDefault="00E064C7" w:rsidP="005F746B">
            <w:pPr>
              <w:spacing w:before="120"/>
              <w:jc w:val="center"/>
              <w:rPr>
                <w:b/>
                <w:bCs/>
                <w:caps/>
                <w:sz w:val="44"/>
                <w:szCs w:val="44"/>
              </w:rPr>
            </w:pPr>
            <w:r w:rsidRPr="00D24EA0">
              <w:lastRenderedPageBreak/>
              <w:br w:type="page"/>
            </w:r>
            <w:r w:rsidRPr="00D24EA0">
              <w:rPr>
                <w:b/>
                <w:bCs/>
                <w:caps/>
                <w:sz w:val="44"/>
                <w:szCs w:val="44"/>
              </w:rPr>
              <w:t>železobetonovÁ DESKA</w:t>
            </w:r>
          </w:p>
          <w:p w:rsidR="00E064C7" w:rsidRPr="00D24EA0" w:rsidRDefault="00E064C7" w:rsidP="005F746B">
            <w:pPr>
              <w:spacing w:before="120"/>
              <w:jc w:val="center"/>
              <w:rPr>
                <w:b/>
                <w:bCs/>
                <w:caps/>
                <w:sz w:val="44"/>
                <w:szCs w:val="44"/>
              </w:rPr>
            </w:pPr>
            <w:r w:rsidRPr="00D24EA0">
              <w:rPr>
                <w:b/>
                <w:bCs/>
                <w:sz w:val="36"/>
                <w:szCs w:val="36"/>
              </w:rPr>
              <w:t xml:space="preserve">Sonda č.: NV 6                                         </w:t>
            </w:r>
            <w:proofErr w:type="gramStart"/>
            <w:r w:rsidRPr="00D24EA0">
              <w:rPr>
                <w:b/>
                <w:bCs/>
                <w:sz w:val="36"/>
                <w:szCs w:val="36"/>
              </w:rPr>
              <w:t>Umístění :</w:t>
            </w:r>
            <w:proofErr w:type="gramEnd"/>
            <w:r w:rsidRPr="00D24EA0">
              <w:rPr>
                <w:b/>
                <w:bCs/>
                <w:sz w:val="36"/>
                <w:szCs w:val="36"/>
              </w:rPr>
              <w:t xml:space="preserve"> 1.NP</w:t>
            </w:r>
          </w:p>
        </w:tc>
      </w:tr>
    </w:tbl>
    <w:p w:rsidR="00E064C7" w:rsidRPr="00D24EA0" w:rsidRDefault="00E064C7" w:rsidP="00E064C7">
      <w:pPr>
        <w:spacing w:before="120"/>
        <w:rPr>
          <w:szCs w:val="24"/>
        </w:rPr>
      </w:pP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E064C7" w:rsidRPr="005E59A8" w:rsidTr="005F746B">
        <w:trPr>
          <w:trHeight w:val="6487"/>
        </w:trPr>
        <w:tc>
          <w:tcPr>
            <w:tcW w:w="9212" w:type="dxa"/>
            <w:tcBorders>
              <w:top w:val="single" w:sz="6" w:space="0" w:color="000000"/>
              <w:left w:val="single" w:sz="6" w:space="0" w:color="000000"/>
              <w:bottom w:val="single" w:sz="6" w:space="0" w:color="000000"/>
              <w:right w:val="single" w:sz="6" w:space="0" w:color="000000"/>
            </w:tcBorders>
          </w:tcPr>
          <w:p w:rsidR="00E064C7" w:rsidRPr="005E59A8" w:rsidRDefault="00E064C7" w:rsidP="005F746B">
            <w:pPr>
              <w:spacing w:before="120"/>
              <w:rPr>
                <w:b/>
                <w:bCs/>
                <w:sz w:val="36"/>
                <w:szCs w:val="36"/>
              </w:rPr>
            </w:pPr>
            <w:r w:rsidRPr="005E59A8">
              <w:rPr>
                <w:b/>
                <w:bCs/>
                <w:sz w:val="36"/>
                <w:szCs w:val="36"/>
              </w:rPr>
              <w:t>Schéma sondy¨</w:t>
            </w:r>
          </w:p>
          <w:p w:rsidR="00E064C7" w:rsidRPr="005E59A8" w:rsidRDefault="00E064C7" w:rsidP="005F746B">
            <w:pPr>
              <w:spacing w:before="120"/>
              <w:rPr>
                <w:b/>
                <w:bCs/>
                <w:sz w:val="36"/>
                <w:szCs w:val="36"/>
              </w:rPr>
            </w:pPr>
          </w:p>
          <w:p w:rsidR="00E064C7" w:rsidRPr="005E59A8" w:rsidRDefault="00E064C7" w:rsidP="005F746B">
            <w:pPr>
              <w:spacing w:before="120"/>
              <w:rPr>
                <w:b/>
                <w:bCs/>
                <w:sz w:val="36"/>
                <w:szCs w:val="36"/>
              </w:rPr>
            </w:pPr>
          </w:p>
          <w:p w:rsidR="00E064C7" w:rsidRPr="005E59A8" w:rsidRDefault="00E064C7" w:rsidP="005F746B">
            <w:pPr>
              <w:spacing w:before="120"/>
              <w:rPr>
                <w:b/>
                <w:bCs/>
                <w:szCs w:val="24"/>
              </w:rPr>
            </w:pPr>
            <w:r w:rsidRPr="005E59A8">
              <w:rPr>
                <w:noProof/>
              </w:rPr>
              <w:drawing>
                <wp:inline distT="0" distB="0" distL="0" distR="0">
                  <wp:extent cx="5305453" cy="2421221"/>
                  <wp:effectExtent l="0" t="0" r="0" b="0"/>
                  <wp:docPr id="197" name="Obrázek 197" descr="K:\3300\3377-Národní dům v Místku_STP\Scan\SONDY\NV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K:\3300\3377-Národní dům v Místku_STP\Scan\SONDY\NV06.jpg"/>
                          <pic:cNvPicPr>
                            <a:picLocks noChangeAspect="1" noChangeArrowheads="1"/>
                          </pic:cNvPicPr>
                        </pic:nvPicPr>
                        <pic:blipFill rotWithShape="1">
                          <a:blip r:embed="rId131" cstate="print">
                            <a:extLst>
                              <a:ext uri="{28A0092B-C50C-407E-A947-70E740481C1C}">
                                <a14:useLocalDpi xmlns:a14="http://schemas.microsoft.com/office/drawing/2010/main" val="0"/>
                              </a:ext>
                            </a:extLst>
                          </a:blip>
                          <a:srcRect/>
                          <a:stretch/>
                        </pic:blipFill>
                        <pic:spPr bwMode="auto">
                          <a:xfrm>
                            <a:off x="0" y="0"/>
                            <a:ext cx="5306954" cy="2421906"/>
                          </a:xfrm>
                          <a:prstGeom prst="rect">
                            <a:avLst/>
                          </a:prstGeom>
                          <a:noFill/>
                          <a:ln>
                            <a:noFill/>
                          </a:ln>
                          <a:extLst>
                            <a:ext uri="{53640926-AAD7-44D8-BBD7-CCE9431645EC}">
                              <a14:shadowObscured xmlns:a14="http://schemas.microsoft.com/office/drawing/2010/main"/>
                            </a:ext>
                          </a:extLst>
                        </pic:spPr>
                      </pic:pic>
                    </a:graphicData>
                  </a:graphic>
                </wp:inline>
              </w:drawing>
            </w:r>
          </w:p>
          <w:p w:rsidR="00E064C7" w:rsidRPr="005E59A8" w:rsidRDefault="00E064C7" w:rsidP="005F746B">
            <w:pPr>
              <w:spacing w:before="120"/>
              <w:rPr>
                <w:b/>
                <w:bCs/>
                <w:szCs w:val="24"/>
              </w:rPr>
            </w:pPr>
          </w:p>
          <w:p w:rsidR="00E064C7" w:rsidRPr="005E59A8" w:rsidRDefault="00E064C7" w:rsidP="005F746B">
            <w:pPr>
              <w:spacing w:before="120"/>
              <w:rPr>
                <w:b/>
                <w:bCs/>
                <w:szCs w:val="24"/>
              </w:rPr>
            </w:pPr>
          </w:p>
          <w:p w:rsidR="00E064C7" w:rsidRPr="005E59A8" w:rsidRDefault="00E064C7" w:rsidP="005F746B">
            <w:pPr>
              <w:spacing w:before="120"/>
              <w:rPr>
                <w:b/>
                <w:bCs/>
                <w:szCs w:val="24"/>
              </w:rPr>
            </w:pPr>
          </w:p>
          <w:p w:rsidR="00E064C7" w:rsidRPr="005E59A8" w:rsidRDefault="00E064C7" w:rsidP="005F746B">
            <w:pPr>
              <w:spacing w:before="120"/>
              <w:rPr>
                <w:bCs/>
                <w:szCs w:val="24"/>
              </w:rPr>
            </w:pPr>
            <w:r w:rsidRPr="005E59A8">
              <w:rPr>
                <w:b/>
                <w:bCs/>
                <w:szCs w:val="24"/>
              </w:rPr>
              <w:t xml:space="preserve">Skladba </w:t>
            </w:r>
            <w:proofErr w:type="gramStart"/>
            <w:r w:rsidRPr="005E59A8">
              <w:rPr>
                <w:b/>
                <w:bCs/>
                <w:szCs w:val="24"/>
              </w:rPr>
              <w:t>konstrukce :</w:t>
            </w:r>
            <w:proofErr w:type="gramEnd"/>
          </w:p>
          <w:p w:rsidR="00E064C7" w:rsidRPr="005E59A8" w:rsidRDefault="00E064C7" w:rsidP="005F746B">
            <w:pPr>
              <w:tabs>
                <w:tab w:val="right" w:leader="dot" w:pos="7371"/>
              </w:tabs>
              <w:ind w:left="1701"/>
              <w:jc w:val="left"/>
            </w:pPr>
            <w:r w:rsidRPr="005E59A8">
              <w:t xml:space="preserve">- zátěžový koberec </w:t>
            </w:r>
            <w:r w:rsidRPr="005E59A8">
              <w:tab/>
              <w:t>25 mm</w:t>
            </w:r>
          </w:p>
          <w:p w:rsidR="00E064C7" w:rsidRPr="005E59A8" w:rsidRDefault="00E064C7" w:rsidP="005F746B">
            <w:pPr>
              <w:tabs>
                <w:tab w:val="right" w:leader="dot" w:pos="7371"/>
              </w:tabs>
              <w:ind w:left="1701"/>
              <w:jc w:val="left"/>
            </w:pPr>
            <w:r w:rsidRPr="005E59A8">
              <w:t>- betonová mazanina</w:t>
            </w:r>
            <w:r w:rsidRPr="005E59A8">
              <w:tab/>
              <w:t>65-70 mm</w:t>
            </w:r>
          </w:p>
          <w:p w:rsidR="00E064C7" w:rsidRPr="005E59A8" w:rsidRDefault="00E064C7" w:rsidP="005F746B">
            <w:pPr>
              <w:tabs>
                <w:tab w:val="right" w:leader="dot" w:pos="7371"/>
              </w:tabs>
              <w:ind w:left="1701"/>
              <w:jc w:val="left"/>
            </w:pPr>
            <w:r w:rsidRPr="005E59A8">
              <w:t xml:space="preserve">- </w:t>
            </w:r>
            <w:proofErr w:type="gramStart"/>
            <w:r w:rsidRPr="005E59A8">
              <w:t>násyp  -</w:t>
            </w:r>
            <w:proofErr w:type="gramEnd"/>
            <w:r w:rsidRPr="005E59A8">
              <w:t xml:space="preserve"> škvára</w:t>
            </w:r>
            <w:r w:rsidRPr="005E59A8">
              <w:tab/>
              <w:t>100 mm</w:t>
            </w:r>
          </w:p>
          <w:p w:rsidR="00E064C7" w:rsidRPr="005E59A8" w:rsidRDefault="00E064C7" w:rsidP="005F746B">
            <w:pPr>
              <w:tabs>
                <w:tab w:val="right" w:leader="dot" w:pos="7371"/>
              </w:tabs>
              <w:ind w:left="1701"/>
              <w:jc w:val="left"/>
            </w:pPr>
            <w:r w:rsidRPr="005E59A8">
              <w:t>- železobetonová deska</w:t>
            </w:r>
            <w:r w:rsidRPr="005E59A8">
              <w:tab/>
              <w:t>120 mm</w:t>
            </w:r>
          </w:p>
          <w:p w:rsidR="00E064C7" w:rsidRPr="005E59A8" w:rsidRDefault="00E064C7" w:rsidP="005F746B">
            <w:pPr>
              <w:tabs>
                <w:tab w:val="right" w:leader="dot" w:pos="7371"/>
              </w:tabs>
              <w:ind w:left="1701"/>
              <w:jc w:val="left"/>
            </w:pPr>
            <w:r w:rsidRPr="005E59A8">
              <w:t>- vícevrstvá omítka se sádrovým štukem</w:t>
            </w:r>
            <w:r w:rsidRPr="005E59A8">
              <w:tab/>
              <w:t xml:space="preserve">35 mm </w:t>
            </w:r>
          </w:p>
          <w:p w:rsidR="00E064C7" w:rsidRPr="005E59A8" w:rsidRDefault="00E064C7" w:rsidP="005F746B">
            <w:pPr>
              <w:tabs>
                <w:tab w:val="right" w:leader="dot" w:pos="7371"/>
              </w:tabs>
              <w:ind w:left="1701"/>
              <w:jc w:val="left"/>
            </w:pPr>
          </w:p>
        </w:tc>
      </w:tr>
    </w:tbl>
    <w:p w:rsidR="00E064C7" w:rsidRPr="005E59A8" w:rsidRDefault="00E064C7" w:rsidP="00E064C7">
      <w:pPr>
        <w:spacing w:before="120"/>
        <w:rPr>
          <w:szCs w:val="24"/>
        </w:rPr>
      </w:pP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E064C7" w:rsidRPr="005E59A8" w:rsidTr="005F746B">
        <w:trPr>
          <w:trHeight w:val="2076"/>
        </w:trPr>
        <w:tc>
          <w:tcPr>
            <w:tcW w:w="9212" w:type="dxa"/>
            <w:tcBorders>
              <w:top w:val="single" w:sz="6" w:space="0" w:color="000000"/>
              <w:left w:val="single" w:sz="6" w:space="0" w:color="000000"/>
              <w:bottom w:val="single" w:sz="6" w:space="0" w:color="000000"/>
              <w:right w:val="single" w:sz="6" w:space="0" w:color="000000"/>
            </w:tcBorders>
          </w:tcPr>
          <w:p w:rsidR="00E064C7" w:rsidRPr="005E59A8" w:rsidRDefault="00E064C7" w:rsidP="005F746B">
            <w:pPr>
              <w:spacing w:before="120"/>
              <w:rPr>
                <w:b/>
                <w:bCs/>
                <w:szCs w:val="24"/>
              </w:rPr>
            </w:pPr>
            <w:r w:rsidRPr="005E59A8">
              <w:rPr>
                <w:b/>
                <w:bCs/>
                <w:szCs w:val="24"/>
              </w:rPr>
              <w:t>Poznámka</w:t>
            </w:r>
          </w:p>
          <w:p w:rsidR="00E064C7" w:rsidRPr="005E59A8" w:rsidRDefault="00E064C7" w:rsidP="005F746B">
            <w:pPr>
              <w:ind w:left="142"/>
            </w:pPr>
            <w:r w:rsidRPr="005E59A8">
              <w:t xml:space="preserve">Hlavní výztuž desky – ocel hladká ø 8/12 mm střídají se, krytí </w:t>
            </w:r>
            <w:proofErr w:type="gramStart"/>
            <w:r w:rsidRPr="005E59A8">
              <w:t>5 - 10</w:t>
            </w:r>
            <w:proofErr w:type="gramEnd"/>
            <w:r w:rsidRPr="005E59A8">
              <w:t xml:space="preserve"> mm. </w:t>
            </w:r>
          </w:p>
          <w:p w:rsidR="00E064C7" w:rsidRPr="005E59A8" w:rsidRDefault="00E064C7" w:rsidP="005F746B">
            <w:pPr>
              <w:ind w:left="142"/>
            </w:pPr>
            <w:r w:rsidRPr="005E59A8">
              <w:t>Výztuže uprostřed rozpětí desky po 0, 180, 150, 100, 200, 100, 160, 140, 150, 70, 150, 150 mm, ….</w:t>
            </w:r>
          </w:p>
          <w:p w:rsidR="00E064C7" w:rsidRPr="005E59A8" w:rsidRDefault="00E064C7" w:rsidP="005F746B">
            <w:pPr>
              <w:ind w:left="142"/>
            </w:pPr>
            <w:r w:rsidRPr="005E59A8">
              <w:t xml:space="preserve">Před podporou </w:t>
            </w:r>
            <w:r>
              <w:t>mají ohyby</w:t>
            </w:r>
            <w:r w:rsidRPr="005E59A8">
              <w:t xml:space="preserve"> všechny výztuže ve vzdálenosti cca </w:t>
            </w:r>
            <w:proofErr w:type="gramStart"/>
            <w:r w:rsidRPr="005E59A8">
              <w:t>500 – 550</w:t>
            </w:r>
            <w:proofErr w:type="gramEnd"/>
            <w:r w:rsidRPr="005E59A8">
              <w:t xml:space="preserve"> mm. Krytí výztuže u podpory cca </w:t>
            </w:r>
            <w:proofErr w:type="gramStart"/>
            <w:r w:rsidRPr="005E59A8">
              <w:t>70- 100</w:t>
            </w:r>
            <w:proofErr w:type="gramEnd"/>
            <w:r w:rsidRPr="005E59A8">
              <w:t xml:space="preserve"> mm.</w:t>
            </w:r>
          </w:p>
          <w:p w:rsidR="00E064C7" w:rsidRPr="005E59A8" w:rsidRDefault="00E064C7" w:rsidP="005F746B">
            <w:pPr>
              <w:ind w:left="142"/>
            </w:pPr>
            <w:r w:rsidRPr="005E59A8">
              <w:t>Rozdělovací výztuž – ocel hladká ø 6 mm, krytí 15 mm, zjištěn pouze jedna na desku ve vzdálenosti cca 1230 mm od stropního trámu.</w:t>
            </w:r>
          </w:p>
          <w:p w:rsidR="00E064C7" w:rsidRPr="005E59A8" w:rsidRDefault="00E064C7" w:rsidP="005F746B">
            <w:pPr>
              <w:ind w:left="142"/>
              <w:rPr>
                <w:szCs w:val="24"/>
              </w:rPr>
            </w:pPr>
            <w:r w:rsidRPr="005E59A8">
              <w:rPr>
                <w:szCs w:val="24"/>
              </w:rPr>
              <w:t>Povrchová koroze výztuží bez oslabení.</w:t>
            </w:r>
          </w:p>
          <w:p w:rsidR="00E064C7" w:rsidRPr="005E59A8" w:rsidRDefault="00E064C7" w:rsidP="005F746B">
            <w:pPr>
              <w:ind w:left="142"/>
              <w:rPr>
                <w:szCs w:val="24"/>
              </w:rPr>
            </w:pPr>
            <w:r w:rsidRPr="005E59A8">
              <w:rPr>
                <w:szCs w:val="24"/>
              </w:rPr>
              <w:t xml:space="preserve">Pevnost betonu určena odhadem </w:t>
            </w:r>
            <w:proofErr w:type="gramStart"/>
            <w:r w:rsidRPr="005E59A8">
              <w:rPr>
                <w:szCs w:val="24"/>
              </w:rPr>
              <w:t>-  odpovídající</w:t>
            </w:r>
            <w:proofErr w:type="gramEnd"/>
            <w:r w:rsidRPr="005E59A8">
              <w:rPr>
                <w:szCs w:val="24"/>
              </w:rPr>
              <w:t xml:space="preserve"> třídě C 12/15.</w:t>
            </w:r>
          </w:p>
          <w:p w:rsidR="00E064C7" w:rsidRPr="005E59A8" w:rsidRDefault="00E064C7" w:rsidP="005F746B">
            <w:pPr>
              <w:tabs>
                <w:tab w:val="right" w:pos="426"/>
              </w:tabs>
              <w:ind w:left="720"/>
            </w:pPr>
          </w:p>
        </w:tc>
      </w:tr>
    </w:tbl>
    <w:p w:rsidR="00E064C7" w:rsidRPr="005E59A8" w:rsidRDefault="00E064C7" w:rsidP="00E064C7">
      <w:pPr>
        <w:autoSpaceDE/>
        <w:autoSpaceDN/>
        <w:adjustRightInd/>
        <w:jc w:val="left"/>
      </w:pPr>
      <w:r w:rsidRPr="005E59A8">
        <w:br w:type="page"/>
      </w: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E064C7" w:rsidRPr="00564961" w:rsidTr="005F746B">
        <w:tc>
          <w:tcPr>
            <w:tcW w:w="9212" w:type="dxa"/>
            <w:tcBorders>
              <w:top w:val="single" w:sz="6" w:space="0" w:color="000000"/>
              <w:left w:val="single" w:sz="6" w:space="0" w:color="000000"/>
              <w:bottom w:val="single" w:sz="6" w:space="0" w:color="000000"/>
              <w:right w:val="single" w:sz="6" w:space="0" w:color="000000"/>
            </w:tcBorders>
          </w:tcPr>
          <w:p w:rsidR="00E064C7" w:rsidRPr="00564961" w:rsidRDefault="00E064C7" w:rsidP="005F746B">
            <w:pPr>
              <w:spacing w:before="120"/>
              <w:jc w:val="center"/>
              <w:rPr>
                <w:b/>
                <w:bCs/>
                <w:caps/>
                <w:sz w:val="44"/>
                <w:szCs w:val="44"/>
              </w:rPr>
            </w:pPr>
            <w:r w:rsidRPr="00564961">
              <w:lastRenderedPageBreak/>
              <w:br w:type="page"/>
            </w:r>
            <w:r w:rsidRPr="00564961">
              <w:rPr>
                <w:b/>
                <w:bCs/>
                <w:caps/>
                <w:sz w:val="44"/>
                <w:szCs w:val="44"/>
              </w:rPr>
              <w:t>DŘEVĚNÝ TRÁMOVÝ STROP</w:t>
            </w:r>
          </w:p>
          <w:p w:rsidR="00E064C7" w:rsidRPr="00564961" w:rsidRDefault="00E064C7" w:rsidP="005F746B">
            <w:pPr>
              <w:jc w:val="center"/>
              <w:rPr>
                <w:b/>
                <w:bCs/>
                <w:caps/>
                <w:sz w:val="44"/>
                <w:szCs w:val="44"/>
              </w:rPr>
            </w:pPr>
            <w:r w:rsidRPr="00564961">
              <w:rPr>
                <w:b/>
                <w:bCs/>
                <w:sz w:val="36"/>
                <w:szCs w:val="36"/>
              </w:rPr>
              <w:t xml:space="preserve">Sonda č.: NV 7                                           </w:t>
            </w:r>
            <w:proofErr w:type="gramStart"/>
            <w:r w:rsidRPr="00564961">
              <w:rPr>
                <w:b/>
                <w:bCs/>
                <w:sz w:val="36"/>
                <w:szCs w:val="36"/>
              </w:rPr>
              <w:t>Umístění :</w:t>
            </w:r>
            <w:proofErr w:type="gramEnd"/>
            <w:r w:rsidRPr="00564961">
              <w:rPr>
                <w:b/>
                <w:bCs/>
                <w:sz w:val="36"/>
                <w:szCs w:val="36"/>
              </w:rPr>
              <w:t xml:space="preserve"> 2.NP</w:t>
            </w:r>
          </w:p>
        </w:tc>
      </w:tr>
    </w:tbl>
    <w:p w:rsidR="00E064C7" w:rsidRPr="00564961" w:rsidRDefault="00E064C7" w:rsidP="00E064C7">
      <w:pPr>
        <w:spacing w:before="120"/>
        <w:rPr>
          <w:szCs w:val="24"/>
        </w:rPr>
      </w:pP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E064C7" w:rsidRPr="00873D75" w:rsidTr="005F746B">
        <w:trPr>
          <w:trHeight w:val="6487"/>
        </w:trPr>
        <w:tc>
          <w:tcPr>
            <w:tcW w:w="9212" w:type="dxa"/>
            <w:tcBorders>
              <w:top w:val="single" w:sz="6" w:space="0" w:color="000000"/>
              <w:left w:val="single" w:sz="6" w:space="0" w:color="000000"/>
              <w:bottom w:val="single" w:sz="6" w:space="0" w:color="000000"/>
              <w:right w:val="single" w:sz="6" w:space="0" w:color="000000"/>
            </w:tcBorders>
          </w:tcPr>
          <w:p w:rsidR="00E064C7" w:rsidRPr="00873D75" w:rsidRDefault="00E064C7" w:rsidP="005F746B">
            <w:pPr>
              <w:spacing w:before="120"/>
              <w:rPr>
                <w:szCs w:val="24"/>
              </w:rPr>
            </w:pPr>
            <w:r w:rsidRPr="00873D75">
              <w:rPr>
                <w:b/>
                <w:bCs/>
                <w:sz w:val="36"/>
                <w:szCs w:val="36"/>
              </w:rPr>
              <w:t>Schéma sondy</w:t>
            </w:r>
            <w:r w:rsidRPr="00873D75">
              <w:rPr>
                <w:szCs w:val="24"/>
              </w:rPr>
              <w:t xml:space="preserve">  </w:t>
            </w:r>
          </w:p>
          <w:p w:rsidR="00E064C7" w:rsidRDefault="00E064C7" w:rsidP="005F746B">
            <w:pPr>
              <w:spacing w:before="120"/>
              <w:rPr>
                <w:szCs w:val="24"/>
              </w:rPr>
            </w:pPr>
          </w:p>
          <w:p w:rsidR="00E064C7" w:rsidRPr="00873D75" w:rsidRDefault="00E064C7" w:rsidP="005F746B">
            <w:pPr>
              <w:spacing w:before="120"/>
              <w:rPr>
                <w:szCs w:val="24"/>
              </w:rPr>
            </w:pPr>
          </w:p>
          <w:p w:rsidR="00E064C7" w:rsidRPr="00873D75" w:rsidRDefault="00E064C7" w:rsidP="005F746B">
            <w:pPr>
              <w:spacing w:before="120"/>
              <w:jc w:val="center"/>
              <w:rPr>
                <w:noProof/>
                <w:szCs w:val="24"/>
              </w:rPr>
            </w:pPr>
            <w:r w:rsidRPr="00873D75">
              <w:rPr>
                <w:b/>
                <w:bCs/>
                <w:caps/>
                <w:noProof/>
                <w:sz w:val="44"/>
                <w:szCs w:val="44"/>
              </w:rPr>
              <w:drawing>
                <wp:inline distT="0" distB="0" distL="0" distR="0">
                  <wp:extent cx="5305529" cy="1938655"/>
                  <wp:effectExtent l="0" t="0" r="9525" b="4445"/>
                  <wp:docPr id="46" name="Obrázek 46" descr="K:\3300\3377-Národní dům v Místku_STP\Scan\SONDY\NV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K:\3300\3377-Národní dům v Místku_STP\Scan\SONDY\NV07.jpg"/>
                          <pic:cNvPicPr>
                            <a:picLocks noChangeAspect="1" noChangeArrowheads="1"/>
                          </pic:cNvPicPr>
                        </pic:nvPicPr>
                        <pic:blipFill rotWithShape="1">
                          <a:blip r:embed="rId132" cstate="print">
                            <a:extLst>
                              <a:ext uri="{28A0092B-C50C-407E-A947-70E740481C1C}">
                                <a14:useLocalDpi xmlns:a14="http://schemas.microsoft.com/office/drawing/2010/main" val="0"/>
                              </a:ext>
                            </a:extLst>
                          </a:blip>
                          <a:srcRect/>
                          <a:stretch/>
                        </pic:blipFill>
                        <pic:spPr bwMode="auto">
                          <a:xfrm>
                            <a:off x="0" y="0"/>
                            <a:ext cx="5308370" cy="1939693"/>
                          </a:xfrm>
                          <a:prstGeom prst="rect">
                            <a:avLst/>
                          </a:prstGeom>
                          <a:noFill/>
                          <a:ln>
                            <a:noFill/>
                          </a:ln>
                          <a:extLst>
                            <a:ext uri="{53640926-AAD7-44D8-BBD7-CCE9431645EC}">
                              <a14:shadowObscured xmlns:a14="http://schemas.microsoft.com/office/drawing/2010/main"/>
                            </a:ext>
                          </a:extLst>
                        </pic:spPr>
                      </pic:pic>
                    </a:graphicData>
                  </a:graphic>
                </wp:inline>
              </w:drawing>
            </w:r>
          </w:p>
          <w:p w:rsidR="00E064C7" w:rsidRDefault="00E064C7" w:rsidP="005F746B">
            <w:pPr>
              <w:spacing w:before="120"/>
              <w:rPr>
                <w:b/>
                <w:bCs/>
                <w:szCs w:val="24"/>
              </w:rPr>
            </w:pPr>
          </w:p>
          <w:p w:rsidR="00E064C7" w:rsidRPr="00873D75" w:rsidRDefault="00E064C7" w:rsidP="005F746B">
            <w:pPr>
              <w:spacing w:before="120"/>
              <w:rPr>
                <w:b/>
                <w:bCs/>
                <w:szCs w:val="24"/>
              </w:rPr>
            </w:pPr>
          </w:p>
          <w:p w:rsidR="00E064C7" w:rsidRPr="00873D75" w:rsidRDefault="00E064C7" w:rsidP="005F746B">
            <w:pPr>
              <w:spacing w:before="120"/>
              <w:rPr>
                <w:bCs/>
                <w:szCs w:val="24"/>
              </w:rPr>
            </w:pPr>
            <w:r w:rsidRPr="00873D75">
              <w:rPr>
                <w:b/>
                <w:bCs/>
                <w:szCs w:val="24"/>
              </w:rPr>
              <w:t xml:space="preserve">Skladba </w:t>
            </w:r>
            <w:proofErr w:type="gramStart"/>
            <w:r w:rsidRPr="00873D75">
              <w:rPr>
                <w:b/>
                <w:bCs/>
                <w:szCs w:val="24"/>
              </w:rPr>
              <w:t>konstrukce :</w:t>
            </w:r>
            <w:proofErr w:type="gramEnd"/>
          </w:p>
          <w:p w:rsidR="00E064C7" w:rsidRPr="00873D75" w:rsidRDefault="00E064C7" w:rsidP="005F746B">
            <w:pPr>
              <w:tabs>
                <w:tab w:val="right" w:leader="dot" w:pos="7371"/>
              </w:tabs>
              <w:ind w:left="1701"/>
              <w:jc w:val="left"/>
            </w:pPr>
            <w:r w:rsidRPr="00873D75">
              <w:t>- lepený zátěžový koberec</w:t>
            </w:r>
          </w:p>
          <w:p w:rsidR="00E064C7" w:rsidRPr="00873D75" w:rsidRDefault="00E064C7" w:rsidP="005F746B">
            <w:pPr>
              <w:tabs>
                <w:tab w:val="right" w:leader="dot" w:pos="7371"/>
              </w:tabs>
              <w:ind w:left="1701"/>
              <w:jc w:val="left"/>
            </w:pPr>
            <w:r w:rsidRPr="00873D75">
              <w:t>- dřevěné vlysy</w:t>
            </w:r>
            <w:r w:rsidRPr="00873D75">
              <w:tab/>
              <w:t>20 mm</w:t>
            </w:r>
          </w:p>
          <w:p w:rsidR="00E064C7" w:rsidRPr="00873D75" w:rsidRDefault="00E064C7" w:rsidP="005F746B">
            <w:pPr>
              <w:tabs>
                <w:tab w:val="right" w:leader="dot" w:pos="7371"/>
              </w:tabs>
              <w:ind w:left="1701"/>
              <w:jc w:val="left"/>
            </w:pPr>
            <w:r w:rsidRPr="00873D75">
              <w:t>- dřevěné palubky</w:t>
            </w:r>
            <w:r w:rsidRPr="00873D75">
              <w:tab/>
              <w:t>30 mm</w:t>
            </w:r>
          </w:p>
          <w:p w:rsidR="00E064C7" w:rsidRPr="00873D75" w:rsidRDefault="00E064C7" w:rsidP="005F746B">
            <w:pPr>
              <w:tabs>
                <w:tab w:val="right" w:leader="dot" w:pos="7371"/>
              </w:tabs>
              <w:ind w:left="1701"/>
              <w:jc w:val="left"/>
            </w:pPr>
            <w:r w:rsidRPr="00873D75">
              <w:t xml:space="preserve">- </w:t>
            </w:r>
            <w:proofErr w:type="gramStart"/>
            <w:r w:rsidRPr="00873D75">
              <w:t>násyp - škvára</w:t>
            </w:r>
            <w:proofErr w:type="gramEnd"/>
            <w:r w:rsidRPr="00873D75">
              <w:t xml:space="preserve"> </w:t>
            </w:r>
            <w:r w:rsidRPr="00873D75">
              <w:tab/>
              <w:t>1</w:t>
            </w:r>
            <w:r>
              <w:t>2</w:t>
            </w:r>
            <w:r w:rsidRPr="00873D75">
              <w:t>0 mm</w:t>
            </w:r>
          </w:p>
          <w:p w:rsidR="00E064C7" w:rsidRPr="00873D75" w:rsidRDefault="00E064C7" w:rsidP="005F746B">
            <w:pPr>
              <w:tabs>
                <w:tab w:val="right" w:leader="dot" w:pos="7371"/>
              </w:tabs>
              <w:ind w:left="1701"/>
              <w:jc w:val="left"/>
            </w:pPr>
            <w:r w:rsidRPr="00873D75">
              <w:t>- snížený dřevěný záklop</w:t>
            </w:r>
            <w:r>
              <w:t xml:space="preserve"> </w:t>
            </w:r>
            <w:r w:rsidRPr="00873D75">
              <w:t>lištovaný</w:t>
            </w:r>
            <w:r w:rsidRPr="00873D75">
              <w:tab/>
              <w:t>30 mm</w:t>
            </w:r>
          </w:p>
          <w:p w:rsidR="00E064C7" w:rsidRPr="00873D75" w:rsidRDefault="00E064C7" w:rsidP="005F746B">
            <w:pPr>
              <w:tabs>
                <w:tab w:val="right" w:leader="dot" w:pos="7371"/>
              </w:tabs>
              <w:ind w:left="1701"/>
              <w:jc w:val="left"/>
            </w:pPr>
            <w:r w:rsidRPr="00873D75">
              <w:t xml:space="preserve">- vzduchová mezera </w:t>
            </w:r>
            <w:r>
              <w:t xml:space="preserve">/ část </w:t>
            </w:r>
            <w:r w:rsidRPr="00873D75">
              <w:t>dřevěn</w:t>
            </w:r>
            <w:r>
              <w:t>ých</w:t>
            </w:r>
            <w:r w:rsidRPr="00873D75">
              <w:t xml:space="preserve"> trám</w:t>
            </w:r>
            <w:r>
              <w:t>ů</w:t>
            </w:r>
            <w:r w:rsidRPr="00873D75">
              <w:t xml:space="preserve"> </w:t>
            </w:r>
            <w:r w:rsidRPr="00873D75">
              <w:tab/>
              <w:t>175 mm</w:t>
            </w:r>
          </w:p>
          <w:p w:rsidR="00E064C7" w:rsidRPr="00873D75" w:rsidRDefault="00E064C7" w:rsidP="005F746B">
            <w:pPr>
              <w:tabs>
                <w:tab w:val="right" w:leader="dot" w:pos="7371"/>
              </w:tabs>
              <w:ind w:left="1701"/>
              <w:jc w:val="left"/>
            </w:pPr>
            <w:r w:rsidRPr="00873D75">
              <w:t xml:space="preserve">- dřevěné podbití </w:t>
            </w:r>
            <w:r w:rsidRPr="00873D75">
              <w:tab/>
              <w:t>20 mm</w:t>
            </w:r>
          </w:p>
          <w:p w:rsidR="00E064C7" w:rsidRPr="00873D75" w:rsidRDefault="00E064C7" w:rsidP="005F746B">
            <w:pPr>
              <w:tabs>
                <w:tab w:val="right" w:leader="dot" w:pos="7371"/>
              </w:tabs>
              <w:ind w:left="1701"/>
              <w:jc w:val="left"/>
            </w:pPr>
            <w:r w:rsidRPr="00873D75">
              <w:t>- vápenná omítka na rákosování</w:t>
            </w:r>
            <w:r w:rsidRPr="00873D75">
              <w:tab/>
              <w:t>25 mm</w:t>
            </w:r>
          </w:p>
          <w:p w:rsidR="00E064C7" w:rsidRPr="00873D75" w:rsidRDefault="00E064C7" w:rsidP="005F746B">
            <w:pPr>
              <w:tabs>
                <w:tab w:val="right" w:leader="dot" w:pos="7371"/>
              </w:tabs>
              <w:ind w:left="1701"/>
              <w:jc w:val="left"/>
            </w:pPr>
          </w:p>
          <w:p w:rsidR="00E064C7" w:rsidRDefault="00E064C7" w:rsidP="005F746B">
            <w:pPr>
              <w:tabs>
                <w:tab w:val="right" w:leader="dot" w:pos="7371"/>
              </w:tabs>
              <w:jc w:val="left"/>
            </w:pPr>
          </w:p>
          <w:p w:rsidR="00E064C7" w:rsidRPr="00873D75" w:rsidRDefault="00E064C7" w:rsidP="005F746B">
            <w:pPr>
              <w:tabs>
                <w:tab w:val="right" w:leader="dot" w:pos="7371"/>
              </w:tabs>
              <w:jc w:val="left"/>
            </w:pPr>
          </w:p>
        </w:tc>
      </w:tr>
    </w:tbl>
    <w:p w:rsidR="00E064C7" w:rsidRPr="00873D75" w:rsidRDefault="00E064C7" w:rsidP="00E064C7">
      <w:pPr>
        <w:spacing w:before="120"/>
        <w:rPr>
          <w:szCs w:val="24"/>
        </w:rPr>
      </w:pP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E064C7" w:rsidRPr="00873D75" w:rsidTr="005F746B">
        <w:trPr>
          <w:trHeight w:val="2076"/>
        </w:trPr>
        <w:tc>
          <w:tcPr>
            <w:tcW w:w="9212" w:type="dxa"/>
            <w:tcBorders>
              <w:top w:val="single" w:sz="6" w:space="0" w:color="000000"/>
              <w:left w:val="single" w:sz="6" w:space="0" w:color="000000"/>
              <w:bottom w:val="single" w:sz="6" w:space="0" w:color="000000"/>
              <w:right w:val="single" w:sz="6" w:space="0" w:color="000000"/>
            </w:tcBorders>
          </w:tcPr>
          <w:p w:rsidR="00E064C7" w:rsidRDefault="00E064C7" w:rsidP="005F746B">
            <w:pPr>
              <w:spacing w:before="120"/>
              <w:rPr>
                <w:b/>
                <w:bCs/>
                <w:szCs w:val="24"/>
              </w:rPr>
            </w:pPr>
            <w:r w:rsidRPr="00873D75">
              <w:rPr>
                <w:b/>
                <w:bCs/>
                <w:szCs w:val="24"/>
              </w:rPr>
              <w:t xml:space="preserve">Poznámka </w:t>
            </w:r>
          </w:p>
          <w:p w:rsidR="00E064C7" w:rsidRPr="00873D75" w:rsidRDefault="00E064C7" w:rsidP="005F746B">
            <w:pPr>
              <w:spacing w:before="120"/>
              <w:rPr>
                <w:szCs w:val="24"/>
              </w:rPr>
            </w:pPr>
          </w:p>
          <w:p w:rsidR="00E064C7" w:rsidRPr="00873D75" w:rsidRDefault="00E064C7" w:rsidP="005F746B">
            <w:pPr>
              <w:numPr>
                <w:ilvl w:val="0"/>
                <w:numId w:val="2"/>
              </w:numPr>
              <w:tabs>
                <w:tab w:val="right" w:pos="426"/>
              </w:tabs>
            </w:pPr>
            <w:r w:rsidRPr="00873D75">
              <w:t xml:space="preserve">Kontrola zdravotního stavu stropních trámů zespod odvrtáním, vzorek pro laboratorní posouzení byl odebrán z trámu T1 </w:t>
            </w:r>
          </w:p>
          <w:p w:rsidR="00E064C7" w:rsidRPr="00873D75" w:rsidRDefault="00E064C7" w:rsidP="005F746B">
            <w:pPr>
              <w:numPr>
                <w:ilvl w:val="0"/>
                <w:numId w:val="2"/>
              </w:numPr>
              <w:tabs>
                <w:tab w:val="right" w:pos="426"/>
              </w:tabs>
            </w:pPr>
            <w:r w:rsidRPr="00873D75">
              <w:t>Výsledek kontroly zdravotního stavu</w:t>
            </w:r>
          </w:p>
          <w:p w:rsidR="00E064C7" w:rsidRPr="00873D75" w:rsidRDefault="00E064C7" w:rsidP="005F746B">
            <w:pPr>
              <w:tabs>
                <w:tab w:val="right" w:pos="426"/>
              </w:tabs>
              <w:ind w:left="720"/>
            </w:pPr>
            <w:r w:rsidRPr="00873D75">
              <w:t>T1, T2 a T3 – bez zjevných příznaků napadení</w:t>
            </w:r>
          </w:p>
          <w:p w:rsidR="00E064C7" w:rsidRPr="00873D75" w:rsidRDefault="00E064C7" w:rsidP="005F746B">
            <w:pPr>
              <w:tabs>
                <w:tab w:val="right" w:pos="426"/>
              </w:tabs>
              <w:ind w:left="720"/>
            </w:pPr>
          </w:p>
          <w:p w:rsidR="00E064C7" w:rsidRPr="00873D75" w:rsidRDefault="00E064C7" w:rsidP="005F746B">
            <w:pPr>
              <w:numPr>
                <w:ilvl w:val="0"/>
                <w:numId w:val="2"/>
              </w:numPr>
              <w:tabs>
                <w:tab w:val="right" w:pos="426"/>
              </w:tabs>
            </w:pPr>
            <w:proofErr w:type="spellStart"/>
            <w:r w:rsidRPr="00873D75">
              <w:t>Zhlaví</w:t>
            </w:r>
            <w:proofErr w:type="spellEnd"/>
            <w:r w:rsidRPr="00873D75">
              <w:t xml:space="preserve"> trámů napuštěno </w:t>
            </w:r>
            <w:proofErr w:type="spellStart"/>
            <w:r w:rsidRPr="00873D75">
              <w:t>karbolineumem</w:t>
            </w:r>
            <w:proofErr w:type="spellEnd"/>
            <w:r w:rsidRPr="00873D75">
              <w:t xml:space="preserve">, trám T1 osazen na dřevěný podkladek výšky 40 mm, trámy T2 a T3 osazeny přímo na </w:t>
            </w:r>
            <w:proofErr w:type="spellStart"/>
            <w:r w:rsidRPr="00873D75">
              <w:t>žb</w:t>
            </w:r>
            <w:proofErr w:type="spellEnd"/>
            <w:r w:rsidRPr="00873D75">
              <w:t xml:space="preserve"> překlad.</w:t>
            </w:r>
          </w:p>
          <w:p w:rsidR="00E064C7" w:rsidRDefault="00E064C7" w:rsidP="005F746B">
            <w:pPr>
              <w:tabs>
                <w:tab w:val="right" w:pos="426"/>
              </w:tabs>
              <w:ind w:left="720"/>
            </w:pPr>
          </w:p>
          <w:p w:rsidR="00E064C7" w:rsidRPr="00873D75" w:rsidRDefault="00E064C7" w:rsidP="005F746B">
            <w:pPr>
              <w:tabs>
                <w:tab w:val="right" w:pos="426"/>
              </w:tabs>
              <w:ind w:left="720"/>
            </w:pPr>
          </w:p>
          <w:p w:rsidR="00E064C7" w:rsidRPr="00873D75" w:rsidRDefault="00E064C7" w:rsidP="005F746B">
            <w:pPr>
              <w:tabs>
                <w:tab w:val="right" w:pos="426"/>
              </w:tabs>
              <w:ind w:left="360"/>
            </w:pPr>
          </w:p>
        </w:tc>
      </w:tr>
    </w:tbl>
    <w:p w:rsidR="00E064C7" w:rsidRDefault="00E064C7" w:rsidP="00E064C7">
      <w:pPr>
        <w:autoSpaceDE/>
        <w:autoSpaceDN/>
        <w:adjustRightInd/>
        <w:jc w:val="left"/>
      </w:pPr>
      <w:r w:rsidRPr="00873D75">
        <w:br w:type="page"/>
      </w: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E064C7" w:rsidRPr="003C565C" w:rsidTr="005F746B">
        <w:tc>
          <w:tcPr>
            <w:tcW w:w="9212" w:type="dxa"/>
            <w:tcBorders>
              <w:top w:val="single" w:sz="6" w:space="0" w:color="000000"/>
              <w:left w:val="single" w:sz="6" w:space="0" w:color="000000"/>
              <w:bottom w:val="single" w:sz="6" w:space="0" w:color="000000"/>
              <w:right w:val="single" w:sz="6" w:space="0" w:color="000000"/>
            </w:tcBorders>
          </w:tcPr>
          <w:p w:rsidR="00E064C7" w:rsidRPr="003C565C" w:rsidRDefault="00E064C7" w:rsidP="005F746B">
            <w:pPr>
              <w:spacing w:before="120"/>
              <w:jc w:val="center"/>
              <w:rPr>
                <w:b/>
                <w:bCs/>
                <w:caps/>
                <w:sz w:val="44"/>
                <w:szCs w:val="44"/>
              </w:rPr>
            </w:pPr>
            <w:r w:rsidRPr="003C565C">
              <w:lastRenderedPageBreak/>
              <w:br w:type="page"/>
            </w:r>
            <w:r w:rsidRPr="003C565C">
              <w:rPr>
                <w:b/>
                <w:bCs/>
                <w:caps/>
                <w:sz w:val="44"/>
                <w:szCs w:val="44"/>
              </w:rPr>
              <w:t>DŘEVĚNÝ TRÁMOVÝ STROP</w:t>
            </w:r>
          </w:p>
          <w:p w:rsidR="00E064C7" w:rsidRPr="003C565C" w:rsidRDefault="00E064C7" w:rsidP="005F746B">
            <w:pPr>
              <w:jc w:val="center"/>
              <w:rPr>
                <w:b/>
                <w:bCs/>
                <w:caps/>
                <w:sz w:val="44"/>
                <w:szCs w:val="44"/>
              </w:rPr>
            </w:pPr>
            <w:r w:rsidRPr="003C565C">
              <w:rPr>
                <w:b/>
                <w:bCs/>
                <w:sz w:val="36"/>
                <w:szCs w:val="36"/>
              </w:rPr>
              <w:t xml:space="preserve">Sonda č.: NV 8                                           </w:t>
            </w:r>
            <w:proofErr w:type="gramStart"/>
            <w:r w:rsidRPr="003C565C">
              <w:rPr>
                <w:b/>
                <w:bCs/>
                <w:sz w:val="36"/>
                <w:szCs w:val="36"/>
              </w:rPr>
              <w:t>Umístění :</w:t>
            </w:r>
            <w:proofErr w:type="gramEnd"/>
            <w:r w:rsidRPr="003C565C">
              <w:rPr>
                <w:b/>
                <w:bCs/>
                <w:sz w:val="36"/>
                <w:szCs w:val="36"/>
              </w:rPr>
              <w:t xml:space="preserve"> 2.NP</w:t>
            </w:r>
          </w:p>
        </w:tc>
      </w:tr>
    </w:tbl>
    <w:p w:rsidR="00E064C7" w:rsidRPr="003C565C" w:rsidRDefault="00E064C7" w:rsidP="00E064C7">
      <w:pPr>
        <w:spacing w:before="120"/>
        <w:rPr>
          <w:szCs w:val="24"/>
        </w:rPr>
      </w:pP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E064C7" w:rsidRPr="003C565C" w:rsidTr="005F746B">
        <w:trPr>
          <w:trHeight w:val="6487"/>
        </w:trPr>
        <w:tc>
          <w:tcPr>
            <w:tcW w:w="9212" w:type="dxa"/>
            <w:tcBorders>
              <w:top w:val="single" w:sz="6" w:space="0" w:color="000000"/>
              <w:left w:val="single" w:sz="6" w:space="0" w:color="000000"/>
              <w:bottom w:val="single" w:sz="6" w:space="0" w:color="000000"/>
              <w:right w:val="single" w:sz="6" w:space="0" w:color="000000"/>
            </w:tcBorders>
          </w:tcPr>
          <w:p w:rsidR="00E064C7" w:rsidRPr="003C565C" w:rsidRDefault="00E064C7" w:rsidP="005F746B">
            <w:pPr>
              <w:spacing w:before="120"/>
              <w:rPr>
                <w:szCs w:val="24"/>
              </w:rPr>
            </w:pPr>
            <w:r w:rsidRPr="003C565C">
              <w:rPr>
                <w:b/>
                <w:bCs/>
                <w:sz w:val="36"/>
                <w:szCs w:val="36"/>
              </w:rPr>
              <w:t>Schéma sondy</w:t>
            </w:r>
            <w:r w:rsidRPr="003C565C">
              <w:rPr>
                <w:szCs w:val="24"/>
              </w:rPr>
              <w:t xml:space="preserve">  </w:t>
            </w:r>
          </w:p>
          <w:p w:rsidR="00E064C7" w:rsidRPr="003C565C" w:rsidRDefault="00E064C7" w:rsidP="005F746B">
            <w:pPr>
              <w:spacing w:before="120"/>
              <w:rPr>
                <w:szCs w:val="24"/>
              </w:rPr>
            </w:pPr>
          </w:p>
          <w:p w:rsidR="00E064C7" w:rsidRPr="003C565C" w:rsidRDefault="00E064C7" w:rsidP="005F746B">
            <w:pPr>
              <w:spacing w:before="120"/>
              <w:jc w:val="center"/>
              <w:rPr>
                <w:noProof/>
                <w:szCs w:val="24"/>
              </w:rPr>
            </w:pPr>
            <w:r>
              <w:rPr>
                <w:b/>
                <w:bCs/>
                <w:caps/>
                <w:noProof/>
                <w:color w:val="FF0000"/>
                <w:sz w:val="44"/>
                <w:szCs w:val="44"/>
              </w:rPr>
              <w:drawing>
                <wp:inline distT="0" distB="0" distL="0" distR="0">
                  <wp:extent cx="5586884" cy="2354421"/>
                  <wp:effectExtent l="0" t="0" r="0" b="8255"/>
                  <wp:docPr id="198" name="Obrázek 198" descr="K:\3300\3377-Národní dům v Místku_STP\Scan\SONDY\NV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K:\3300\3377-Národní dům v Místku_STP\Scan\SONDY\NV08.jpg"/>
                          <pic:cNvPicPr>
                            <a:picLocks noChangeAspect="1" noChangeArrowheads="1"/>
                          </pic:cNvPicPr>
                        </pic:nvPicPr>
                        <pic:blipFill rotWithShape="1">
                          <a:blip r:embed="rId133" cstate="print">
                            <a:extLst>
                              <a:ext uri="{28A0092B-C50C-407E-A947-70E740481C1C}">
                                <a14:useLocalDpi xmlns:a14="http://schemas.microsoft.com/office/drawing/2010/main" val="0"/>
                              </a:ext>
                            </a:extLst>
                          </a:blip>
                          <a:srcRect/>
                          <a:stretch/>
                        </pic:blipFill>
                        <pic:spPr bwMode="auto">
                          <a:xfrm>
                            <a:off x="0" y="0"/>
                            <a:ext cx="5611978" cy="2364996"/>
                          </a:xfrm>
                          <a:prstGeom prst="rect">
                            <a:avLst/>
                          </a:prstGeom>
                          <a:noFill/>
                          <a:ln>
                            <a:noFill/>
                          </a:ln>
                          <a:extLst>
                            <a:ext uri="{53640926-AAD7-44D8-BBD7-CCE9431645EC}">
                              <a14:shadowObscured xmlns:a14="http://schemas.microsoft.com/office/drawing/2010/main"/>
                            </a:ext>
                          </a:extLst>
                        </pic:spPr>
                      </pic:pic>
                    </a:graphicData>
                  </a:graphic>
                </wp:inline>
              </w:drawing>
            </w:r>
          </w:p>
          <w:p w:rsidR="00E064C7" w:rsidRPr="003C565C" w:rsidRDefault="00E064C7" w:rsidP="005F746B">
            <w:pPr>
              <w:spacing w:before="120"/>
              <w:rPr>
                <w:b/>
                <w:bCs/>
                <w:szCs w:val="24"/>
              </w:rPr>
            </w:pPr>
          </w:p>
          <w:p w:rsidR="00E064C7" w:rsidRPr="003C565C" w:rsidRDefault="00E064C7" w:rsidP="005F746B">
            <w:pPr>
              <w:spacing w:before="120"/>
              <w:rPr>
                <w:bCs/>
                <w:szCs w:val="24"/>
              </w:rPr>
            </w:pPr>
            <w:r w:rsidRPr="003C565C">
              <w:rPr>
                <w:b/>
                <w:bCs/>
                <w:szCs w:val="24"/>
              </w:rPr>
              <w:t xml:space="preserve">Skladba </w:t>
            </w:r>
            <w:proofErr w:type="gramStart"/>
            <w:r w:rsidRPr="003C565C">
              <w:rPr>
                <w:b/>
                <w:bCs/>
                <w:szCs w:val="24"/>
              </w:rPr>
              <w:t>konstrukce :</w:t>
            </w:r>
            <w:proofErr w:type="gramEnd"/>
          </w:p>
          <w:p w:rsidR="00E064C7" w:rsidRPr="003C565C" w:rsidRDefault="00E064C7" w:rsidP="005F746B">
            <w:pPr>
              <w:tabs>
                <w:tab w:val="right" w:leader="dot" w:pos="7371"/>
              </w:tabs>
              <w:ind w:left="1701"/>
              <w:jc w:val="left"/>
            </w:pPr>
            <w:r w:rsidRPr="003C565C">
              <w:t>- lepený zátěžový koberec ze čtverců</w:t>
            </w:r>
          </w:p>
          <w:p w:rsidR="00E064C7" w:rsidRPr="003C565C" w:rsidRDefault="00E064C7" w:rsidP="005F746B">
            <w:pPr>
              <w:tabs>
                <w:tab w:val="right" w:leader="dot" w:pos="7371"/>
              </w:tabs>
              <w:ind w:left="1701"/>
              <w:jc w:val="left"/>
            </w:pPr>
            <w:r w:rsidRPr="003C565C">
              <w:t>- dřevěné vlysy</w:t>
            </w:r>
            <w:r w:rsidRPr="003C565C">
              <w:tab/>
              <w:t>20 mm</w:t>
            </w:r>
          </w:p>
          <w:p w:rsidR="00E064C7" w:rsidRPr="003C565C" w:rsidRDefault="00E064C7" w:rsidP="005F746B">
            <w:pPr>
              <w:tabs>
                <w:tab w:val="right" w:leader="dot" w:pos="7371"/>
              </w:tabs>
              <w:ind w:left="1701"/>
              <w:jc w:val="left"/>
            </w:pPr>
            <w:r w:rsidRPr="003C565C">
              <w:t>- dřevěné palubky</w:t>
            </w:r>
            <w:r w:rsidRPr="003C565C">
              <w:tab/>
              <w:t>30 mm</w:t>
            </w:r>
          </w:p>
          <w:p w:rsidR="00E064C7" w:rsidRPr="003C565C" w:rsidRDefault="00E064C7" w:rsidP="005F746B">
            <w:pPr>
              <w:tabs>
                <w:tab w:val="right" w:leader="dot" w:pos="7371"/>
              </w:tabs>
              <w:ind w:left="1701"/>
              <w:jc w:val="left"/>
            </w:pPr>
            <w:r w:rsidRPr="003C565C">
              <w:t xml:space="preserve">- </w:t>
            </w:r>
            <w:proofErr w:type="gramStart"/>
            <w:r w:rsidRPr="003C565C">
              <w:t>násyp - škvára</w:t>
            </w:r>
            <w:proofErr w:type="gramEnd"/>
            <w:r w:rsidRPr="003C565C">
              <w:t xml:space="preserve"> </w:t>
            </w:r>
            <w:r w:rsidRPr="003C565C">
              <w:tab/>
              <w:t>120 mm</w:t>
            </w:r>
          </w:p>
          <w:p w:rsidR="00E064C7" w:rsidRPr="003C565C" w:rsidRDefault="00E064C7" w:rsidP="005F746B">
            <w:pPr>
              <w:tabs>
                <w:tab w:val="right" w:leader="dot" w:pos="7371"/>
              </w:tabs>
              <w:ind w:left="1701"/>
              <w:jc w:val="left"/>
            </w:pPr>
            <w:r w:rsidRPr="003C565C">
              <w:t>- snížený dřevěný záklop</w:t>
            </w:r>
            <w:r>
              <w:t xml:space="preserve"> </w:t>
            </w:r>
            <w:r w:rsidRPr="003C565C">
              <w:t>lištovaný</w:t>
            </w:r>
            <w:r w:rsidRPr="003C565C">
              <w:tab/>
              <w:t>30 mm</w:t>
            </w:r>
          </w:p>
          <w:p w:rsidR="00E064C7" w:rsidRPr="003C565C" w:rsidRDefault="00E064C7" w:rsidP="005F746B">
            <w:pPr>
              <w:tabs>
                <w:tab w:val="right" w:leader="dot" w:pos="7371"/>
              </w:tabs>
              <w:ind w:left="1701"/>
              <w:jc w:val="left"/>
            </w:pPr>
            <w:r w:rsidRPr="003C565C">
              <w:t xml:space="preserve">- </w:t>
            </w:r>
            <w:r w:rsidRPr="00873D75">
              <w:t xml:space="preserve">vzduchová mezera </w:t>
            </w:r>
            <w:r>
              <w:t xml:space="preserve">/ část </w:t>
            </w:r>
            <w:r w:rsidRPr="00873D75">
              <w:t>dřevěn</w:t>
            </w:r>
            <w:r>
              <w:t>ých</w:t>
            </w:r>
            <w:r w:rsidRPr="00873D75">
              <w:t xml:space="preserve"> trám</w:t>
            </w:r>
            <w:r>
              <w:t>ů</w:t>
            </w:r>
            <w:r w:rsidRPr="003C565C">
              <w:t xml:space="preserve"> </w:t>
            </w:r>
            <w:r w:rsidRPr="003C565C">
              <w:tab/>
              <w:t>180 mm</w:t>
            </w:r>
          </w:p>
          <w:p w:rsidR="00E064C7" w:rsidRPr="003C565C" w:rsidRDefault="00E064C7" w:rsidP="005F746B">
            <w:pPr>
              <w:tabs>
                <w:tab w:val="right" w:leader="dot" w:pos="7371"/>
              </w:tabs>
              <w:ind w:left="1701"/>
              <w:jc w:val="left"/>
            </w:pPr>
            <w:r w:rsidRPr="003C565C">
              <w:t xml:space="preserve">- dřevěné podbití </w:t>
            </w:r>
            <w:r w:rsidRPr="003C565C">
              <w:tab/>
              <w:t>20 mm</w:t>
            </w:r>
          </w:p>
          <w:p w:rsidR="00E064C7" w:rsidRPr="003C565C" w:rsidRDefault="00E064C7" w:rsidP="005F746B">
            <w:pPr>
              <w:tabs>
                <w:tab w:val="right" w:leader="dot" w:pos="7371"/>
              </w:tabs>
              <w:ind w:left="1701"/>
              <w:jc w:val="left"/>
            </w:pPr>
            <w:r w:rsidRPr="003C565C">
              <w:t>- vápenná omítka na rákosování</w:t>
            </w:r>
            <w:r w:rsidRPr="003C565C">
              <w:tab/>
              <w:t>20 mm</w:t>
            </w:r>
          </w:p>
          <w:p w:rsidR="00E064C7" w:rsidRPr="003C565C" w:rsidRDefault="00E064C7" w:rsidP="005F746B">
            <w:pPr>
              <w:tabs>
                <w:tab w:val="right" w:leader="dot" w:pos="7371"/>
              </w:tabs>
              <w:ind w:left="1701"/>
              <w:jc w:val="left"/>
            </w:pPr>
          </w:p>
          <w:p w:rsidR="00E064C7" w:rsidRPr="003C565C" w:rsidRDefault="00E064C7" w:rsidP="005F746B">
            <w:pPr>
              <w:tabs>
                <w:tab w:val="right" w:leader="dot" w:pos="7371"/>
              </w:tabs>
              <w:jc w:val="left"/>
            </w:pPr>
          </w:p>
          <w:p w:rsidR="00E064C7" w:rsidRPr="003C565C" w:rsidRDefault="00E064C7" w:rsidP="005F746B">
            <w:pPr>
              <w:tabs>
                <w:tab w:val="right" w:leader="dot" w:pos="7371"/>
              </w:tabs>
              <w:jc w:val="left"/>
            </w:pPr>
          </w:p>
        </w:tc>
      </w:tr>
    </w:tbl>
    <w:p w:rsidR="00E064C7" w:rsidRPr="003C565C" w:rsidRDefault="00E064C7" w:rsidP="00E064C7">
      <w:pPr>
        <w:spacing w:before="120"/>
        <w:rPr>
          <w:szCs w:val="24"/>
        </w:rPr>
      </w:pP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E064C7" w:rsidRPr="003C565C" w:rsidTr="005F746B">
        <w:trPr>
          <w:trHeight w:val="2076"/>
        </w:trPr>
        <w:tc>
          <w:tcPr>
            <w:tcW w:w="9212" w:type="dxa"/>
            <w:tcBorders>
              <w:top w:val="single" w:sz="6" w:space="0" w:color="000000"/>
              <w:left w:val="single" w:sz="6" w:space="0" w:color="000000"/>
              <w:bottom w:val="single" w:sz="6" w:space="0" w:color="000000"/>
              <w:right w:val="single" w:sz="6" w:space="0" w:color="000000"/>
            </w:tcBorders>
          </w:tcPr>
          <w:p w:rsidR="00E064C7" w:rsidRPr="003C565C" w:rsidRDefault="00E064C7" w:rsidP="005F746B">
            <w:pPr>
              <w:spacing w:before="120"/>
              <w:rPr>
                <w:b/>
                <w:bCs/>
                <w:szCs w:val="24"/>
              </w:rPr>
            </w:pPr>
            <w:r w:rsidRPr="003C565C">
              <w:rPr>
                <w:b/>
                <w:bCs/>
                <w:szCs w:val="24"/>
              </w:rPr>
              <w:t xml:space="preserve">Poznámka </w:t>
            </w:r>
          </w:p>
          <w:p w:rsidR="00E064C7" w:rsidRPr="003C565C" w:rsidRDefault="00E064C7" w:rsidP="005F746B">
            <w:pPr>
              <w:spacing w:before="120"/>
              <w:rPr>
                <w:szCs w:val="24"/>
              </w:rPr>
            </w:pPr>
          </w:p>
          <w:p w:rsidR="00E064C7" w:rsidRPr="003C565C" w:rsidRDefault="00E064C7" w:rsidP="005F746B">
            <w:pPr>
              <w:numPr>
                <w:ilvl w:val="0"/>
                <w:numId w:val="2"/>
              </w:numPr>
              <w:tabs>
                <w:tab w:val="right" w:pos="426"/>
              </w:tabs>
            </w:pPr>
            <w:r w:rsidRPr="003C565C">
              <w:t xml:space="preserve">Kontrola zdravotního stavu stropních trámů zespod odvrtáním, vzorek pro laboratorní posouzení byl odebrán z trámu T1 </w:t>
            </w:r>
          </w:p>
          <w:p w:rsidR="00E064C7" w:rsidRPr="003C565C" w:rsidRDefault="00E064C7" w:rsidP="005F746B">
            <w:pPr>
              <w:numPr>
                <w:ilvl w:val="0"/>
                <w:numId w:val="2"/>
              </w:numPr>
              <w:tabs>
                <w:tab w:val="right" w:pos="426"/>
              </w:tabs>
            </w:pPr>
            <w:r w:rsidRPr="003C565C">
              <w:t>Výsledek kontroly zdravotního stavu</w:t>
            </w:r>
          </w:p>
          <w:p w:rsidR="00E064C7" w:rsidRPr="003C565C" w:rsidRDefault="00E064C7" w:rsidP="005F746B">
            <w:pPr>
              <w:tabs>
                <w:tab w:val="right" w:pos="426"/>
              </w:tabs>
              <w:ind w:left="720"/>
            </w:pPr>
            <w:r w:rsidRPr="003C565C">
              <w:t>T1, T2 a T3 – bez zjevných příznaků napadení</w:t>
            </w:r>
          </w:p>
          <w:p w:rsidR="00E064C7" w:rsidRPr="003C565C" w:rsidRDefault="00E064C7" w:rsidP="005F746B">
            <w:pPr>
              <w:tabs>
                <w:tab w:val="right" w:pos="426"/>
              </w:tabs>
              <w:ind w:left="720"/>
            </w:pPr>
          </w:p>
          <w:p w:rsidR="00E064C7" w:rsidRPr="003C565C" w:rsidRDefault="00E064C7" w:rsidP="005F746B">
            <w:pPr>
              <w:numPr>
                <w:ilvl w:val="0"/>
                <w:numId w:val="2"/>
              </w:numPr>
              <w:tabs>
                <w:tab w:val="right" w:pos="426"/>
              </w:tabs>
            </w:pPr>
            <w:proofErr w:type="spellStart"/>
            <w:r w:rsidRPr="003C565C">
              <w:t>Zhlaví</w:t>
            </w:r>
            <w:proofErr w:type="spellEnd"/>
            <w:r w:rsidRPr="003C565C">
              <w:t xml:space="preserve"> trámů napuštěno </w:t>
            </w:r>
            <w:proofErr w:type="spellStart"/>
            <w:r w:rsidRPr="003C565C">
              <w:t>karbolineumem</w:t>
            </w:r>
            <w:proofErr w:type="spellEnd"/>
            <w:r w:rsidRPr="003C565C">
              <w:t>.</w:t>
            </w:r>
          </w:p>
          <w:p w:rsidR="00E064C7" w:rsidRPr="003C565C" w:rsidRDefault="00E064C7" w:rsidP="005F746B">
            <w:pPr>
              <w:tabs>
                <w:tab w:val="right" w:pos="426"/>
              </w:tabs>
              <w:ind w:left="720"/>
            </w:pPr>
          </w:p>
          <w:p w:rsidR="00E064C7" w:rsidRPr="003C565C" w:rsidRDefault="00E064C7" w:rsidP="005F746B">
            <w:pPr>
              <w:tabs>
                <w:tab w:val="right" w:pos="426"/>
              </w:tabs>
              <w:ind w:left="720"/>
            </w:pPr>
          </w:p>
          <w:p w:rsidR="00E064C7" w:rsidRPr="003C565C" w:rsidRDefault="00E064C7" w:rsidP="005F746B">
            <w:pPr>
              <w:tabs>
                <w:tab w:val="right" w:pos="426"/>
              </w:tabs>
              <w:ind w:left="360"/>
            </w:pPr>
          </w:p>
        </w:tc>
      </w:tr>
    </w:tbl>
    <w:p w:rsidR="00E064C7" w:rsidRPr="003C565C" w:rsidRDefault="00E064C7" w:rsidP="00E064C7">
      <w:pPr>
        <w:autoSpaceDE/>
        <w:autoSpaceDN/>
        <w:adjustRightInd/>
        <w:jc w:val="left"/>
      </w:pPr>
      <w:r w:rsidRPr="003C565C">
        <w:br w:type="page"/>
      </w: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E064C7" w:rsidRPr="00F04FB5" w:rsidTr="005F746B">
        <w:tc>
          <w:tcPr>
            <w:tcW w:w="9212" w:type="dxa"/>
            <w:tcBorders>
              <w:top w:val="single" w:sz="6" w:space="0" w:color="000000"/>
              <w:left w:val="single" w:sz="6" w:space="0" w:color="000000"/>
              <w:bottom w:val="single" w:sz="6" w:space="0" w:color="000000"/>
              <w:right w:val="single" w:sz="6" w:space="0" w:color="000000"/>
            </w:tcBorders>
          </w:tcPr>
          <w:p w:rsidR="00E064C7" w:rsidRPr="00F04FB5" w:rsidRDefault="00E064C7" w:rsidP="005F746B">
            <w:pPr>
              <w:spacing w:before="120"/>
              <w:jc w:val="center"/>
              <w:rPr>
                <w:b/>
                <w:bCs/>
                <w:caps/>
                <w:sz w:val="44"/>
                <w:szCs w:val="44"/>
              </w:rPr>
            </w:pPr>
            <w:r w:rsidRPr="00F04FB5">
              <w:lastRenderedPageBreak/>
              <w:br w:type="page"/>
            </w:r>
            <w:r w:rsidRPr="00F04FB5">
              <w:rPr>
                <w:b/>
                <w:bCs/>
                <w:caps/>
                <w:sz w:val="44"/>
                <w:szCs w:val="44"/>
              </w:rPr>
              <w:t>DŘEVĚNÝ TRÁMOVÝ STROP</w:t>
            </w:r>
          </w:p>
          <w:p w:rsidR="00E064C7" w:rsidRPr="00F04FB5" w:rsidRDefault="00E064C7" w:rsidP="005F746B">
            <w:pPr>
              <w:jc w:val="center"/>
              <w:rPr>
                <w:b/>
                <w:bCs/>
                <w:caps/>
                <w:sz w:val="44"/>
                <w:szCs w:val="44"/>
              </w:rPr>
            </w:pPr>
            <w:r w:rsidRPr="00F04FB5">
              <w:rPr>
                <w:b/>
                <w:bCs/>
                <w:sz w:val="36"/>
                <w:szCs w:val="36"/>
              </w:rPr>
              <w:t xml:space="preserve">Sonda č.: NV 9                                           </w:t>
            </w:r>
            <w:proofErr w:type="gramStart"/>
            <w:r w:rsidRPr="00F04FB5">
              <w:rPr>
                <w:b/>
                <w:bCs/>
                <w:sz w:val="36"/>
                <w:szCs w:val="36"/>
              </w:rPr>
              <w:t>Umístění :</w:t>
            </w:r>
            <w:proofErr w:type="gramEnd"/>
            <w:r w:rsidRPr="00F04FB5">
              <w:rPr>
                <w:b/>
                <w:bCs/>
                <w:sz w:val="36"/>
                <w:szCs w:val="36"/>
              </w:rPr>
              <w:t xml:space="preserve"> 2.NP</w:t>
            </w:r>
          </w:p>
        </w:tc>
      </w:tr>
    </w:tbl>
    <w:p w:rsidR="00E064C7" w:rsidRPr="00F04FB5" w:rsidRDefault="00E064C7" w:rsidP="00E064C7">
      <w:pPr>
        <w:spacing w:before="120"/>
        <w:rPr>
          <w:szCs w:val="24"/>
        </w:rPr>
      </w:pP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E064C7" w:rsidRPr="006A6ED4" w:rsidTr="005F746B">
        <w:trPr>
          <w:trHeight w:val="6487"/>
        </w:trPr>
        <w:tc>
          <w:tcPr>
            <w:tcW w:w="9212" w:type="dxa"/>
            <w:tcBorders>
              <w:top w:val="single" w:sz="6" w:space="0" w:color="000000"/>
              <w:left w:val="single" w:sz="6" w:space="0" w:color="000000"/>
              <w:bottom w:val="single" w:sz="6" w:space="0" w:color="000000"/>
              <w:right w:val="single" w:sz="6" w:space="0" w:color="000000"/>
            </w:tcBorders>
          </w:tcPr>
          <w:p w:rsidR="00E064C7" w:rsidRPr="006A6ED4" w:rsidRDefault="00E064C7" w:rsidP="005F746B">
            <w:pPr>
              <w:spacing w:before="120"/>
              <w:rPr>
                <w:szCs w:val="24"/>
              </w:rPr>
            </w:pPr>
            <w:r w:rsidRPr="006A6ED4">
              <w:rPr>
                <w:b/>
                <w:bCs/>
                <w:sz w:val="36"/>
                <w:szCs w:val="36"/>
              </w:rPr>
              <w:t>Schéma sondy</w:t>
            </w:r>
            <w:r w:rsidRPr="006A6ED4">
              <w:rPr>
                <w:szCs w:val="24"/>
              </w:rPr>
              <w:t xml:space="preserve">  </w:t>
            </w:r>
          </w:p>
          <w:p w:rsidR="00E064C7" w:rsidRPr="006A6ED4" w:rsidRDefault="00E064C7" w:rsidP="005F746B">
            <w:pPr>
              <w:spacing w:before="120"/>
              <w:rPr>
                <w:szCs w:val="24"/>
              </w:rPr>
            </w:pPr>
          </w:p>
          <w:p w:rsidR="00E064C7" w:rsidRPr="006A6ED4" w:rsidRDefault="00E064C7" w:rsidP="005F746B">
            <w:pPr>
              <w:spacing w:before="120"/>
              <w:jc w:val="center"/>
              <w:rPr>
                <w:noProof/>
                <w:szCs w:val="24"/>
              </w:rPr>
            </w:pPr>
            <w:r w:rsidRPr="006A6ED4">
              <w:rPr>
                <w:noProof/>
              </w:rPr>
              <w:drawing>
                <wp:inline distT="0" distB="0" distL="0" distR="0">
                  <wp:extent cx="5265036" cy="1989347"/>
                  <wp:effectExtent l="0" t="0" r="0" b="0"/>
                  <wp:docPr id="199" name="Obrázek 199" descr="K:\3300\3377-Národní dům v Místku_STP\Scan\SONDY\NV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K:\3300\3377-Národní dům v Místku_STP\Scan\SONDY\NV09.jpg"/>
                          <pic:cNvPicPr>
                            <a:picLocks noChangeAspect="1" noChangeArrowheads="1"/>
                          </pic:cNvPicPr>
                        </pic:nvPicPr>
                        <pic:blipFill rotWithShape="1">
                          <a:blip r:embed="rId134" cstate="print">
                            <a:extLst>
                              <a:ext uri="{28A0092B-C50C-407E-A947-70E740481C1C}">
                                <a14:useLocalDpi xmlns:a14="http://schemas.microsoft.com/office/drawing/2010/main" val="0"/>
                              </a:ext>
                            </a:extLst>
                          </a:blip>
                          <a:srcRect/>
                          <a:stretch/>
                        </pic:blipFill>
                        <pic:spPr bwMode="auto">
                          <a:xfrm>
                            <a:off x="0" y="0"/>
                            <a:ext cx="5266024" cy="1989720"/>
                          </a:xfrm>
                          <a:prstGeom prst="rect">
                            <a:avLst/>
                          </a:prstGeom>
                          <a:noFill/>
                          <a:ln>
                            <a:noFill/>
                          </a:ln>
                          <a:extLst>
                            <a:ext uri="{53640926-AAD7-44D8-BBD7-CCE9431645EC}">
                              <a14:shadowObscured xmlns:a14="http://schemas.microsoft.com/office/drawing/2010/main"/>
                            </a:ext>
                          </a:extLst>
                        </pic:spPr>
                      </pic:pic>
                    </a:graphicData>
                  </a:graphic>
                </wp:inline>
              </w:drawing>
            </w:r>
          </w:p>
          <w:p w:rsidR="00E064C7" w:rsidRPr="006A6ED4" w:rsidRDefault="00E064C7" w:rsidP="005F746B">
            <w:pPr>
              <w:spacing w:before="120"/>
              <w:rPr>
                <w:b/>
                <w:bCs/>
                <w:szCs w:val="24"/>
              </w:rPr>
            </w:pPr>
          </w:p>
          <w:p w:rsidR="00E064C7" w:rsidRPr="006A6ED4" w:rsidRDefault="00E064C7" w:rsidP="005F746B">
            <w:pPr>
              <w:spacing w:before="120"/>
              <w:rPr>
                <w:bCs/>
                <w:szCs w:val="24"/>
              </w:rPr>
            </w:pPr>
            <w:r w:rsidRPr="006A6ED4">
              <w:rPr>
                <w:b/>
                <w:bCs/>
                <w:szCs w:val="24"/>
              </w:rPr>
              <w:t xml:space="preserve">Skladba </w:t>
            </w:r>
            <w:proofErr w:type="gramStart"/>
            <w:r w:rsidRPr="006A6ED4">
              <w:rPr>
                <w:b/>
                <w:bCs/>
                <w:szCs w:val="24"/>
              </w:rPr>
              <w:t>konstrukce :</w:t>
            </w:r>
            <w:proofErr w:type="gramEnd"/>
          </w:p>
          <w:p w:rsidR="00E064C7" w:rsidRPr="006A6ED4" w:rsidRDefault="00E064C7" w:rsidP="005F746B">
            <w:pPr>
              <w:tabs>
                <w:tab w:val="right" w:leader="dot" w:pos="7371"/>
              </w:tabs>
              <w:ind w:left="1701"/>
              <w:jc w:val="left"/>
            </w:pPr>
            <w:r w:rsidRPr="006A6ED4">
              <w:t>- lepený zátěžový koberec</w:t>
            </w:r>
          </w:p>
          <w:p w:rsidR="00E064C7" w:rsidRPr="006A6ED4" w:rsidRDefault="00E064C7" w:rsidP="005F746B">
            <w:pPr>
              <w:tabs>
                <w:tab w:val="right" w:leader="dot" w:pos="7371"/>
              </w:tabs>
              <w:ind w:left="1701"/>
              <w:jc w:val="left"/>
            </w:pPr>
            <w:r w:rsidRPr="006A6ED4">
              <w:t>- dřevěné vlysy</w:t>
            </w:r>
            <w:r w:rsidRPr="006A6ED4">
              <w:tab/>
              <w:t>20 mm</w:t>
            </w:r>
          </w:p>
          <w:p w:rsidR="00E064C7" w:rsidRPr="006A6ED4" w:rsidRDefault="00E064C7" w:rsidP="005F746B">
            <w:pPr>
              <w:tabs>
                <w:tab w:val="right" w:leader="dot" w:pos="7371"/>
              </w:tabs>
              <w:ind w:left="1701"/>
              <w:jc w:val="left"/>
            </w:pPr>
            <w:r w:rsidRPr="006A6ED4">
              <w:t>- dřevěné palubky</w:t>
            </w:r>
            <w:r w:rsidRPr="006A6ED4">
              <w:tab/>
              <w:t>30 mm</w:t>
            </w:r>
          </w:p>
          <w:p w:rsidR="00E064C7" w:rsidRPr="006A6ED4" w:rsidRDefault="00E064C7" w:rsidP="005F746B">
            <w:pPr>
              <w:tabs>
                <w:tab w:val="right" w:leader="dot" w:pos="7371"/>
              </w:tabs>
              <w:ind w:left="1701"/>
              <w:jc w:val="left"/>
            </w:pPr>
            <w:r w:rsidRPr="006A6ED4">
              <w:t xml:space="preserve">- </w:t>
            </w:r>
            <w:proofErr w:type="gramStart"/>
            <w:r w:rsidRPr="006A6ED4">
              <w:t>násyp - škvára</w:t>
            </w:r>
            <w:proofErr w:type="gramEnd"/>
            <w:r w:rsidRPr="006A6ED4">
              <w:tab/>
              <w:t>120 mm</w:t>
            </w:r>
          </w:p>
          <w:p w:rsidR="00E064C7" w:rsidRPr="006A6ED4" w:rsidRDefault="00E064C7" w:rsidP="005F746B">
            <w:pPr>
              <w:tabs>
                <w:tab w:val="right" w:leader="dot" w:pos="7371"/>
              </w:tabs>
              <w:ind w:left="1701"/>
              <w:jc w:val="left"/>
            </w:pPr>
            <w:r w:rsidRPr="006A6ED4">
              <w:t>- snížený dřevěný záklop lištovaný</w:t>
            </w:r>
            <w:r w:rsidRPr="006A6ED4">
              <w:tab/>
              <w:t>30 mm</w:t>
            </w:r>
          </w:p>
          <w:p w:rsidR="00E064C7" w:rsidRPr="006A6ED4" w:rsidRDefault="00E064C7" w:rsidP="005F746B">
            <w:pPr>
              <w:tabs>
                <w:tab w:val="right" w:leader="dot" w:pos="7371"/>
              </w:tabs>
              <w:ind w:left="1701"/>
              <w:jc w:val="left"/>
            </w:pPr>
            <w:r w:rsidRPr="006A6ED4">
              <w:t xml:space="preserve">- </w:t>
            </w:r>
            <w:r w:rsidRPr="00873D75">
              <w:t xml:space="preserve">vzduchová mezera </w:t>
            </w:r>
            <w:r>
              <w:t xml:space="preserve">/ část </w:t>
            </w:r>
            <w:r w:rsidRPr="00873D75">
              <w:t>dřevěn</w:t>
            </w:r>
            <w:r>
              <w:t>ých</w:t>
            </w:r>
            <w:r w:rsidRPr="00873D75">
              <w:t xml:space="preserve"> trám</w:t>
            </w:r>
            <w:r>
              <w:t>ů</w:t>
            </w:r>
            <w:r w:rsidRPr="006A6ED4">
              <w:t xml:space="preserve"> </w:t>
            </w:r>
            <w:r w:rsidRPr="006A6ED4">
              <w:tab/>
              <w:t>185 mm</w:t>
            </w:r>
          </w:p>
          <w:p w:rsidR="00E064C7" w:rsidRPr="006A6ED4" w:rsidRDefault="00E064C7" w:rsidP="005F746B">
            <w:pPr>
              <w:tabs>
                <w:tab w:val="right" w:leader="dot" w:pos="7371"/>
              </w:tabs>
              <w:ind w:left="1701"/>
              <w:jc w:val="left"/>
            </w:pPr>
            <w:r w:rsidRPr="006A6ED4">
              <w:t xml:space="preserve">- dřevěné podbití </w:t>
            </w:r>
            <w:r w:rsidRPr="006A6ED4">
              <w:tab/>
              <w:t>20 mm</w:t>
            </w:r>
          </w:p>
          <w:p w:rsidR="00E064C7" w:rsidRPr="006A6ED4" w:rsidRDefault="00E064C7" w:rsidP="005F746B">
            <w:pPr>
              <w:tabs>
                <w:tab w:val="right" w:leader="dot" w:pos="7371"/>
              </w:tabs>
              <w:ind w:left="1701"/>
              <w:jc w:val="left"/>
            </w:pPr>
            <w:r w:rsidRPr="006A6ED4">
              <w:t>- vápenná omítka na rákosování</w:t>
            </w:r>
            <w:r w:rsidRPr="006A6ED4">
              <w:tab/>
              <w:t>25 mm</w:t>
            </w:r>
          </w:p>
          <w:p w:rsidR="00E064C7" w:rsidRPr="006A6ED4" w:rsidRDefault="00E064C7" w:rsidP="005F746B">
            <w:pPr>
              <w:tabs>
                <w:tab w:val="right" w:leader="dot" w:pos="7371"/>
              </w:tabs>
              <w:ind w:left="1701"/>
              <w:jc w:val="left"/>
            </w:pPr>
          </w:p>
          <w:p w:rsidR="00E064C7" w:rsidRPr="006A6ED4" w:rsidRDefault="00E064C7" w:rsidP="005F746B">
            <w:pPr>
              <w:tabs>
                <w:tab w:val="right" w:leader="dot" w:pos="7371"/>
              </w:tabs>
              <w:jc w:val="left"/>
            </w:pPr>
          </w:p>
          <w:p w:rsidR="00E064C7" w:rsidRPr="006A6ED4" w:rsidRDefault="00E064C7" w:rsidP="005F746B">
            <w:pPr>
              <w:tabs>
                <w:tab w:val="right" w:leader="dot" w:pos="7371"/>
              </w:tabs>
              <w:jc w:val="left"/>
            </w:pPr>
          </w:p>
        </w:tc>
      </w:tr>
    </w:tbl>
    <w:p w:rsidR="00E064C7" w:rsidRPr="006A6ED4" w:rsidRDefault="00E064C7" w:rsidP="00E064C7">
      <w:pPr>
        <w:spacing w:before="120"/>
        <w:rPr>
          <w:szCs w:val="24"/>
        </w:rPr>
      </w:pP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E064C7" w:rsidRPr="006A6ED4" w:rsidTr="005F746B">
        <w:trPr>
          <w:trHeight w:val="2076"/>
        </w:trPr>
        <w:tc>
          <w:tcPr>
            <w:tcW w:w="9212" w:type="dxa"/>
            <w:tcBorders>
              <w:top w:val="single" w:sz="6" w:space="0" w:color="000000"/>
              <w:left w:val="single" w:sz="6" w:space="0" w:color="000000"/>
              <w:bottom w:val="single" w:sz="6" w:space="0" w:color="000000"/>
              <w:right w:val="single" w:sz="6" w:space="0" w:color="000000"/>
            </w:tcBorders>
          </w:tcPr>
          <w:p w:rsidR="00E064C7" w:rsidRPr="006A6ED4" w:rsidRDefault="00E064C7" w:rsidP="005F746B">
            <w:pPr>
              <w:spacing w:before="120"/>
              <w:rPr>
                <w:b/>
                <w:bCs/>
                <w:szCs w:val="24"/>
              </w:rPr>
            </w:pPr>
            <w:r w:rsidRPr="006A6ED4">
              <w:rPr>
                <w:b/>
                <w:bCs/>
                <w:szCs w:val="24"/>
              </w:rPr>
              <w:t xml:space="preserve">Poznámka </w:t>
            </w:r>
          </w:p>
          <w:p w:rsidR="00E064C7" w:rsidRPr="006A6ED4" w:rsidRDefault="00E064C7" w:rsidP="005F746B">
            <w:pPr>
              <w:spacing w:before="120"/>
              <w:rPr>
                <w:szCs w:val="24"/>
              </w:rPr>
            </w:pPr>
          </w:p>
          <w:p w:rsidR="00E064C7" w:rsidRPr="006A6ED4" w:rsidRDefault="00E064C7" w:rsidP="005F746B">
            <w:pPr>
              <w:numPr>
                <w:ilvl w:val="0"/>
                <w:numId w:val="2"/>
              </w:numPr>
              <w:tabs>
                <w:tab w:val="right" w:pos="426"/>
              </w:tabs>
            </w:pPr>
            <w:r w:rsidRPr="006A6ED4">
              <w:t xml:space="preserve">Kontrola zdravotního stavu stropních trámů zespod odvrtáním, vzorek pro laboratorní posouzení byl odebrán z trámu T1 </w:t>
            </w:r>
          </w:p>
          <w:p w:rsidR="00E064C7" w:rsidRPr="006A6ED4" w:rsidRDefault="00E064C7" w:rsidP="005F746B">
            <w:pPr>
              <w:numPr>
                <w:ilvl w:val="0"/>
                <w:numId w:val="2"/>
              </w:numPr>
              <w:tabs>
                <w:tab w:val="right" w:pos="426"/>
              </w:tabs>
            </w:pPr>
            <w:r w:rsidRPr="006A6ED4">
              <w:t>Výsledek kontroly zdravotního stavu</w:t>
            </w:r>
          </w:p>
          <w:p w:rsidR="00E064C7" w:rsidRPr="006A6ED4" w:rsidRDefault="00E064C7" w:rsidP="005F746B">
            <w:pPr>
              <w:tabs>
                <w:tab w:val="right" w:pos="426"/>
              </w:tabs>
              <w:ind w:left="720"/>
            </w:pPr>
            <w:r w:rsidRPr="006A6ED4">
              <w:t>T1, T2 a T3 – bez zjevných příznaků napadení</w:t>
            </w:r>
          </w:p>
          <w:p w:rsidR="00E064C7" w:rsidRPr="006A6ED4" w:rsidRDefault="00E064C7" w:rsidP="005F746B">
            <w:pPr>
              <w:tabs>
                <w:tab w:val="right" w:pos="426"/>
              </w:tabs>
              <w:ind w:left="720"/>
            </w:pPr>
          </w:p>
          <w:p w:rsidR="00E064C7" w:rsidRPr="006A6ED4" w:rsidRDefault="00E064C7" w:rsidP="005F746B">
            <w:pPr>
              <w:numPr>
                <w:ilvl w:val="0"/>
                <w:numId w:val="2"/>
              </w:numPr>
              <w:tabs>
                <w:tab w:val="right" w:pos="426"/>
              </w:tabs>
            </w:pPr>
            <w:proofErr w:type="spellStart"/>
            <w:r w:rsidRPr="006A6ED4">
              <w:t>Zhlaví</w:t>
            </w:r>
            <w:proofErr w:type="spellEnd"/>
            <w:r w:rsidRPr="006A6ED4">
              <w:t xml:space="preserve"> trámů napuštěno </w:t>
            </w:r>
            <w:proofErr w:type="spellStart"/>
            <w:r w:rsidRPr="006A6ED4">
              <w:t>karbolineumem</w:t>
            </w:r>
            <w:proofErr w:type="spellEnd"/>
            <w:r w:rsidRPr="006A6ED4">
              <w:t>.</w:t>
            </w:r>
          </w:p>
          <w:p w:rsidR="00E064C7" w:rsidRPr="006A6ED4" w:rsidRDefault="00E064C7" w:rsidP="005F746B">
            <w:pPr>
              <w:tabs>
                <w:tab w:val="right" w:pos="426"/>
              </w:tabs>
              <w:ind w:left="720"/>
            </w:pPr>
          </w:p>
          <w:p w:rsidR="00E064C7" w:rsidRPr="006A6ED4" w:rsidRDefault="00E064C7" w:rsidP="005F746B">
            <w:pPr>
              <w:tabs>
                <w:tab w:val="right" w:pos="426"/>
              </w:tabs>
              <w:ind w:left="720"/>
            </w:pPr>
          </w:p>
          <w:p w:rsidR="00E064C7" w:rsidRPr="006A6ED4" w:rsidRDefault="00E064C7" w:rsidP="005F746B">
            <w:pPr>
              <w:tabs>
                <w:tab w:val="right" w:pos="426"/>
              </w:tabs>
              <w:ind w:left="360"/>
            </w:pPr>
          </w:p>
        </w:tc>
      </w:tr>
    </w:tbl>
    <w:p w:rsidR="00E064C7" w:rsidRPr="00F04FB5" w:rsidRDefault="00E064C7" w:rsidP="00E064C7">
      <w:pPr>
        <w:autoSpaceDE/>
        <w:autoSpaceDN/>
        <w:adjustRightInd/>
        <w:jc w:val="left"/>
        <w:rPr>
          <w:color w:val="FF0000"/>
        </w:rPr>
      </w:pPr>
      <w:r w:rsidRPr="00F04FB5">
        <w:rPr>
          <w:color w:val="FF0000"/>
        </w:rPr>
        <w:br w:type="page"/>
      </w: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E064C7" w:rsidRPr="00C44AA2" w:rsidTr="005F746B">
        <w:tc>
          <w:tcPr>
            <w:tcW w:w="9212" w:type="dxa"/>
            <w:tcBorders>
              <w:top w:val="single" w:sz="6" w:space="0" w:color="000000"/>
              <w:left w:val="single" w:sz="6" w:space="0" w:color="000000"/>
              <w:bottom w:val="single" w:sz="6" w:space="0" w:color="000000"/>
              <w:right w:val="single" w:sz="6" w:space="0" w:color="000000"/>
            </w:tcBorders>
          </w:tcPr>
          <w:p w:rsidR="00E064C7" w:rsidRPr="00C44AA2" w:rsidRDefault="00E064C7" w:rsidP="005F746B">
            <w:pPr>
              <w:spacing w:before="120"/>
              <w:jc w:val="center"/>
              <w:rPr>
                <w:b/>
                <w:bCs/>
                <w:caps/>
                <w:sz w:val="44"/>
                <w:szCs w:val="44"/>
              </w:rPr>
            </w:pPr>
            <w:r w:rsidRPr="00C44AA2">
              <w:lastRenderedPageBreak/>
              <w:br w:type="page"/>
            </w:r>
            <w:r w:rsidRPr="00C44AA2">
              <w:rPr>
                <w:b/>
                <w:bCs/>
                <w:caps/>
                <w:sz w:val="44"/>
                <w:szCs w:val="44"/>
              </w:rPr>
              <w:t xml:space="preserve">železobetonovÝ TRÁM </w:t>
            </w:r>
          </w:p>
          <w:p w:rsidR="00E064C7" w:rsidRPr="00C44AA2" w:rsidRDefault="00E064C7" w:rsidP="005F746B">
            <w:pPr>
              <w:spacing w:before="120"/>
              <w:jc w:val="center"/>
              <w:rPr>
                <w:b/>
                <w:bCs/>
                <w:caps/>
                <w:sz w:val="44"/>
                <w:szCs w:val="44"/>
              </w:rPr>
            </w:pPr>
            <w:r w:rsidRPr="00C44AA2">
              <w:rPr>
                <w:b/>
                <w:bCs/>
                <w:sz w:val="36"/>
                <w:szCs w:val="36"/>
              </w:rPr>
              <w:t xml:space="preserve">Sonda č.: NV 10                                           </w:t>
            </w:r>
            <w:proofErr w:type="gramStart"/>
            <w:r w:rsidRPr="00C44AA2">
              <w:rPr>
                <w:b/>
                <w:bCs/>
                <w:sz w:val="36"/>
                <w:szCs w:val="36"/>
              </w:rPr>
              <w:t>Umístění :</w:t>
            </w:r>
            <w:proofErr w:type="gramEnd"/>
            <w:r w:rsidRPr="00C44AA2">
              <w:rPr>
                <w:b/>
                <w:bCs/>
                <w:sz w:val="36"/>
                <w:szCs w:val="36"/>
              </w:rPr>
              <w:t xml:space="preserve"> </w:t>
            </w:r>
            <w:r>
              <w:rPr>
                <w:b/>
                <w:bCs/>
                <w:sz w:val="36"/>
                <w:szCs w:val="36"/>
              </w:rPr>
              <w:t>2</w:t>
            </w:r>
            <w:r w:rsidRPr="00C44AA2">
              <w:rPr>
                <w:b/>
                <w:bCs/>
                <w:sz w:val="36"/>
                <w:szCs w:val="36"/>
              </w:rPr>
              <w:t>.NP</w:t>
            </w:r>
          </w:p>
        </w:tc>
      </w:tr>
    </w:tbl>
    <w:p w:rsidR="00E064C7" w:rsidRPr="00C44AA2" w:rsidRDefault="00E064C7" w:rsidP="00E064C7">
      <w:pPr>
        <w:spacing w:before="120"/>
        <w:rPr>
          <w:szCs w:val="24"/>
        </w:rPr>
      </w:pP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E064C7" w:rsidRPr="00782294" w:rsidTr="005F746B">
        <w:trPr>
          <w:trHeight w:val="6487"/>
        </w:trPr>
        <w:tc>
          <w:tcPr>
            <w:tcW w:w="9212" w:type="dxa"/>
            <w:tcBorders>
              <w:top w:val="single" w:sz="6" w:space="0" w:color="000000"/>
              <w:left w:val="single" w:sz="6" w:space="0" w:color="000000"/>
              <w:bottom w:val="single" w:sz="6" w:space="0" w:color="000000"/>
              <w:right w:val="single" w:sz="6" w:space="0" w:color="000000"/>
            </w:tcBorders>
          </w:tcPr>
          <w:p w:rsidR="00E064C7" w:rsidRDefault="00E064C7" w:rsidP="005F746B">
            <w:pPr>
              <w:spacing w:before="120"/>
              <w:rPr>
                <w:b/>
                <w:bCs/>
                <w:sz w:val="36"/>
                <w:szCs w:val="36"/>
              </w:rPr>
            </w:pPr>
            <w:r w:rsidRPr="00782294">
              <w:rPr>
                <w:b/>
                <w:bCs/>
                <w:sz w:val="36"/>
                <w:szCs w:val="36"/>
              </w:rPr>
              <w:t>Schéma sondy</w:t>
            </w:r>
          </w:p>
          <w:p w:rsidR="00E064C7" w:rsidRPr="00782294" w:rsidRDefault="00E064C7" w:rsidP="005F746B">
            <w:pPr>
              <w:spacing w:before="120"/>
              <w:rPr>
                <w:szCs w:val="24"/>
              </w:rPr>
            </w:pPr>
          </w:p>
          <w:p w:rsidR="00E064C7" w:rsidRPr="00782294" w:rsidRDefault="00E064C7" w:rsidP="005F746B">
            <w:pPr>
              <w:spacing w:before="120"/>
              <w:jc w:val="center"/>
              <w:rPr>
                <w:noProof/>
                <w:szCs w:val="24"/>
              </w:rPr>
            </w:pPr>
            <w:r w:rsidRPr="00782294">
              <w:rPr>
                <w:b/>
                <w:bCs/>
                <w:noProof/>
                <w:szCs w:val="24"/>
              </w:rPr>
              <w:drawing>
                <wp:inline distT="0" distB="0" distL="0" distR="0">
                  <wp:extent cx="4842331" cy="2732405"/>
                  <wp:effectExtent l="0" t="0" r="0" b="0"/>
                  <wp:docPr id="201" name="Obrázek 201" descr="K:\3300\3377-Národní dům v Místku_STP\Scan\SONDY\NV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K:\3300\3377-Národní dům v Místku_STP\Scan\SONDY\NV10.jpg"/>
                          <pic:cNvPicPr>
                            <a:picLocks noChangeAspect="1" noChangeArrowheads="1"/>
                          </pic:cNvPicPr>
                        </pic:nvPicPr>
                        <pic:blipFill rotWithShape="1">
                          <a:blip r:embed="rId135" cstate="print">
                            <a:extLst>
                              <a:ext uri="{28A0092B-C50C-407E-A947-70E740481C1C}">
                                <a14:useLocalDpi xmlns:a14="http://schemas.microsoft.com/office/drawing/2010/main" val="0"/>
                              </a:ext>
                            </a:extLst>
                          </a:blip>
                          <a:srcRect/>
                          <a:stretch/>
                        </pic:blipFill>
                        <pic:spPr bwMode="auto">
                          <a:xfrm>
                            <a:off x="0" y="0"/>
                            <a:ext cx="4844289" cy="2733510"/>
                          </a:xfrm>
                          <a:prstGeom prst="rect">
                            <a:avLst/>
                          </a:prstGeom>
                          <a:noFill/>
                          <a:ln>
                            <a:noFill/>
                          </a:ln>
                          <a:extLst>
                            <a:ext uri="{53640926-AAD7-44D8-BBD7-CCE9431645EC}">
                              <a14:shadowObscured xmlns:a14="http://schemas.microsoft.com/office/drawing/2010/main"/>
                            </a:ext>
                          </a:extLst>
                        </pic:spPr>
                      </pic:pic>
                    </a:graphicData>
                  </a:graphic>
                </wp:inline>
              </w:drawing>
            </w:r>
          </w:p>
          <w:p w:rsidR="00E064C7" w:rsidRPr="00782294" w:rsidRDefault="00E064C7" w:rsidP="005F746B">
            <w:pPr>
              <w:spacing w:before="120"/>
              <w:rPr>
                <w:bCs/>
                <w:szCs w:val="24"/>
              </w:rPr>
            </w:pPr>
            <w:r w:rsidRPr="00782294">
              <w:rPr>
                <w:b/>
                <w:bCs/>
                <w:szCs w:val="24"/>
              </w:rPr>
              <w:t xml:space="preserve">Skladba </w:t>
            </w:r>
            <w:proofErr w:type="gramStart"/>
            <w:r w:rsidRPr="00782294">
              <w:rPr>
                <w:b/>
                <w:bCs/>
                <w:szCs w:val="24"/>
              </w:rPr>
              <w:t>konstrukce :</w:t>
            </w:r>
            <w:proofErr w:type="gramEnd"/>
          </w:p>
          <w:p w:rsidR="00E064C7" w:rsidRPr="00782294" w:rsidRDefault="00E064C7" w:rsidP="005F746B">
            <w:pPr>
              <w:tabs>
                <w:tab w:val="right" w:leader="dot" w:pos="7371"/>
              </w:tabs>
              <w:ind w:left="1701"/>
              <w:jc w:val="left"/>
            </w:pPr>
            <w:r w:rsidRPr="00782294">
              <w:t>- lepené zátěžový koberec</w:t>
            </w:r>
          </w:p>
          <w:p w:rsidR="00E064C7" w:rsidRPr="00782294" w:rsidRDefault="00E064C7" w:rsidP="005F746B">
            <w:pPr>
              <w:tabs>
                <w:tab w:val="right" w:leader="dot" w:pos="7371"/>
              </w:tabs>
              <w:ind w:left="1701"/>
              <w:jc w:val="left"/>
            </w:pPr>
            <w:r w:rsidRPr="00782294">
              <w:t>- xylolitová mazanina</w:t>
            </w:r>
            <w:r w:rsidRPr="00782294">
              <w:tab/>
              <w:t>10 mm</w:t>
            </w:r>
          </w:p>
          <w:p w:rsidR="00E064C7" w:rsidRPr="00782294" w:rsidRDefault="00E064C7" w:rsidP="005F746B">
            <w:pPr>
              <w:tabs>
                <w:tab w:val="right" w:leader="dot" w:pos="7371"/>
              </w:tabs>
              <w:ind w:left="1701"/>
              <w:jc w:val="left"/>
            </w:pPr>
            <w:r w:rsidRPr="00782294">
              <w:t xml:space="preserve">- </w:t>
            </w:r>
            <w:proofErr w:type="spellStart"/>
            <w:r w:rsidRPr="00782294">
              <w:t>pilinocementová</w:t>
            </w:r>
            <w:proofErr w:type="spellEnd"/>
            <w:r w:rsidRPr="00782294">
              <w:t xml:space="preserve"> deska (kročejová izolace)</w:t>
            </w:r>
            <w:r w:rsidRPr="00782294">
              <w:tab/>
              <w:t>10 mm</w:t>
            </w:r>
          </w:p>
          <w:p w:rsidR="00E064C7" w:rsidRPr="00782294" w:rsidRDefault="00E064C7" w:rsidP="005F746B">
            <w:pPr>
              <w:tabs>
                <w:tab w:val="right" w:leader="dot" w:pos="7371"/>
              </w:tabs>
              <w:ind w:left="1701"/>
              <w:jc w:val="left"/>
            </w:pPr>
            <w:r w:rsidRPr="00782294">
              <w:t xml:space="preserve">- </w:t>
            </w:r>
            <w:proofErr w:type="gramStart"/>
            <w:r w:rsidRPr="00782294">
              <w:t>násyp  -</w:t>
            </w:r>
            <w:proofErr w:type="gramEnd"/>
            <w:r w:rsidRPr="00782294">
              <w:t xml:space="preserve"> škvára</w:t>
            </w:r>
            <w:r w:rsidRPr="00782294">
              <w:tab/>
              <w:t>100 mm</w:t>
            </w:r>
          </w:p>
          <w:p w:rsidR="00E064C7" w:rsidRPr="00782294" w:rsidRDefault="00E064C7" w:rsidP="005F746B">
            <w:pPr>
              <w:tabs>
                <w:tab w:val="right" w:leader="dot" w:pos="7371"/>
              </w:tabs>
              <w:ind w:left="1701"/>
              <w:jc w:val="left"/>
            </w:pPr>
            <w:r w:rsidRPr="00782294">
              <w:t>- železobetonová deska</w:t>
            </w:r>
            <w:r w:rsidRPr="00782294">
              <w:tab/>
              <w:t>70 mm</w:t>
            </w:r>
          </w:p>
          <w:p w:rsidR="00E064C7" w:rsidRPr="00782294" w:rsidRDefault="00E064C7" w:rsidP="005F746B">
            <w:pPr>
              <w:tabs>
                <w:tab w:val="right" w:leader="dot" w:pos="7371"/>
              </w:tabs>
              <w:ind w:left="1701"/>
              <w:jc w:val="left"/>
            </w:pPr>
            <w:r w:rsidRPr="00782294">
              <w:t xml:space="preserve">- železobetonový trám </w:t>
            </w:r>
            <w:r w:rsidRPr="00782294">
              <w:tab/>
              <w:t>230 mm</w:t>
            </w:r>
          </w:p>
          <w:p w:rsidR="00E064C7" w:rsidRPr="00782294" w:rsidRDefault="00E064C7" w:rsidP="005F746B">
            <w:pPr>
              <w:tabs>
                <w:tab w:val="right" w:leader="dot" w:pos="7371"/>
              </w:tabs>
              <w:ind w:left="1701"/>
              <w:jc w:val="left"/>
            </w:pPr>
            <w:r w:rsidRPr="00782294">
              <w:t>- dřevěné podbití</w:t>
            </w:r>
            <w:r w:rsidRPr="00782294">
              <w:tab/>
              <w:t>20 mm</w:t>
            </w:r>
          </w:p>
          <w:p w:rsidR="00E064C7" w:rsidRDefault="00E064C7" w:rsidP="005F746B">
            <w:pPr>
              <w:tabs>
                <w:tab w:val="right" w:leader="dot" w:pos="7371"/>
              </w:tabs>
              <w:ind w:left="1701"/>
              <w:jc w:val="left"/>
            </w:pPr>
            <w:r w:rsidRPr="00782294">
              <w:t>- vápenná omítka na rákosování</w:t>
            </w:r>
            <w:r w:rsidRPr="00782294">
              <w:tab/>
              <w:t>25 mm</w:t>
            </w:r>
          </w:p>
          <w:p w:rsidR="00E064C7" w:rsidRDefault="00E064C7" w:rsidP="005F746B">
            <w:pPr>
              <w:tabs>
                <w:tab w:val="right" w:leader="dot" w:pos="7371"/>
              </w:tabs>
              <w:ind w:left="1701"/>
              <w:jc w:val="left"/>
            </w:pPr>
          </w:p>
          <w:p w:rsidR="00E064C7" w:rsidRPr="00782294" w:rsidRDefault="00E064C7" w:rsidP="005F746B">
            <w:pPr>
              <w:tabs>
                <w:tab w:val="right" w:leader="dot" w:pos="7371"/>
              </w:tabs>
              <w:ind w:left="1701"/>
              <w:jc w:val="left"/>
            </w:pPr>
          </w:p>
        </w:tc>
      </w:tr>
    </w:tbl>
    <w:p w:rsidR="00E064C7" w:rsidRPr="00782294" w:rsidRDefault="00E064C7" w:rsidP="00E064C7">
      <w:pPr>
        <w:spacing w:before="120"/>
        <w:rPr>
          <w:szCs w:val="24"/>
        </w:rPr>
      </w:pP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E064C7" w:rsidRPr="000A7B6D" w:rsidTr="005F746B">
        <w:trPr>
          <w:trHeight w:val="2076"/>
        </w:trPr>
        <w:tc>
          <w:tcPr>
            <w:tcW w:w="9212" w:type="dxa"/>
            <w:tcBorders>
              <w:top w:val="single" w:sz="6" w:space="0" w:color="000000"/>
              <w:left w:val="single" w:sz="6" w:space="0" w:color="000000"/>
              <w:bottom w:val="single" w:sz="6" w:space="0" w:color="000000"/>
              <w:right w:val="single" w:sz="6" w:space="0" w:color="000000"/>
            </w:tcBorders>
          </w:tcPr>
          <w:p w:rsidR="00E064C7" w:rsidRPr="000A7B6D" w:rsidRDefault="00E064C7" w:rsidP="005F746B">
            <w:pPr>
              <w:spacing w:before="120"/>
              <w:rPr>
                <w:b/>
                <w:bCs/>
                <w:szCs w:val="24"/>
              </w:rPr>
            </w:pPr>
            <w:r w:rsidRPr="000A7B6D">
              <w:rPr>
                <w:b/>
                <w:bCs/>
                <w:szCs w:val="24"/>
              </w:rPr>
              <w:t xml:space="preserve">Poznámka </w:t>
            </w:r>
          </w:p>
          <w:p w:rsidR="00E064C7" w:rsidRPr="000A7B6D" w:rsidRDefault="00E064C7" w:rsidP="005F746B">
            <w:pPr>
              <w:tabs>
                <w:tab w:val="right" w:pos="426"/>
              </w:tabs>
              <w:ind w:firstLine="284"/>
            </w:pPr>
            <w:r w:rsidRPr="000A7B6D">
              <w:t xml:space="preserve">Výpis výztuže trámu – viz </w:t>
            </w:r>
            <w:proofErr w:type="gramStart"/>
            <w:r w:rsidRPr="000A7B6D">
              <w:t xml:space="preserve">tabulka,  </w:t>
            </w:r>
            <w:r w:rsidRPr="000A7B6D">
              <w:rPr>
                <w:bCs/>
              </w:rPr>
              <w:t>ocel</w:t>
            </w:r>
            <w:proofErr w:type="gramEnd"/>
            <w:r w:rsidRPr="000A7B6D">
              <w:rPr>
                <w:bCs/>
              </w:rPr>
              <w:t xml:space="preserve"> hladká bez bližšího určení</w:t>
            </w: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843"/>
              <w:gridCol w:w="592"/>
              <w:gridCol w:w="593"/>
              <w:gridCol w:w="593"/>
            </w:tblGrid>
            <w:tr w:rsidR="00E064C7" w:rsidRPr="000A7B6D" w:rsidTr="005F746B">
              <w:trPr>
                <w:cantSplit/>
                <w:trHeight w:val="324"/>
              </w:trPr>
              <w:tc>
                <w:tcPr>
                  <w:tcW w:w="1843" w:type="dxa"/>
                  <w:vAlign w:val="center"/>
                </w:tcPr>
                <w:p w:rsidR="00E064C7" w:rsidRPr="000A7B6D" w:rsidRDefault="00E064C7" w:rsidP="005F746B">
                  <w:pPr>
                    <w:tabs>
                      <w:tab w:val="left" w:pos="351"/>
                      <w:tab w:val="left" w:pos="1348"/>
                    </w:tabs>
                    <w:jc w:val="center"/>
                    <w:rPr>
                      <w:b/>
                      <w:bCs/>
                    </w:rPr>
                  </w:pPr>
                  <w:r w:rsidRPr="000A7B6D">
                    <w:rPr>
                      <w:b/>
                      <w:bCs/>
                    </w:rPr>
                    <w:t>Vložka</w:t>
                  </w:r>
                </w:p>
              </w:tc>
              <w:tc>
                <w:tcPr>
                  <w:tcW w:w="592" w:type="dxa"/>
                  <w:vAlign w:val="center"/>
                </w:tcPr>
                <w:p w:rsidR="00E064C7" w:rsidRPr="000A7B6D" w:rsidRDefault="00E064C7" w:rsidP="005F746B">
                  <w:pPr>
                    <w:tabs>
                      <w:tab w:val="left" w:pos="351"/>
                      <w:tab w:val="left" w:pos="1348"/>
                    </w:tabs>
                    <w:jc w:val="center"/>
                    <w:rPr>
                      <w:b/>
                      <w:bCs/>
                    </w:rPr>
                  </w:pPr>
                  <w:r w:rsidRPr="000A7B6D">
                    <w:rPr>
                      <w:b/>
                      <w:bCs/>
                    </w:rPr>
                    <w:t>1</w:t>
                  </w:r>
                </w:p>
              </w:tc>
              <w:tc>
                <w:tcPr>
                  <w:tcW w:w="593" w:type="dxa"/>
                  <w:vAlign w:val="center"/>
                </w:tcPr>
                <w:p w:rsidR="00E064C7" w:rsidRPr="000A7B6D" w:rsidRDefault="00E064C7" w:rsidP="005F746B">
                  <w:pPr>
                    <w:tabs>
                      <w:tab w:val="left" w:pos="351"/>
                      <w:tab w:val="left" w:pos="1348"/>
                    </w:tabs>
                    <w:jc w:val="center"/>
                    <w:rPr>
                      <w:b/>
                      <w:bCs/>
                    </w:rPr>
                  </w:pPr>
                  <w:r w:rsidRPr="000A7B6D">
                    <w:rPr>
                      <w:b/>
                      <w:bCs/>
                    </w:rPr>
                    <w:t>2</w:t>
                  </w:r>
                </w:p>
              </w:tc>
              <w:tc>
                <w:tcPr>
                  <w:tcW w:w="593" w:type="dxa"/>
                  <w:vAlign w:val="center"/>
                </w:tcPr>
                <w:p w:rsidR="00E064C7" w:rsidRPr="000A7B6D" w:rsidRDefault="00E064C7" w:rsidP="005F746B">
                  <w:pPr>
                    <w:tabs>
                      <w:tab w:val="left" w:pos="351"/>
                      <w:tab w:val="left" w:pos="1348"/>
                    </w:tabs>
                    <w:jc w:val="center"/>
                    <w:rPr>
                      <w:b/>
                      <w:bCs/>
                    </w:rPr>
                  </w:pPr>
                  <w:r w:rsidRPr="000A7B6D">
                    <w:rPr>
                      <w:b/>
                      <w:bCs/>
                    </w:rPr>
                    <w:t>3</w:t>
                  </w:r>
                </w:p>
              </w:tc>
            </w:tr>
            <w:tr w:rsidR="00E064C7" w:rsidRPr="000A7B6D" w:rsidTr="005F746B">
              <w:trPr>
                <w:cantSplit/>
                <w:trHeight w:val="460"/>
              </w:trPr>
              <w:tc>
                <w:tcPr>
                  <w:tcW w:w="1843" w:type="dxa"/>
                  <w:vAlign w:val="center"/>
                </w:tcPr>
                <w:p w:rsidR="00E064C7" w:rsidRPr="000A7B6D" w:rsidRDefault="00E064C7" w:rsidP="005F746B">
                  <w:pPr>
                    <w:tabs>
                      <w:tab w:val="left" w:pos="351"/>
                      <w:tab w:val="left" w:pos="1348"/>
                    </w:tabs>
                    <w:jc w:val="center"/>
                    <w:rPr>
                      <w:b/>
                    </w:rPr>
                  </w:pPr>
                  <w:r w:rsidRPr="000A7B6D">
                    <w:rPr>
                      <w:b/>
                      <w:bCs/>
                      <w:sz w:val="22"/>
                    </w:rPr>
                    <w:t xml:space="preserve">Profil </w:t>
                  </w:r>
                  <w:proofErr w:type="gramStart"/>
                  <w:r w:rsidRPr="000A7B6D">
                    <w:rPr>
                      <w:rFonts w:ascii="Symbol" w:hAnsi="Symbol"/>
                      <w:b/>
                      <w:bCs/>
                    </w:rPr>
                    <w:t></w:t>
                  </w:r>
                  <w:r w:rsidRPr="000A7B6D">
                    <w:rPr>
                      <w:b/>
                      <w:bCs/>
                    </w:rPr>
                    <w:t xml:space="preserve">  [</w:t>
                  </w:r>
                  <w:proofErr w:type="gramEnd"/>
                  <w:r w:rsidRPr="000A7B6D">
                    <w:rPr>
                      <w:b/>
                      <w:bCs/>
                    </w:rPr>
                    <w:t>mm]</w:t>
                  </w:r>
                </w:p>
              </w:tc>
              <w:tc>
                <w:tcPr>
                  <w:tcW w:w="592" w:type="dxa"/>
                  <w:vAlign w:val="center"/>
                </w:tcPr>
                <w:p w:rsidR="00E064C7" w:rsidRPr="000A7B6D" w:rsidRDefault="00E064C7" w:rsidP="005F746B">
                  <w:pPr>
                    <w:pStyle w:val="xl24"/>
                    <w:widowControl w:val="0"/>
                    <w:tabs>
                      <w:tab w:val="left" w:pos="351"/>
                      <w:tab w:val="left" w:pos="1348"/>
                    </w:tabs>
                    <w:autoSpaceDE w:val="0"/>
                    <w:autoSpaceDN w:val="0"/>
                    <w:adjustRightInd w:val="0"/>
                    <w:spacing w:before="0" w:beforeAutospacing="0" w:after="0" w:afterAutospacing="0"/>
                    <w:jc w:val="center"/>
                    <w:rPr>
                      <w:rFonts w:ascii="Times New Roman" w:hAnsi="Times New Roman" w:cs="Times New Roman"/>
                    </w:rPr>
                  </w:pPr>
                  <w:r w:rsidRPr="000A7B6D">
                    <w:rPr>
                      <w:rFonts w:ascii="Times New Roman" w:hAnsi="Times New Roman" w:cs="Times New Roman"/>
                    </w:rPr>
                    <w:t>10</w:t>
                  </w:r>
                </w:p>
              </w:tc>
              <w:tc>
                <w:tcPr>
                  <w:tcW w:w="593" w:type="dxa"/>
                  <w:vAlign w:val="center"/>
                </w:tcPr>
                <w:p w:rsidR="00E064C7" w:rsidRPr="000A7B6D" w:rsidRDefault="00E064C7" w:rsidP="005F746B">
                  <w:pPr>
                    <w:pStyle w:val="xl24"/>
                    <w:widowControl w:val="0"/>
                    <w:tabs>
                      <w:tab w:val="left" w:pos="351"/>
                      <w:tab w:val="left" w:pos="1348"/>
                    </w:tabs>
                    <w:autoSpaceDE w:val="0"/>
                    <w:autoSpaceDN w:val="0"/>
                    <w:adjustRightInd w:val="0"/>
                    <w:spacing w:before="0" w:beforeAutospacing="0" w:after="0" w:afterAutospacing="0"/>
                    <w:jc w:val="center"/>
                    <w:rPr>
                      <w:rFonts w:ascii="Times New Roman" w:hAnsi="Times New Roman" w:cs="Times New Roman"/>
                    </w:rPr>
                  </w:pPr>
                  <w:r w:rsidRPr="000A7B6D">
                    <w:rPr>
                      <w:rFonts w:ascii="Times New Roman" w:hAnsi="Times New Roman" w:cs="Times New Roman"/>
                    </w:rPr>
                    <w:t>16</w:t>
                  </w:r>
                </w:p>
              </w:tc>
              <w:tc>
                <w:tcPr>
                  <w:tcW w:w="593" w:type="dxa"/>
                  <w:vAlign w:val="center"/>
                </w:tcPr>
                <w:p w:rsidR="00E064C7" w:rsidRPr="000A7B6D" w:rsidRDefault="00E064C7" w:rsidP="005F746B">
                  <w:pPr>
                    <w:pStyle w:val="xl24"/>
                    <w:widowControl w:val="0"/>
                    <w:tabs>
                      <w:tab w:val="left" w:pos="351"/>
                      <w:tab w:val="left" w:pos="1348"/>
                    </w:tabs>
                    <w:autoSpaceDE w:val="0"/>
                    <w:autoSpaceDN w:val="0"/>
                    <w:adjustRightInd w:val="0"/>
                    <w:spacing w:before="0" w:beforeAutospacing="0" w:after="0" w:afterAutospacing="0"/>
                    <w:jc w:val="center"/>
                    <w:rPr>
                      <w:rFonts w:ascii="Times New Roman" w:hAnsi="Times New Roman" w:cs="Times New Roman"/>
                    </w:rPr>
                  </w:pPr>
                  <w:r w:rsidRPr="000A7B6D">
                    <w:rPr>
                      <w:rFonts w:ascii="Times New Roman" w:hAnsi="Times New Roman" w:cs="Times New Roman"/>
                    </w:rPr>
                    <w:t>14</w:t>
                  </w:r>
                </w:p>
              </w:tc>
            </w:tr>
            <w:tr w:rsidR="00E064C7" w:rsidRPr="000A7B6D" w:rsidTr="005F746B">
              <w:trPr>
                <w:cantSplit/>
                <w:trHeight w:val="460"/>
              </w:trPr>
              <w:tc>
                <w:tcPr>
                  <w:tcW w:w="1843" w:type="dxa"/>
                  <w:vAlign w:val="center"/>
                </w:tcPr>
                <w:p w:rsidR="00E064C7" w:rsidRPr="000A7B6D" w:rsidRDefault="00E064C7" w:rsidP="005F746B">
                  <w:pPr>
                    <w:tabs>
                      <w:tab w:val="left" w:pos="351"/>
                      <w:tab w:val="left" w:pos="1348"/>
                    </w:tabs>
                    <w:jc w:val="center"/>
                    <w:rPr>
                      <w:b/>
                    </w:rPr>
                  </w:pPr>
                  <w:proofErr w:type="gramStart"/>
                  <w:r w:rsidRPr="000A7B6D">
                    <w:rPr>
                      <w:b/>
                      <w:bCs/>
                      <w:sz w:val="22"/>
                    </w:rPr>
                    <w:t xml:space="preserve">Krytí </w:t>
                  </w:r>
                  <w:r w:rsidRPr="000A7B6D">
                    <w:rPr>
                      <w:b/>
                      <w:bCs/>
                    </w:rPr>
                    <w:t xml:space="preserve"> [</w:t>
                  </w:r>
                  <w:proofErr w:type="gramEnd"/>
                  <w:r w:rsidRPr="000A7B6D">
                    <w:rPr>
                      <w:b/>
                      <w:bCs/>
                    </w:rPr>
                    <w:t>mm]</w:t>
                  </w:r>
                </w:p>
              </w:tc>
              <w:tc>
                <w:tcPr>
                  <w:tcW w:w="592" w:type="dxa"/>
                  <w:vAlign w:val="center"/>
                </w:tcPr>
                <w:p w:rsidR="00E064C7" w:rsidRPr="000A7B6D" w:rsidRDefault="00E064C7" w:rsidP="005F746B">
                  <w:pPr>
                    <w:tabs>
                      <w:tab w:val="left" w:pos="351"/>
                      <w:tab w:val="left" w:pos="1348"/>
                    </w:tabs>
                    <w:jc w:val="center"/>
                  </w:pPr>
                  <w:r>
                    <w:t>30</w:t>
                  </w:r>
                </w:p>
              </w:tc>
              <w:tc>
                <w:tcPr>
                  <w:tcW w:w="593" w:type="dxa"/>
                  <w:vAlign w:val="center"/>
                </w:tcPr>
                <w:p w:rsidR="00E064C7" w:rsidRPr="000A7B6D" w:rsidRDefault="00E064C7" w:rsidP="005F746B">
                  <w:pPr>
                    <w:tabs>
                      <w:tab w:val="left" w:pos="351"/>
                      <w:tab w:val="left" w:pos="1348"/>
                    </w:tabs>
                    <w:jc w:val="center"/>
                  </w:pPr>
                  <w:r>
                    <w:t>40</w:t>
                  </w:r>
                </w:p>
              </w:tc>
              <w:tc>
                <w:tcPr>
                  <w:tcW w:w="593" w:type="dxa"/>
                  <w:vAlign w:val="center"/>
                </w:tcPr>
                <w:p w:rsidR="00E064C7" w:rsidRPr="000A7B6D" w:rsidRDefault="00E064C7" w:rsidP="005F746B">
                  <w:pPr>
                    <w:tabs>
                      <w:tab w:val="left" w:pos="351"/>
                      <w:tab w:val="left" w:pos="1348"/>
                    </w:tabs>
                    <w:jc w:val="center"/>
                  </w:pPr>
                  <w:r>
                    <w:t>30</w:t>
                  </w:r>
                </w:p>
              </w:tc>
            </w:tr>
            <w:tr w:rsidR="00E064C7" w:rsidRPr="000A7B6D" w:rsidTr="005F746B">
              <w:trPr>
                <w:cantSplit/>
                <w:trHeight w:val="460"/>
              </w:trPr>
              <w:tc>
                <w:tcPr>
                  <w:tcW w:w="1843" w:type="dxa"/>
                  <w:vAlign w:val="center"/>
                </w:tcPr>
                <w:p w:rsidR="00E064C7" w:rsidRPr="000A7B6D" w:rsidRDefault="00E064C7" w:rsidP="005F746B">
                  <w:pPr>
                    <w:tabs>
                      <w:tab w:val="left" w:pos="351"/>
                      <w:tab w:val="left" w:pos="1348"/>
                    </w:tabs>
                    <w:jc w:val="center"/>
                    <w:rPr>
                      <w:b/>
                    </w:rPr>
                  </w:pPr>
                  <w:r w:rsidRPr="000A7B6D">
                    <w:rPr>
                      <w:b/>
                      <w:sz w:val="20"/>
                    </w:rPr>
                    <w:t>Osy v poli</w:t>
                  </w:r>
                  <w:r w:rsidRPr="000A7B6D">
                    <w:rPr>
                      <w:b/>
                      <w:bCs/>
                      <w:sz w:val="20"/>
                    </w:rPr>
                    <w:t>[mm]</w:t>
                  </w:r>
                </w:p>
              </w:tc>
              <w:tc>
                <w:tcPr>
                  <w:tcW w:w="592" w:type="dxa"/>
                  <w:vAlign w:val="center"/>
                </w:tcPr>
                <w:p w:rsidR="00E064C7" w:rsidRPr="000A7B6D" w:rsidRDefault="00E064C7" w:rsidP="005F746B">
                  <w:pPr>
                    <w:tabs>
                      <w:tab w:val="left" w:pos="351"/>
                      <w:tab w:val="left" w:pos="1348"/>
                    </w:tabs>
                    <w:jc w:val="center"/>
                  </w:pPr>
                  <w:r w:rsidRPr="000A7B6D">
                    <w:t>40</w:t>
                  </w:r>
                </w:p>
              </w:tc>
              <w:tc>
                <w:tcPr>
                  <w:tcW w:w="593" w:type="dxa"/>
                  <w:vAlign w:val="center"/>
                </w:tcPr>
                <w:p w:rsidR="00E064C7" w:rsidRPr="000A7B6D" w:rsidRDefault="00E064C7" w:rsidP="005F746B">
                  <w:pPr>
                    <w:tabs>
                      <w:tab w:val="left" w:pos="351"/>
                      <w:tab w:val="left" w:pos="1348"/>
                    </w:tabs>
                    <w:jc w:val="center"/>
                  </w:pPr>
                  <w:r w:rsidRPr="000A7B6D">
                    <w:t>65</w:t>
                  </w:r>
                </w:p>
              </w:tc>
              <w:tc>
                <w:tcPr>
                  <w:tcW w:w="593" w:type="dxa"/>
                  <w:vAlign w:val="center"/>
                </w:tcPr>
                <w:p w:rsidR="00E064C7" w:rsidRPr="000A7B6D" w:rsidRDefault="00E064C7" w:rsidP="005F746B">
                  <w:pPr>
                    <w:tabs>
                      <w:tab w:val="left" w:pos="351"/>
                      <w:tab w:val="left" w:pos="1348"/>
                    </w:tabs>
                    <w:jc w:val="center"/>
                  </w:pPr>
                  <w:r w:rsidRPr="000A7B6D">
                    <w:t>85</w:t>
                  </w:r>
                </w:p>
              </w:tc>
            </w:tr>
          </w:tbl>
          <w:p w:rsidR="00E064C7" w:rsidRPr="00135BD3" w:rsidRDefault="00E064C7" w:rsidP="005F746B">
            <w:pPr>
              <w:ind w:left="142"/>
            </w:pPr>
            <w:r w:rsidRPr="00135BD3">
              <w:t xml:space="preserve">Krytí výztuže měřeno od </w:t>
            </w:r>
            <w:r>
              <w:t>spodní</w:t>
            </w:r>
            <w:r w:rsidRPr="00135BD3">
              <w:t xml:space="preserve"> hrany dřevěného nosiče podhledových prken.</w:t>
            </w:r>
          </w:p>
          <w:p w:rsidR="00E064C7" w:rsidRPr="000A7B6D" w:rsidRDefault="00E064C7" w:rsidP="005F746B">
            <w:pPr>
              <w:ind w:left="142"/>
            </w:pPr>
          </w:p>
          <w:p w:rsidR="00E064C7" w:rsidRPr="000A7B6D" w:rsidRDefault="00E064C7" w:rsidP="005F746B">
            <w:pPr>
              <w:ind w:left="142"/>
              <w:rPr>
                <w:szCs w:val="24"/>
              </w:rPr>
            </w:pPr>
            <w:r w:rsidRPr="000A7B6D">
              <w:t>Třmínky trámu v místě sondy nenalezena</w:t>
            </w:r>
            <w:r w:rsidRPr="000A7B6D">
              <w:rPr>
                <w:szCs w:val="24"/>
              </w:rPr>
              <w:t>.</w:t>
            </w:r>
          </w:p>
          <w:p w:rsidR="00E064C7" w:rsidRPr="000A7B6D" w:rsidRDefault="00E064C7" w:rsidP="005F746B">
            <w:pPr>
              <w:ind w:left="142"/>
              <w:rPr>
                <w:szCs w:val="24"/>
              </w:rPr>
            </w:pPr>
            <w:r w:rsidRPr="000A7B6D">
              <w:rPr>
                <w:szCs w:val="24"/>
              </w:rPr>
              <w:t xml:space="preserve">Pevnost betonu určena odhadem </w:t>
            </w:r>
            <w:proofErr w:type="gramStart"/>
            <w:r w:rsidRPr="000A7B6D">
              <w:rPr>
                <w:szCs w:val="24"/>
              </w:rPr>
              <w:t>-  odpovídající</w:t>
            </w:r>
            <w:proofErr w:type="gramEnd"/>
            <w:r w:rsidRPr="000A7B6D">
              <w:rPr>
                <w:szCs w:val="24"/>
              </w:rPr>
              <w:t xml:space="preserve"> třídě C 12/15.</w:t>
            </w:r>
          </w:p>
        </w:tc>
      </w:tr>
    </w:tbl>
    <w:p w:rsidR="00E064C7" w:rsidRPr="000A7B6D" w:rsidRDefault="00E064C7" w:rsidP="00E064C7">
      <w:pPr>
        <w:autoSpaceDE/>
        <w:autoSpaceDN/>
        <w:adjustRightInd/>
        <w:jc w:val="left"/>
      </w:pPr>
      <w:r w:rsidRPr="000A7B6D">
        <w:br w:type="page"/>
      </w: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E064C7" w:rsidRPr="000A7B6D" w:rsidTr="005F746B">
        <w:tc>
          <w:tcPr>
            <w:tcW w:w="9212" w:type="dxa"/>
            <w:tcBorders>
              <w:top w:val="single" w:sz="6" w:space="0" w:color="000000"/>
              <w:left w:val="single" w:sz="6" w:space="0" w:color="000000"/>
              <w:bottom w:val="single" w:sz="6" w:space="0" w:color="000000"/>
              <w:right w:val="single" w:sz="6" w:space="0" w:color="000000"/>
            </w:tcBorders>
          </w:tcPr>
          <w:p w:rsidR="00E064C7" w:rsidRPr="000A7B6D" w:rsidRDefault="00E064C7" w:rsidP="005F746B">
            <w:pPr>
              <w:spacing w:before="120"/>
              <w:jc w:val="center"/>
              <w:rPr>
                <w:b/>
                <w:bCs/>
                <w:caps/>
                <w:color w:val="000000" w:themeColor="text1"/>
                <w:sz w:val="44"/>
                <w:szCs w:val="44"/>
              </w:rPr>
            </w:pPr>
            <w:r w:rsidRPr="000A7B6D">
              <w:rPr>
                <w:color w:val="000000" w:themeColor="text1"/>
              </w:rPr>
              <w:lastRenderedPageBreak/>
              <w:br w:type="page"/>
            </w:r>
            <w:r w:rsidRPr="000A7B6D">
              <w:rPr>
                <w:b/>
                <w:bCs/>
                <w:caps/>
                <w:color w:val="000000" w:themeColor="text1"/>
                <w:sz w:val="44"/>
                <w:szCs w:val="44"/>
              </w:rPr>
              <w:t>DŘEVĚNÝ TRÁMOVÝ STROP</w:t>
            </w:r>
          </w:p>
          <w:p w:rsidR="00E064C7" w:rsidRPr="000A7B6D" w:rsidRDefault="00E064C7" w:rsidP="005F746B">
            <w:pPr>
              <w:jc w:val="center"/>
              <w:rPr>
                <w:b/>
                <w:bCs/>
                <w:caps/>
                <w:color w:val="000000" w:themeColor="text1"/>
                <w:sz w:val="44"/>
                <w:szCs w:val="44"/>
              </w:rPr>
            </w:pPr>
            <w:r w:rsidRPr="000A7B6D">
              <w:rPr>
                <w:b/>
                <w:bCs/>
                <w:color w:val="000000" w:themeColor="text1"/>
                <w:sz w:val="36"/>
                <w:szCs w:val="36"/>
              </w:rPr>
              <w:t xml:space="preserve">Sonda č.: NV 11                                           </w:t>
            </w:r>
            <w:proofErr w:type="gramStart"/>
            <w:r w:rsidRPr="000A7B6D">
              <w:rPr>
                <w:b/>
                <w:bCs/>
                <w:color w:val="000000" w:themeColor="text1"/>
                <w:sz w:val="36"/>
                <w:szCs w:val="36"/>
              </w:rPr>
              <w:t>Umístění :</w:t>
            </w:r>
            <w:proofErr w:type="gramEnd"/>
            <w:r w:rsidRPr="000A7B6D">
              <w:rPr>
                <w:b/>
                <w:bCs/>
                <w:color w:val="000000" w:themeColor="text1"/>
                <w:sz w:val="36"/>
                <w:szCs w:val="36"/>
              </w:rPr>
              <w:t xml:space="preserve"> 2.NP</w:t>
            </w:r>
          </w:p>
        </w:tc>
      </w:tr>
    </w:tbl>
    <w:p w:rsidR="00E064C7" w:rsidRPr="000A7B6D" w:rsidRDefault="00E064C7" w:rsidP="00E064C7">
      <w:pPr>
        <w:spacing w:before="120"/>
        <w:rPr>
          <w:color w:val="000000" w:themeColor="text1"/>
          <w:szCs w:val="24"/>
        </w:rPr>
      </w:pP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E064C7" w:rsidRPr="00DC6D80" w:rsidTr="005F746B">
        <w:trPr>
          <w:trHeight w:val="6487"/>
        </w:trPr>
        <w:tc>
          <w:tcPr>
            <w:tcW w:w="9212" w:type="dxa"/>
            <w:tcBorders>
              <w:top w:val="single" w:sz="6" w:space="0" w:color="000000"/>
              <w:left w:val="single" w:sz="6" w:space="0" w:color="000000"/>
              <w:bottom w:val="single" w:sz="6" w:space="0" w:color="000000"/>
              <w:right w:val="single" w:sz="6" w:space="0" w:color="000000"/>
            </w:tcBorders>
          </w:tcPr>
          <w:p w:rsidR="00E064C7" w:rsidRPr="00DC6D80" w:rsidRDefault="00E064C7" w:rsidP="005F746B">
            <w:pPr>
              <w:spacing w:before="120"/>
              <w:rPr>
                <w:color w:val="000000" w:themeColor="text1"/>
                <w:szCs w:val="24"/>
              </w:rPr>
            </w:pPr>
            <w:r w:rsidRPr="00DC6D80">
              <w:rPr>
                <w:b/>
                <w:bCs/>
                <w:color w:val="000000" w:themeColor="text1"/>
                <w:sz w:val="36"/>
                <w:szCs w:val="36"/>
              </w:rPr>
              <w:t>Schéma sondy</w:t>
            </w:r>
            <w:r w:rsidRPr="00DC6D80">
              <w:rPr>
                <w:color w:val="000000" w:themeColor="text1"/>
                <w:szCs w:val="24"/>
              </w:rPr>
              <w:t xml:space="preserve">  </w:t>
            </w:r>
          </w:p>
          <w:p w:rsidR="00E064C7" w:rsidRPr="00DC6D80" w:rsidRDefault="00E064C7" w:rsidP="005F746B">
            <w:pPr>
              <w:spacing w:before="120"/>
              <w:rPr>
                <w:color w:val="000000" w:themeColor="text1"/>
                <w:szCs w:val="24"/>
              </w:rPr>
            </w:pPr>
          </w:p>
          <w:p w:rsidR="00E064C7" w:rsidRDefault="00E064C7" w:rsidP="005F746B">
            <w:pPr>
              <w:spacing w:before="120"/>
              <w:jc w:val="center"/>
              <w:rPr>
                <w:noProof/>
                <w:color w:val="000000" w:themeColor="text1"/>
                <w:szCs w:val="24"/>
              </w:rPr>
            </w:pPr>
            <w:r>
              <w:rPr>
                <w:b/>
                <w:bCs/>
                <w:caps/>
                <w:noProof/>
                <w:color w:val="000000" w:themeColor="text1"/>
                <w:sz w:val="44"/>
                <w:szCs w:val="44"/>
              </w:rPr>
              <w:drawing>
                <wp:inline distT="0" distB="0" distL="0" distR="0">
                  <wp:extent cx="5445760" cy="2692958"/>
                  <wp:effectExtent l="0" t="0" r="2540" b="0"/>
                  <wp:docPr id="203" name="Obrázek 203" descr="K:\3300\3377-Národní dům v Místku_STP\Scan\SONDY\NV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K:\3300\3377-Národní dům v Místku_STP\Scan\SONDY\NV11.jpg"/>
                          <pic:cNvPicPr>
                            <a:picLocks noChangeAspect="1" noChangeArrowheads="1"/>
                          </pic:cNvPicPr>
                        </pic:nvPicPr>
                        <pic:blipFill rotWithShape="1">
                          <a:blip r:embed="rId136" cstate="print">
                            <a:extLst>
                              <a:ext uri="{28A0092B-C50C-407E-A947-70E740481C1C}">
                                <a14:useLocalDpi xmlns:a14="http://schemas.microsoft.com/office/drawing/2010/main" val="0"/>
                              </a:ext>
                            </a:extLst>
                          </a:blip>
                          <a:srcRect/>
                          <a:stretch/>
                        </pic:blipFill>
                        <pic:spPr bwMode="auto">
                          <a:xfrm>
                            <a:off x="0" y="0"/>
                            <a:ext cx="5446207" cy="2693179"/>
                          </a:xfrm>
                          <a:prstGeom prst="rect">
                            <a:avLst/>
                          </a:prstGeom>
                          <a:noFill/>
                          <a:ln>
                            <a:noFill/>
                          </a:ln>
                          <a:extLst>
                            <a:ext uri="{53640926-AAD7-44D8-BBD7-CCE9431645EC}">
                              <a14:shadowObscured xmlns:a14="http://schemas.microsoft.com/office/drawing/2010/main"/>
                            </a:ext>
                          </a:extLst>
                        </pic:spPr>
                      </pic:pic>
                    </a:graphicData>
                  </a:graphic>
                </wp:inline>
              </w:drawing>
            </w:r>
          </w:p>
          <w:p w:rsidR="00E064C7" w:rsidRPr="00DC6D80" w:rsidRDefault="00E064C7" w:rsidP="005F746B">
            <w:pPr>
              <w:spacing w:before="120"/>
              <w:rPr>
                <w:bCs/>
                <w:color w:val="000000" w:themeColor="text1"/>
                <w:szCs w:val="24"/>
              </w:rPr>
            </w:pPr>
            <w:r w:rsidRPr="00DC6D80">
              <w:rPr>
                <w:b/>
                <w:bCs/>
                <w:color w:val="000000" w:themeColor="text1"/>
                <w:szCs w:val="24"/>
              </w:rPr>
              <w:t xml:space="preserve">Skladba </w:t>
            </w:r>
            <w:proofErr w:type="gramStart"/>
            <w:r w:rsidRPr="00DC6D80">
              <w:rPr>
                <w:b/>
                <w:bCs/>
                <w:color w:val="000000" w:themeColor="text1"/>
                <w:szCs w:val="24"/>
              </w:rPr>
              <w:t>konstrukce :</w:t>
            </w:r>
            <w:proofErr w:type="gramEnd"/>
          </w:p>
          <w:p w:rsidR="00E064C7" w:rsidRPr="00DC6D80" w:rsidRDefault="00E064C7" w:rsidP="005F746B">
            <w:pPr>
              <w:tabs>
                <w:tab w:val="right" w:leader="dot" w:pos="7371"/>
              </w:tabs>
              <w:ind w:left="1701"/>
              <w:jc w:val="left"/>
              <w:rPr>
                <w:color w:val="000000" w:themeColor="text1"/>
              </w:rPr>
            </w:pPr>
            <w:r w:rsidRPr="00DC6D80">
              <w:rPr>
                <w:color w:val="000000" w:themeColor="text1"/>
              </w:rPr>
              <w:t>- lepený zátěžový koberec</w:t>
            </w:r>
          </w:p>
          <w:p w:rsidR="00E064C7" w:rsidRPr="00DC6D80" w:rsidRDefault="00E064C7" w:rsidP="005F746B">
            <w:pPr>
              <w:tabs>
                <w:tab w:val="right" w:leader="dot" w:pos="7371"/>
              </w:tabs>
              <w:ind w:left="1701"/>
              <w:jc w:val="left"/>
              <w:rPr>
                <w:color w:val="000000" w:themeColor="text1"/>
              </w:rPr>
            </w:pPr>
            <w:r w:rsidRPr="00DC6D80">
              <w:rPr>
                <w:color w:val="000000" w:themeColor="text1"/>
              </w:rPr>
              <w:t>- dřevěné vlysy</w:t>
            </w:r>
            <w:r w:rsidRPr="00DC6D80">
              <w:rPr>
                <w:color w:val="000000" w:themeColor="text1"/>
              </w:rPr>
              <w:tab/>
              <w:t>20 mm</w:t>
            </w:r>
          </w:p>
          <w:p w:rsidR="00E064C7" w:rsidRPr="00DC6D80" w:rsidRDefault="00E064C7" w:rsidP="005F746B">
            <w:pPr>
              <w:tabs>
                <w:tab w:val="right" w:leader="dot" w:pos="7371"/>
              </w:tabs>
              <w:ind w:left="1701"/>
              <w:jc w:val="left"/>
              <w:rPr>
                <w:color w:val="000000" w:themeColor="text1"/>
              </w:rPr>
            </w:pPr>
            <w:r w:rsidRPr="00DC6D80">
              <w:rPr>
                <w:color w:val="000000" w:themeColor="text1"/>
              </w:rPr>
              <w:t>- dřevěné palubky</w:t>
            </w:r>
            <w:r w:rsidRPr="00DC6D80">
              <w:rPr>
                <w:color w:val="000000" w:themeColor="text1"/>
              </w:rPr>
              <w:tab/>
              <w:t>30 mm</w:t>
            </w:r>
          </w:p>
          <w:p w:rsidR="00E064C7" w:rsidRPr="00DC6D80" w:rsidRDefault="00E064C7" w:rsidP="005F746B">
            <w:pPr>
              <w:tabs>
                <w:tab w:val="right" w:leader="dot" w:pos="7371"/>
              </w:tabs>
              <w:ind w:left="1701"/>
              <w:jc w:val="left"/>
              <w:rPr>
                <w:color w:val="000000" w:themeColor="text1"/>
              </w:rPr>
            </w:pPr>
            <w:r w:rsidRPr="00DC6D80">
              <w:rPr>
                <w:color w:val="000000" w:themeColor="text1"/>
              </w:rPr>
              <w:t xml:space="preserve">- </w:t>
            </w:r>
            <w:proofErr w:type="gramStart"/>
            <w:r w:rsidRPr="00DC6D80">
              <w:rPr>
                <w:color w:val="000000" w:themeColor="text1"/>
              </w:rPr>
              <w:t>násyp - škvára</w:t>
            </w:r>
            <w:proofErr w:type="gramEnd"/>
            <w:r w:rsidRPr="00DC6D80">
              <w:rPr>
                <w:color w:val="000000" w:themeColor="text1"/>
              </w:rPr>
              <w:t xml:space="preserve"> </w:t>
            </w:r>
            <w:r w:rsidRPr="00DC6D80">
              <w:rPr>
                <w:color w:val="000000" w:themeColor="text1"/>
              </w:rPr>
              <w:tab/>
              <w:t>145 mm</w:t>
            </w:r>
          </w:p>
          <w:p w:rsidR="00E064C7" w:rsidRPr="00DC6D80" w:rsidRDefault="00E064C7" w:rsidP="005F746B">
            <w:pPr>
              <w:tabs>
                <w:tab w:val="right" w:leader="dot" w:pos="7371"/>
              </w:tabs>
              <w:ind w:left="1701"/>
              <w:jc w:val="left"/>
              <w:rPr>
                <w:color w:val="000000" w:themeColor="text1"/>
              </w:rPr>
            </w:pPr>
            <w:r w:rsidRPr="00DC6D80">
              <w:rPr>
                <w:color w:val="000000" w:themeColor="text1"/>
              </w:rPr>
              <w:t>- snížený dřevěný záklop lištovaný</w:t>
            </w:r>
            <w:r w:rsidRPr="00DC6D80">
              <w:rPr>
                <w:color w:val="000000" w:themeColor="text1"/>
              </w:rPr>
              <w:tab/>
              <w:t>25 mm</w:t>
            </w:r>
          </w:p>
          <w:p w:rsidR="00E064C7" w:rsidRPr="00DC6D80" w:rsidRDefault="00E064C7" w:rsidP="005F746B">
            <w:pPr>
              <w:tabs>
                <w:tab w:val="right" w:leader="dot" w:pos="7371"/>
              </w:tabs>
              <w:ind w:left="1701"/>
              <w:jc w:val="left"/>
              <w:rPr>
                <w:color w:val="000000" w:themeColor="text1"/>
              </w:rPr>
            </w:pPr>
            <w:r w:rsidRPr="00873D75">
              <w:t xml:space="preserve">- vzduchová mezera </w:t>
            </w:r>
            <w:r>
              <w:t xml:space="preserve">/ část </w:t>
            </w:r>
            <w:r w:rsidRPr="00873D75">
              <w:t>dřevěn</w:t>
            </w:r>
            <w:r>
              <w:t>ých</w:t>
            </w:r>
            <w:r w:rsidRPr="00873D75">
              <w:t xml:space="preserve"> trám</w:t>
            </w:r>
            <w:r>
              <w:t>ů</w:t>
            </w:r>
            <w:r w:rsidRPr="00DC6D80">
              <w:rPr>
                <w:color w:val="000000" w:themeColor="text1"/>
              </w:rPr>
              <w:tab/>
              <w:t>160 mm</w:t>
            </w:r>
          </w:p>
          <w:p w:rsidR="00E064C7" w:rsidRPr="00DC6D80" w:rsidRDefault="00E064C7" w:rsidP="005F746B">
            <w:pPr>
              <w:tabs>
                <w:tab w:val="right" w:leader="dot" w:pos="7371"/>
              </w:tabs>
              <w:ind w:left="1701"/>
              <w:jc w:val="left"/>
              <w:rPr>
                <w:color w:val="000000" w:themeColor="text1"/>
              </w:rPr>
            </w:pPr>
            <w:r w:rsidRPr="00DC6D80">
              <w:rPr>
                <w:color w:val="000000" w:themeColor="text1"/>
              </w:rPr>
              <w:t xml:space="preserve">- dřevěné podbití </w:t>
            </w:r>
            <w:r w:rsidRPr="00DC6D80">
              <w:rPr>
                <w:color w:val="000000" w:themeColor="text1"/>
              </w:rPr>
              <w:tab/>
              <w:t>20 mm</w:t>
            </w:r>
          </w:p>
          <w:p w:rsidR="00E064C7" w:rsidRPr="00DC6D80" w:rsidRDefault="00E064C7" w:rsidP="005F746B">
            <w:pPr>
              <w:tabs>
                <w:tab w:val="right" w:leader="dot" w:pos="7371"/>
              </w:tabs>
              <w:ind w:left="1701"/>
              <w:jc w:val="left"/>
              <w:rPr>
                <w:color w:val="000000" w:themeColor="text1"/>
              </w:rPr>
            </w:pPr>
            <w:r w:rsidRPr="00DC6D80">
              <w:rPr>
                <w:color w:val="000000" w:themeColor="text1"/>
              </w:rPr>
              <w:t>- vápenná omítka na rákosování</w:t>
            </w:r>
            <w:r w:rsidRPr="00DC6D80">
              <w:rPr>
                <w:color w:val="000000" w:themeColor="text1"/>
              </w:rPr>
              <w:tab/>
              <w:t>30 mm</w:t>
            </w:r>
          </w:p>
          <w:p w:rsidR="00E064C7" w:rsidRPr="00DC6D80" w:rsidRDefault="00E064C7" w:rsidP="005F746B">
            <w:pPr>
              <w:tabs>
                <w:tab w:val="right" w:leader="dot" w:pos="7371"/>
              </w:tabs>
              <w:ind w:left="1701"/>
              <w:jc w:val="left"/>
              <w:rPr>
                <w:color w:val="000000" w:themeColor="text1"/>
              </w:rPr>
            </w:pPr>
            <w:r w:rsidRPr="00DC6D80">
              <w:rPr>
                <w:color w:val="000000" w:themeColor="text1"/>
              </w:rPr>
              <w:t>- pěnový polystyren</w:t>
            </w:r>
            <w:r w:rsidRPr="00DC6D80">
              <w:rPr>
                <w:color w:val="000000" w:themeColor="text1"/>
              </w:rPr>
              <w:tab/>
              <w:t>40 mm</w:t>
            </w:r>
          </w:p>
          <w:p w:rsidR="00E064C7" w:rsidRPr="00DC6D80" w:rsidRDefault="00E064C7" w:rsidP="005F746B">
            <w:pPr>
              <w:tabs>
                <w:tab w:val="right" w:leader="dot" w:pos="7371"/>
              </w:tabs>
              <w:ind w:left="1701"/>
              <w:jc w:val="left"/>
              <w:rPr>
                <w:color w:val="000000" w:themeColor="text1"/>
              </w:rPr>
            </w:pPr>
            <w:r w:rsidRPr="00DC6D80">
              <w:rPr>
                <w:color w:val="000000" w:themeColor="text1"/>
              </w:rPr>
              <w:t>- heraklit</w:t>
            </w:r>
            <w:r w:rsidRPr="00DC6D80">
              <w:rPr>
                <w:color w:val="000000" w:themeColor="text1"/>
              </w:rPr>
              <w:tab/>
              <w:t>25 mm</w:t>
            </w:r>
          </w:p>
          <w:p w:rsidR="00E064C7" w:rsidRPr="00DC6D80" w:rsidRDefault="00E064C7" w:rsidP="005F746B">
            <w:pPr>
              <w:tabs>
                <w:tab w:val="right" w:leader="dot" w:pos="7371"/>
              </w:tabs>
              <w:ind w:left="1701"/>
              <w:jc w:val="left"/>
              <w:rPr>
                <w:color w:val="000000" w:themeColor="text1"/>
              </w:rPr>
            </w:pPr>
            <w:r w:rsidRPr="00DC6D80">
              <w:rPr>
                <w:color w:val="000000" w:themeColor="text1"/>
              </w:rPr>
              <w:t>- štuková omítka</w:t>
            </w:r>
            <w:r w:rsidRPr="00DC6D80">
              <w:rPr>
                <w:color w:val="000000" w:themeColor="text1"/>
              </w:rPr>
              <w:tab/>
              <w:t>5 mm</w:t>
            </w:r>
          </w:p>
          <w:p w:rsidR="00E064C7" w:rsidRPr="00DC6D80" w:rsidRDefault="00E064C7" w:rsidP="005F746B">
            <w:pPr>
              <w:tabs>
                <w:tab w:val="right" w:leader="dot" w:pos="7371"/>
              </w:tabs>
              <w:jc w:val="left"/>
              <w:rPr>
                <w:color w:val="000000" w:themeColor="text1"/>
              </w:rPr>
            </w:pPr>
          </w:p>
        </w:tc>
      </w:tr>
    </w:tbl>
    <w:p w:rsidR="00E064C7" w:rsidRPr="00DC6D80" w:rsidRDefault="00E064C7" w:rsidP="00E064C7">
      <w:pPr>
        <w:spacing w:before="120"/>
        <w:rPr>
          <w:color w:val="000000" w:themeColor="text1"/>
          <w:szCs w:val="24"/>
        </w:rPr>
      </w:pP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E064C7" w:rsidRPr="00DC6D80" w:rsidTr="005F746B">
        <w:trPr>
          <w:trHeight w:val="2076"/>
        </w:trPr>
        <w:tc>
          <w:tcPr>
            <w:tcW w:w="9212" w:type="dxa"/>
            <w:tcBorders>
              <w:top w:val="single" w:sz="6" w:space="0" w:color="000000"/>
              <w:left w:val="single" w:sz="6" w:space="0" w:color="000000"/>
              <w:bottom w:val="single" w:sz="6" w:space="0" w:color="000000"/>
              <w:right w:val="single" w:sz="6" w:space="0" w:color="000000"/>
            </w:tcBorders>
          </w:tcPr>
          <w:p w:rsidR="00E064C7" w:rsidRPr="00DC6D80" w:rsidRDefault="00E064C7" w:rsidP="005F746B">
            <w:pPr>
              <w:spacing w:before="120"/>
              <w:rPr>
                <w:b/>
                <w:bCs/>
                <w:color w:val="000000" w:themeColor="text1"/>
                <w:szCs w:val="24"/>
              </w:rPr>
            </w:pPr>
            <w:r w:rsidRPr="00DC6D80">
              <w:rPr>
                <w:b/>
                <w:bCs/>
                <w:color w:val="000000" w:themeColor="text1"/>
                <w:szCs w:val="24"/>
              </w:rPr>
              <w:t xml:space="preserve">Poznámka </w:t>
            </w:r>
          </w:p>
          <w:p w:rsidR="00E064C7" w:rsidRPr="00DC6D80" w:rsidRDefault="00E064C7" w:rsidP="005F746B">
            <w:pPr>
              <w:numPr>
                <w:ilvl w:val="0"/>
                <w:numId w:val="2"/>
              </w:numPr>
              <w:tabs>
                <w:tab w:val="right" w:pos="426"/>
              </w:tabs>
              <w:rPr>
                <w:color w:val="000000" w:themeColor="text1"/>
              </w:rPr>
            </w:pPr>
            <w:r w:rsidRPr="00DC6D80">
              <w:rPr>
                <w:color w:val="000000" w:themeColor="text1"/>
              </w:rPr>
              <w:t xml:space="preserve">Kontrola zdravotního stavu stropních trámů zespod odvrtáním, vzorek pro laboratorní posouzení byl odebrán z trámu T1 </w:t>
            </w:r>
          </w:p>
          <w:p w:rsidR="00E064C7" w:rsidRPr="00DC6D80" w:rsidRDefault="00E064C7" w:rsidP="005F746B">
            <w:pPr>
              <w:numPr>
                <w:ilvl w:val="0"/>
                <w:numId w:val="2"/>
              </w:numPr>
              <w:tabs>
                <w:tab w:val="right" w:pos="426"/>
              </w:tabs>
              <w:rPr>
                <w:color w:val="000000" w:themeColor="text1"/>
              </w:rPr>
            </w:pPr>
            <w:r w:rsidRPr="00DC6D80">
              <w:rPr>
                <w:color w:val="000000" w:themeColor="text1"/>
              </w:rPr>
              <w:t>Výsledek kontroly zdravotního stavu</w:t>
            </w:r>
          </w:p>
          <w:p w:rsidR="00E064C7" w:rsidRDefault="00E064C7" w:rsidP="005F746B">
            <w:pPr>
              <w:tabs>
                <w:tab w:val="right" w:pos="426"/>
              </w:tabs>
              <w:ind w:left="720"/>
              <w:rPr>
                <w:color w:val="000000" w:themeColor="text1"/>
              </w:rPr>
            </w:pPr>
            <w:r>
              <w:rPr>
                <w:color w:val="000000" w:themeColor="text1"/>
              </w:rPr>
              <w:t>T1 – trám napaden v horní části prvku dřevokaznou houbou v počátečním stádiu,</w:t>
            </w:r>
          </w:p>
          <w:p w:rsidR="00E064C7" w:rsidRPr="00DC6D80" w:rsidRDefault="00E064C7" w:rsidP="005F746B">
            <w:pPr>
              <w:tabs>
                <w:tab w:val="right" w:pos="426"/>
              </w:tabs>
              <w:ind w:left="720"/>
              <w:rPr>
                <w:color w:val="000000" w:themeColor="text1"/>
              </w:rPr>
            </w:pPr>
            <w:r w:rsidRPr="00DC6D80">
              <w:rPr>
                <w:color w:val="000000" w:themeColor="text1"/>
              </w:rPr>
              <w:t>T2 a T3 – bez zjevných příznaků napadení</w:t>
            </w:r>
          </w:p>
          <w:p w:rsidR="00E064C7" w:rsidRDefault="00E064C7" w:rsidP="005F746B">
            <w:pPr>
              <w:numPr>
                <w:ilvl w:val="0"/>
                <w:numId w:val="2"/>
              </w:numPr>
              <w:tabs>
                <w:tab w:val="right" w:pos="426"/>
              </w:tabs>
              <w:rPr>
                <w:color w:val="000000" w:themeColor="text1"/>
              </w:rPr>
            </w:pPr>
            <w:proofErr w:type="spellStart"/>
            <w:r w:rsidRPr="00DC6D80">
              <w:rPr>
                <w:color w:val="000000" w:themeColor="text1"/>
              </w:rPr>
              <w:t>Zhlaví</w:t>
            </w:r>
            <w:proofErr w:type="spellEnd"/>
            <w:r w:rsidRPr="00DC6D80">
              <w:rPr>
                <w:color w:val="000000" w:themeColor="text1"/>
              </w:rPr>
              <w:t xml:space="preserve"> trámů napuštěno </w:t>
            </w:r>
            <w:proofErr w:type="spellStart"/>
            <w:r w:rsidRPr="00DC6D80">
              <w:rPr>
                <w:color w:val="000000" w:themeColor="text1"/>
              </w:rPr>
              <w:t>karbolineumem</w:t>
            </w:r>
            <w:proofErr w:type="spellEnd"/>
            <w:r w:rsidRPr="00DC6D80">
              <w:rPr>
                <w:color w:val="000000" w:themeColor="text1"/>
              </w:rPr>
              <w:t xml:space="preserve">, </w:t>
            </w:r>
            <w:proofErr w:type="spellStart"/>
            <w:r w:rsidRPr="00DC6D80">
              <w:rPr>
                <w:color w:val="000000" w:themeColor="text1"/>
              </w:rPr>
              <w:t>zhlaví</w:t>
            </w:r>
            <w:proofErr w:type="spellEnd"/>
            <w:r w:rsidRPr="00DC6D80">
              <w:rPr>
                <w:color w:val="000000" w:themeColor="text1"/>
              </w:rPr>
              <w:t xml:space="preserve"> všech ověřovaných trámů obaleny asfaltovou lepenkou, trám T1 osazen na dřevěný podkladek výšky 40 mm, trámy T2 a T3 osazeny na </w:t>
            </w:r>
            <w:proofErr w:type="spellStart"/>
            <w:r w:rsidRPr="00DC6D80">
              <w:rPr>
                <w:color w:val="000000" w:themeColor="text1"/>
              </w:rPr>
              <w:t>žb</w:t>
            </w:r>
            <w:proofErr w:type="spellEnd"/>
            <w:r w:rsidRPr="00DC6D80">
              <w:rPr>
                <w:color w:val="000000" w:themeColor="text1"/>
              </w:rPr>
              <w:t xml:space="preserve"> překlad.</w:t>
            </w:r>
          </w:p>
          <w:p w:rsidR="00E064C7" w:rsidRPr="00B74030" w:rsidRDefault="00E064C7" w:rsidP="005F746B">
            <w:pPr>
              <w:numPr>
                <w:ilvl w:val="0"/>
                <w:numId w:val="2"/>
              </w:numPr>
              <w:tabs>
                <w:tab w:val="right" w:pos="426"/>
              </w:tabs>
              <w:rPr>
                <w:color w:val="000000" w:themeColor="text1"/>
              </w:rPr>
            </w:pPr>
            <w:r>
              <w:rPr>
                <w:color w:val="000000" w:themeColor="text1"/>
              </w:rPr>
              <w:t>V ploše podhledu dodatečně provedena imitace kazetového stropu, která je tvořena pěnovým polystyrenem, heraklitem a štukovou omítkou</w:t>
            </w:r>
          </w:p>
        </w:tc>
      </w:tr>
    </w:tbl>
    <w:p w:rsidR="00E064C7" w:rsidRPr="00DC6D80" w:rsidRDefault="00E064C7" w:rsidP="00E064C7">
      <w:pPr>
        <w:autoSpaceDE/>
        <w:autoSpaceDN/>
        <w:adjustRightInd/>
        <w:jc w:val="left"/>
        <w:rPr>
          <w:color w:val="000000" w:themeColor="text1"/>
        </w:rPr>
      </w:pPr>
      <w:r w:rsidRPr="00DC6D80">
        <w:rPr>
          <w:color w:val="000000" w:themeColor="text1"/>
        </w:rPr>
        <w:br w:type="page"/>
      </w: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E064C7" w:rsidRPr="00AC1B64" w:rsidTr="005F746B">
        <w:tc>
          <w:tcPr>
            <w:tcW w:w="9212" w:type="dxa"/>
            <w:tcBorders>
              <w:top w:val="single" w:sz="6" w:space="0" w:color="000000"/>
              <w:left w:val="single" w:sz="6" w:space="0" w:color="000000"/>
              <w:bottom w:val="single" w:sz="6" w:space="0" w:color="000000"/>
              <w:right w:val="single" w:sz="6" w:space="0" w:color="000000"/>
            </w:tcBorders>
          </w:tcPr>
          <w:p w:rsidR="00E064C7" w:rsidRPr="00AC1B64" w:rsidRDefault="00E064C7" w:rsidP="005F746B">
            <w:pPr>
              <w:spacing w:before="120"/>
              <w:jc w:val="center"/>
              <w:rPr>
                <w:b/>
                <w:bCs/>
                <w:caps/>
                <w:sz w:val="44"/>
                <w:szCs w:val="44"/>
              </w:rPr>
            </w:pPr>
            <w:r w:rsidRPr="00AC1B64">
              <w:lastRenderedPageBreak/>
              <w:br w:type="page"/>
            </w:r>
            <w:r w:rsidRPr="00AC1B64">
              <w:rPr>
                <w:b/>
                <w:bCs/>
                <w:caps/>
                <w:sz w:val="44"/>
                <w:szCs w:val="44"/>
              </w:rPr>
              <w:t>DŘEVĚNÝ TRÁMOVÝ STROP</w:t>
            </w:r>
          </w:p>
          <w:p w:rsidR="00E064C7" w:rsidRPr="00AC1B64" w:rsidRDefault="00E064C7" w:rsidP="005F746B">
            <w:pPr>
              <w:jc w:val="center"/>
              <w:rPr>
                <w:b/>
                <w:bCs/>
                <w:caps/>
                <w:sz w:val="44"/>
                <w:szCs w:val="44"/>
              </w:rPr>
            </w:pPr>
            <w:r w:rsidRPr="00AC1B64">
              <w:rPr>
                <w:b/>
                <w:bCs/>
                <w:sz w:val="36"/>
                <w:szCs w:val="36"/>
              </w:rPr>
              <w:t xml:space="preserve">Sonda č.: NV 12                                           </w:t>
            </w:r>
            <w:proofErr w:type="gramStart"/>
            <w:r w:rsidRPr="00AC1B64">
              <w:rPr>
                <w:b/>
                <w:bCs/>
                <w:sz w:val="36"/>
                <w:szCs w:val="36"/>
              </w:rPr>
              <w:t>Umístění :</w:t>
            </w:r>
            <w:proofErr w:type="gramEnd"/>
            <w:r w:rsidRPr="00AC1B64">
              <w:rPr>
                <w:b/>
                <w:bCs/>
                <w:sz w:val="36"/>
                <w:szCs w:val="36"/>
              </w:rPr>
              <w:t xml:space="preserve"> 3.NP</w:t>
            </w:r>
          </w:p>
        </w:tc>
      </w:tr>
    </w:tbl>
    <w:p w:rsidR="00E064C7" w:rsidRPr="00AC1B64" w:rsidRDefault="00E064C7" w:rsidP="00E064C7">
      <w:pPr>
        <w:spacing w:before="120"/>
        <w:rPr>
          <w:szCs w:val="24"/>
        </w:rPr>
      </w:pP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E064C7" w:rsidRPr="00026F01" w:rsidTr="005F746B">
        <w:trPr>
          <w:trHeight w:val="6487"/>
        </w:trPr>
        <w:tc>
          <w:tcPr>
            <w:tcW w:w="9212" w:type="dxa"/>
            <w:tcBorders>
              <w:top w:val="single" w:sz="6" w:space="0" w:color="000000"/>
              <w:left w:val="single" w:sz="6" w:space="0" w:color="000000"/>
              <w:bottom w:val="single" w:sz="6" w:space="0" w:color="000000"/>
              <w:right w:val="single" w:sz="6" w:space="0" w:color="000000"/>
            </w:tcBorders>
          </w:tcPr>
          <w:p w:rsidR="00E064C7" w:rsidRDefault="00E064C7" w:rsidP="005F746B">
            <w:pPr>
              <w:spacing w:before="120"/>
              <w:rPr>
                <w:szCs w:val="24"/>
              </w:rPr>
            </w:pPr>
            <w:r w:rsidRPr="00026F01">
              <w:rPr>
                <w:b/>
                <w:bCs/>
                <w:sz w:val="36"/>
                <w:szCs w:val="36"/>
              </w:rPr>
              <w:t>Schéma sondy</w:t>
            </w:r>
          </w:p>
          <w:p w:rsidR="00E064C7" w:rsidRPr="00026F01" w:rsidRDefault="00E064C7" w:rsidP="005F746B">
            <w:pPr>
              <w:spacing w:before="120"/>
              <w:rPr>
                <w:szCs w:val="24"/>
              </w:rPr>
            </w:pPr>
            <w:r>
              <w:rPr>
                <w:szCs w:val="24"/>
              </w:rPr>
              <w:t xml:space="preserve"> </w:t>
            </w:r>
          </w:p>
          <w:p w:rsidR="00E064C7" w:rsidRPr="00026F01" w:rsidRDefault="00E064C7" w:rsidP="005F746B">
            <w:pPr>
              <w:spacing w:before="120"/>
              <w:jc w:val="center"/>
              <w:rPr>
                <w:szCs w:val="24"/>
              </w:rPr>
            </w:pPr>
            <w:r w:rsidRPr="00026F01">
              <w:rPr>
                <w:noProof/>
                <w:szCs w:val="24"/>
              </w:rPr>
              <w:drawing>
                <wp:inline distT="0" distB="0" distL="0" distR="0">
                  <wp:extent cx="5174677" cy="2330989"/>
                  <wp:effectExtent l="0" t="0" r="6985" b="0"/>
                  <wp:docPr id="205" name="Obrázek 205" descr="K:\3300\3377-Národní dům v Místku_STP\Scan\SONDY\NV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K:\3300\3377-Národní dům v Místku_STP\Scan\SONDY\NV12.jpg"/>
                          <pic:cNvPicPr>
                            <a:picLocks noChangeAspect="1" noChangeArrowheads="1"/>
                          </pic:cNvPicPr>
                        </pic:nvPicPr>
                        <pic:blipFill rotWithShape="1">
                          <a:blip r:embed="rId137" cstate="print">
                            <a:extLst>
                              <a:ext uri="{28A0092B-C50C-407E-A947-70E740481C1C}">
                                <a14:useLocalDpi xmlns:a14="http://schemas.microsoft.com/office/drawing/2010/main" val="0"/>
                              </a:ext>
                            </a:extLst>
                          </a:blip>
                          <a:srcRect/>
                          <a:stretch/>
                        </pic:blipFill>
                        <pic:spPr bwMode="auto">
                          <a:xfrm>
                            <a:off x="0" y="0"/>
                            <a:ext cx="5175751" cy="2331473"/>
                          </a:xfrm>
                          <a:prstGeom prst="rect">
                            <a:avLst/>
                          </a:prstGeom>
                          <a:noFill/>
                          <a:ln>
                            <a:noFill/>
                          </a:ln>
                          <a:extLst>
                            <a:ext uri="{53640926-AAD7-44D8-BBD7-CCE9431645EC}">
                              <a14:shadowObscured xmlns:a14="http://schemas.microsoft.com/office/drawing/2010/main"/>
                            </a:ext>
                          </a:extLst>
                        </pic:spPr>
                      </pic:pic>
                    </a:graphicData>
                  </a:graphic>
                </wp:inline>
              </w:drawing>
            </w:r>
          </w:p>
          <w:p w:rsidR="00E064C7" w:rsidRDefault="00E064C7" w:rsidP="005F746B">
            <w:pPr>
              <w:spacing w:before="120"/>
              <w:jc w:val="center"/>
              <w:rPr>
                <w:noProof/>
                <w:szCs w:val="24"/>
              </w:rPr>
            </w:pPr>
          </w:p>
          <w:p w:rsidR="00E064C7" w:rsidRPr="00026F01" w:rsidRDefault="00E064C7" w:rsidP="005F746B">
            <w:pPr>
              <w:spacing w:before="120"/>
              <w:jc w:val="center"/>
              <w:rPr>
                <w:noProof/>
                <w:szCs w:val="24"/>
              </w:rPr>
            </w:pPr>
          </w:p>
          <w:p w:rsidR="00E064C7" w:rsidRPr="00026F01" w:rsidRDefault="00E064C7" w:rsidP="005F746B">
            <w:pPr>
              <w:spacing w:before="120"/>
              <w:jc w:val="center"/>
              <w:rPr>
                <w:noProof/>
                <w:szCs w:val="24"/>
              </w:rPr>
            </w:pPr>
          </w:p>
          <w:p w:rsidR="00E064C7" w:rsidRPr="00026F01" w:rsidRDefault="00E064C7" w:rsidP="005F746B">
            <w:pPr>
              <w:spacing w:before="120"/>
              <w:rPr>
                <w:bCs/>
                <w:szCs w:val="24"/>
              </w:rPr>
            </w:pPr>
            <w:r w:rsidRPr="00026F01">
              <w:rPr>
                <w:b/>
                <w:bCs/>
                <w:szCs w:val="24"/>
              </w:rPr>
              <w:t xml:space="preserve">Skladba </w:t>
            </w:r>
            <w:proofErr w:type="gramStart"/>
            <w:r w:rsidRPr="00026F01">
              <w:rPr>
                <w:b/>
                <w:bCs/>
                <w:szCs w:val="24"/>
              </w:rPr>
              <w:t>konstrukce :</w:t>
            </w:r>
            <w:proofErr w:type="gramEnd"/>
          </w:p>
          <w:p w:rsidR="00E064C7" w:rsidRPr="00026F01" w:rsidRDefault="00E064C7" w:rsidP="005F746B">
            <w:pPr>
              <w:tabs>
                <w:tab w:val="right" w:leader="dot" w:pos="7371"/>
              </w:tabs>
              <w:ind w:left="1701"/>
              <w:jc w:val="left"/>
            </w:pPr>
            <w:r w:rsidRPr="00026F01">
              <w:t>- lepený zátěžový koberec</w:t>
            </w:r>
          </w:p>
          <w:p w:rsidR="00E064C7" w:rsidRPr="00026F01" w:rsidRDefault="00E064C7" w:rsidP="005F746B">
            <w:pPr>
              <w:tabs>
                <w:tab w:val="right" w:leader="dot" w:pos="7371"/>
              </w:tabs>
              <w:ind w:left="1701"/>
              <w:jc w:val="left"/>
            </w:pPr>
            <w:r w:rsidRPr="00026F01">
              <w:t>- dřevěné vlysy</w:t>
            </w:r>
            <w:r w:rsidRPr="00026F01">
              <w:tab/>
              <w:t>25 mm</w:t>
            </w:r>
          </w:p>
          <w:p w:rsidR="00E064C7" w:rsidRPr="00026F01" w:rsidRDefault="00E064C7" w:rsidP="005F746B">
            <w:pPr>
              <w:tabs>
                <w:tab w:val="right" w:leader="dot" w:pos="7371"/>
              </w:tabs>
              <w:ind w:left="1701"/>
              <w:jc w:val="left"/>
            </w:pPr>
            <w:r w:rsidRPr="00026F01">
              <w:t>- dřevěné palubky</w:t>
            </w:r>
            <w:r w:rsidRPr="00026F01">
              <w:tab/>
              <w:t>25 mm</w:t>
            </w:r>
          </w:p>
          <w:p w:rsidR="00E064C7" w:rsidRPr="00026F01" w:rsidRDefault="00E064C7" w:rsidP="005F746B">
            <w:pPr>
              <w:tabs>
                <w:tab w:val="right" w:leader="dot" w:pos="7371"/>
              </w:tabs>
              <w:ind w:left="1701"/>
              <w:jc w:val="left"/>
            </w:pPr>
            <w:r w:rsidRPr="00026F01">
              <w:t xml:space="preserve">- </w:t>
            </w:r>
            <w:proofErr w:type="gramStart"/>
            <w:r w:rsidRPr="00026F01">
              <w:t>násyp - škvára</w:t>
            </w:r>
            <w:proofErr w:type="gramEnd"/>
            <w:r w:rsidRPr="00026F01">
              <w:t xml:space="preserve"> </w:t>
            </w:r>
            <w:r>
              <w:t>se stavební sutí</w:t>
            </w:r>
            <w:r w:rsidRPr="00026F01">
              <w:tab/>
              <w:t>155 mm</w:t>
            </w:r>
          </w:p>
          <w:p w:rsidR="00E064C7" w:rsidRPr="00026F01" w:rsidRDefault="00E064C7" w:rsidP="005F746B">
            <w:pPr>
              <w:tabs>
                <w:tab w:val="right" w:leader="dot" w:pos="7371"/>
              </w:tabs>
              <w:ind w:left="1701"/>
              <w:jc w:val="left"/>
            </w:pPr>
            <w:r w:rsidRPr="00026F01">
              <w:t>- snížený dřevěný záklop lištovaný</w:t>
            </w:r>
            <w:r w:rsidRPr="00026F01">
              <w:tab/>
              <w:t>25 mm</w:t>
            </w:r>
          </w:p>
          <w:p w:rsidR="00E064C7" w:rsidRPr="00026F01" w:rsidRDefault="00E064C7" w:rsidP="005F746B">
            <w:pPr>
              <w:tabs>
                <w:tab w:val="right" w:leader="dot" w:pos="7371"/>
              </w:tabs>
              <w:ind w:left="1701"/>
              <w:jc w:val="left"/>
            </w:pPr>
            <w:r w:rsidRPr="00026F01">
              <w:t xml:space="preserve">- vzduchová mezera / část dřevěných trámů </w:t>
            </w:r>
            <w:r w:rsidRPr="00026F01">
              <w:tab/>
              <w:t>190 mm</w:t>
            </w:r>
          </w:p>
          <w:p w:rsidR="00E064C7" w:rsidRPr="00026F01" w:rsidRDefault="00E064C7" w:rsidP="005F746B">
            <w:pPr>
              <w:tabs>
                <w:tab w:val="right" w:leader="dot" w:pos="7371"/>
              </w:tabs>
              <w:ind w:left="1701"/>
              <w:jc w:val="left"/>
            </w:pPr>
            <w:r w:rsidRPr="00026F01">
              <w:t xml:space="preserve">- dřevěné podbití </w:t>
            </w:r>
            <w:r w:rsidRPr="00026F01">
              <w:tab/>
              <w:t>25 mm</w:t>
            </w:r>
          </w:p>
          <w:p w:rsidR="00E064C7" w:rsidRPr="00026F01" w:rsidRDefault="00E064C7" w:rsidP="005F746B">
            <w:pPr>
              <w:tabs>
                <w:tab w:val="right" w:leader="dot" w:pos="7371"/>
              </w:tabs>
              <w:ind w:left="1701"/>
              <w:jc w:val="left"/>
            </w:pPr>
            <w:r w:rsidRPr="00026F01">
              <w:t>- vápenná omítka na rákosování</w:t>
            </w:r>
            <w:r w:rsidRPr="00026F01">
              <w:tab/>
              <w:t>20 mm</w:t>
            </w:r>
          </w:p>
          <w:p w:rsidR="00E064C7" w:rsidRDefault="00E064C7" w:rsidP="005F746B">
            <w:pPr>
              <w:tabs>
                <w:tab w:val="right" w:leader="dot" w:pos="7371"/>
              </w:tabs>
              <w:ind w:left="1701"/>
              <w:jc w:val="left"/>
            </w:pPr>
          </w:p>
          <w:p w:rsidR="00E064C7" w:rsidRPr="00026F01" w:rsidRDefault="00E064C7" w:rsidP="005F746B">
            <w:pPr>
              <w:tabs>
                <w:tab w:val="right" w:leader="dot" w:pos="7371"/>
              </w:tabs>
              <w:ind w:left="1701"/>
              <w:jc w:val="left"/>
            </w:pPr>
          </w:p>
        </w:tc>
      </w:tr>
    </w:tbl>
    <w:p w:rsidR="00E064C7" w:rsidRPr="00026F01" w:rsidRDefault="00E064C7" w:rsidP="00E064C7">
      <w:pPr>
        <w:spacing w:before="120"/>
        <w:rPr>
          <w:szCs w:val="24"/>
        </w:rPr>
      </w:pP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E064C7" w:rsidRPr="00FC12A8" w:rsidTr="005F746B">
        <w:trPr>
          <w:trHeight w:val="2076"/>
        </w:trPr>
        <w:tc>
          <w:tcPr>
            <w:tcW w:w="9212" w:type="dxa"/>
            <w:tcBorders>
              <w:top w:val="single" w:sz="6" w:space="0" w:color="000000"/>
              <w:left w:val="single" w:sz="6" w:space="0" w:color="000000"/>
              <w:bottom w:val="single" w:sz="6" w:space="0" w:color="000000"/>
              <w:right w:val="single" w:sz="6" w:space="0" w:color="000000"/>
            </w:tcBorders>
          </w:tcPr>
          <w:p w:rsidR="00E064C7" w:rsidRPr="00FC12A8" w:rsidRDefault="00E064C7" w:rsidP="005F746B">
            <w:pPr>
              <w:spacing w:before="120"/>
              <w:rPr>
                <w:b/>
                <w:bCs/>
                <w:szCs w:val="24"/>
              </w:rPr>
            </w:pPr>
            <w:r w:rsidRPr="00FC12A8">
              <w:rPr>
                <w:b/>
                <w:bCs/>
                <w:szCs w:val="24"/>
              </w:rPr>
              <w:t xml:space="preserve">Poznámka </w:t>
            </w:r>
          </w:p>
          <w:p w:rsidR="00E064C7" w:rsidRPr="00FC12A8" w:rsidRDefault="00E064C7" w:rsidP="005F746B">
            <w:pPr>
              <w:numPr>
                <w:ilvl w:val="0"/>
                <w:numId w:val="2"/>
              </w:numPr>
              <w:tabs>
                <w:tab w:val="right" w:pos="426"/>
              </w:tabs>
            </w:pPr>
            <w:r w:rsidRPr="00FC12A8">
              <w:t xml:space="preserve">Kontrola zdravotního stavu stropních trámů zespod odvrtáním, vzorek pro laboratorní posouzení byl odebrán z trámu T1 </w:t>
            </w:r>
          </w:p>
          <w:p w:rsidR="00E064C7" w:rsidRPr="00FC12A8" w:rsidRDefault="00E064C7" w:rsidP="005F746B">
            <w:pPr>
              <w:numPr>
                <w:ilvl w:val="0"/>
                <w:numId w:val="2"/>
              </w:numPr>
              <w:tabs>
                <w:tab w:val="right" w:pos="426"/>
              </w:tabs>
            </w:pPr>
            <w:r w:rsidRPr="00FC12A8">
              <w:t>Výsledek kontroly zdravotního stavu</w:t>
            </w:r>
          </w:p>
          <w:p w:rsidR="00E064C7" w:rsidRPr="00FC12A8" w:rsidRDefault="00E064C7" w:rsidP="005F746B">
            <w:pPr>
              <w:tabs>
                <w:tab w:val="right" w:pos="426"/>
              </w:tabs>
              <w:ind w:left="720"/>
            </w:pPr>
            <w:r w:rsidRPr="00FC12A8">
              <w:t>T1, T2 a T3 – bez zjevných příznaků napadení</w:t>
            </w:r>
          </w:p>
          <w:p w:rsidR="00E064C7" w:rsidRPr="00FC12A8" w:rsidRDefault="00E064C7" w:rsidP="005F746B">
            <w:pPr>
              <w:numPr>
                <w:ilvl w:val="0"/>
                <w:numId w:val="2"/>
              </w:numPr>
              <w:tabs>
                <w:tab w:val="right" w:pos="426"/>
              </w:tabs>
            </w:pPr>
            <w:proofErr w:type="spellStart"/>
            <w:r w:rsidRPr="00FC12A8">
              <w:t>Zhlaví</w:t>
            </w:r>
            <w:proofErr w:type="spellEnd"/>
            <w:r w:rsidRPr="00FC12A8">
              <w:t xml:space="preserve"> trámů napuštěno </w:t>
            </w:r>
            <w:proofErr w:type="spellStart"/>
            <w:r w:rsidRPr="00FC12A8">
              <w:t>karbolineumem</w:t>
            </w:r>
            <w:proofErr w:type="spellEnd"/>
            <w:r w:rsidRPr="00FC12A8">
              <w:t xml:space="preserve">, </w:t>
            </w:r>
            <w:proofErr w:type="spellStart"/>
            <w:r w:rsidRPr="00FC12A8">
              <w:t>zhlaví</w:t>
            </w:r>
            <w:proofErr w:type="spellEnd"/>
            <w:r w:rsidRPr="00FC12A8">
              <w:t xml:space="preserve"> všech ověřovaných trámů obaleny asfaltovou lepenkou, trám T1 osazen na dřevěný podkladek výšky 40 mm, trámy T2 a T3 osazeny na </w:t>
            </w:r>
            <w:proofErr w:type="spellStart"/>
            <w:r w:rsidRPr="00FC12A8">
              <w:t>žb</w:t>
            </w:r>
            <w:proofErr w:type="spellEnd"/>
            <w:r w:rsidRPr="00FC12A8">
              <w:t xml:space="preserve"> překlad.</w:t>
            </w:r>
          </w:p>
          <w:p w:rsidR="00E064C7" w:rsidRDefault="00E064C7" w:rsidP="005F746B">
            <w:pPr>
              <w:tabs>
                <w:tab w:val="right" w:pos="426"/>
              </w:tabs>
              <w:ind w:left="720"/>
            </w:pPr>
          </w:p>
          <w:p w:rsidR="00E064C7" w:rsidRDefault="00E064C7" w:rsidP="005F746B">
            <w:pPr>
              <w:tabs>
                <w:tab w:val="right" w:pos="426"/>
              </w:tabs>
              <w:ind w:left="720"/>
            </w:pPr>
          </w:p>
          <w:p w:rsidR="00E064C7" w:rsidRPr="00FC12A8" w:rsidRDefault="00E064C7" w:rsidP="005F746B">
            <w:pPr>
              <w:tabs>
                <w:tab w:val="right" w:pos="426"/>
              </w:tabs>
              <w:ind w:left="720"/>
            </w:pPr>
          </w:p>
        </w:tc>
      </w:tr>
    </w:tbl>
    <w:p w:rsidR="00E064C7" w:rsidRPr="00FC12A8" w:rsidRDefault="00E064C7" w:rsidP="00E064C7">
      <w:pPr>
        <w:autoSpaceDE/>
        <w:autoSpaceDN/>
        <w:adjustRightInd/>
        <w:jc w:val="left"/>
      </w:pPr>
      <w:r w:rsidRPr="00FC12A8">
        <w:br w:type="page"/>
      </w: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E064C7" w:rsidRPr="00FC12A8" w:rsidTr="005F746B">
        <w:tc>
          <w:tcPr>
            <w:tcW w:w="9212" w:type="dxa"/>
            <w:tcBorders>
              <w:top w:val="single" w:sz="6" w:space="0" w:color="000000"/>
              <w:left w:val="single" w:sz="6" w:space="0" w:color="000000"/>
              <w:bottom w:val="single" w:sz="6" w:space="0" w:color="000000"/>
              <w:right w:val="single" w:sz="6" w:space="0" w:color="000000"/>
            </w:tcBorders>
          </w:tcPr>
          <w:p w:rsidR="00E064C7" w:rsidRPr="00FC12A8" w:rsidRDefault="00E064C7" w:rsidP="005F746B">
            <w:pPr>
              <w:spacing w:before="120"/>
              <w:jc w:val="center"/>
              <w:rPr>
                <w:b/>
                <w:bCs/>
                <w:caps/>
                <w:sz w:val="44"/>
                <w:szCs w:val="44"/>
              </w:rPr>
            </w:pPr>
            <w:r w:rsidRPr="00FC12A8">
              <w:lastRenderedPageBreak/>
              <w:br w:type="page"/>
            </w:r>
            <w:r w:rsidRPr="00FC12A8">
              <w:rPr>
                <w:b/>
                <w:bCs/>
                <w:caps/>
                <w:sz w:val="44"/>
                <w:szCs w:val="44"/>
              </w:rPr>
              <w:t>DŘEVĚNÝ TRÁMOVÝ STROP</w:t>
            </w:r>
          </w:p>
          <w:p w:rsidR="00E064C7" w:rsidRPr="00FC12A8" w:rsidRDefault="00E064C7" w:rsidP="005F746B">
            <w:pPr>
              <w:jc w:val="center"/>
              <w:rPr>
                <w:b/>
                <w:bCs/>
                <w:caps/>
                <w:sz w:val="44"/>
                <w:szCs w:val="44"/>
              </w:rPr>
            </w:pPr>
            <w:r w:rsidRPr="00FC12A8">
              <w:rPr>
                <w:b/>
                <w:bCs/>
                <w:sz w:val="36"/>
                <w:szCs w:val="36"/>
              </w:rPr>
              <w:t xml:space="preserve">Sonda č.: NV 13                                           </w:t>
            </w:r>
            <w:proofErr w:type="gramStart"/>
            <w:r w:rsidRPr="00FC12A8">
              <w:rPr>
                <w:b/>
                <w:bCs/>
                <w:sz w:val="36"/>
                <w:szCs w:val="36"/>
              </w:rPr>
              <w:t>Umístění :</w:t>
            </w:r>
            <w:proofErr w:type="gramEnd"/>
            <w:r w:rsidRPr="00FC12A8">
              <w:rPr>
                <w:b/>
                <w:bCs/>
                <w:sz w:val="36"/>
                <w:szCs w:val="36"/>
              </w:rPr>
              <w:t xml:space="preserve"> 3.NP</w:t>
            </w:r>
          </w:p>
        </w:tc>
      </w:tr>
    </w:tbl>
    <w:p w:rsidR="00E064C7" w:rsidRPr="00FC12A8" w:rsidRDefault="00E064C7" w:rsidP="00E064C7">
      <w:pPr>
        <w:spacing w:before="120"/>
        <w:rPr>
          <w:szCs w:val="24"/>
        </w:rPr>
      </w:pP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E064C7" w:rsidRPr="00387709" w:rsidTr="005F746B">
        <w:trPr>
          <w:trHeight w:val="6487"/>
        </w:trPr>
        <w:tc>
          <w:tcPr>
            <w:tcW w:w="9212" w:type="dxa"/>
            <w:tcBorders>
              <w:top w:val="single" w:sz="6" w:space="0" w:color="000000"/>
              <w:left w:val="single" w:sz="6" w:space="0" w:color="000000"/>
              <w:bottom w:val="single" w:sz="6" w:space="0" w:color="000000"/>
              <w:right w:val="single" w:sz="6" w:space="0" w:color="000000"/>
            </w:tcBorders>
          </w:tcPr>
          <w:p w:rsidR="00E064C7" w:rsidRPr="00387709" w:rsidRDefault="00E064C7" w:rsidP="005F746B">
            <w:pPr>
              <w:spacing w:before="120"/>
              <w:rPr>
                <w:b/>
                <w:bCs/>
                <w:sz w:val="36"/>
                <w:szCs w:val="36"/>
              </w:rPr>
            </w:pPr>
            <w:r w:rsidRPr="00387709">
              <w:rPr>
                <w:b/>
                <w:bCs/>
                <w:sz w:val="36"/>
                <w:szCs w:val="36"/>
              </w:rPr>
              <w:t>Schéma sondy</w:t>
            </w:r>
          </w:p>
          <w:p w:rsidR="00E064C7" w:rsidRPr="00387709" w:rsidRDefault="00E064C7" w:rsidP="005F746B">
            <w:pPr>
              <w:spacing w:before="120"/>
              <w:rPr>
                <w:szCs w:val="24"/>
              </w:rPr>
            </w:pPr>
          </w:p>
          <w:p w:rsidR="00E064C7" w:rsidRPr="00387709" w:rsidRDefault="00E064C7" w:rsidP="005F746B">
            <w:pPr>
              <w:spacing w:before="120"/>
              <w:rPr>
                <w:szCs w:val="24"/>
              </w:rPr>
            </w:pPr>
            <w:r w:rsidRPr="00387709">
              <w:rPr>
                <w:noProof/>
                <w:szCs w:val="24"/>
              </w:rPr>
              <w:drawing>
                <wp:inline distT="0" distB="0" distL="0" distR="0">
                  <wp:extent cx="5726977" cy="2411604"/>
                  <wp:effectExtent l="0" t="0" r="7620" b="8255"/>
                  <wp:docPr id="206" name="Obrázek 206" descr="K:\3300\3377-Národní dům v Místku_STP\Scan\SONDY\NV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K:\3300\3377-Národní dům v Místku_STP\Scan\SONDY\NV13.jpg"/>
                          <pic:cNvPicPr>
                            <a:picLocks noChangeAspect="1" noChangeArrowheads="1"/>
                          </pic:cNvPicPr>
                        </pic:nvPicPr>
                        <pic:blipFill rotWithShape="1">
                          <a:blip r:embed="rId138" cstate="print">
                            <a:extLst>
                              <a:ext uri="{28A0092B-C50C-407E-A947-70E740481C1C}">
                                <a14:useLocalDpi xmlns:a14="http://schemas.microsoft.com/office/drawing/2010/main" val="0"/>
                              </a:ext>
                            </a:extLst>
                          </a:blip>
                          <a:srcRect/>
                          <a:stretch/>
                        </pic:blipFill>
                        <pic:spPr bwMode="auto">
                          <a:xfrm>
                            <a:off x="0" y="0"/>
                            <a:ext cx="5745371" cy="2419350"/>
                          </a:xfrm>
                          <a:prstGeom prst="rect">
                            <a:avLst/>
                          </a:prstGeom>
                          <a:noFill/>
                          <a:ln>
                            <a:noFill/>
                          </a:ln>
                          <a:extLst>
                            <a:ext uri="{53640926-AAD7-44D8-BBD7-CCE9431645EC}">
                              <a14:shadowObscured xmlns:a14="http://schemas.microsoft.com/office/drawing/2010/main"/>
                            </a:ext>
                          </a:extLst>
                        </pic:spPr>
                      </pic:pic>
                    </a:graphicData>
                  </a:graphic>
                </wp:inline>
              </w:drawing>
            </w:r>
          </w:p>
          <w:p w:rsidR="00E064C7" w:rsidRDefault="00E064C7" w:rsidP="005F746B">
            <w:pPr>
              <w:spacing w:before="120"/>
              <w:jc w:val="center"/>
              <w:rPr>
                <w:noProof/>
                <w:szCs w:val="24"/>
              </w:rPr>
            </w:pPr>
          </w:p>
          <w:p w:rsidR="00E064C7" w:rsidRDefault="00E064C7" w:rsidP="005F746B">
            <w:pPr>
              <w:spacing w:before="120"/>
              <w:jc w:val="center"/>
              <w:rPr>
                <w:noProof/>
                <w:szCs w:val="24"/>
              </w:rPr>
            </w:pPr>
          </w:p>
          <w:p w:rsidR="00E064C7" w:rsidRPr="00387709" w:rsidRDefault="00E064C7" w:rsidP="005F746B">
            <w:pPr>
              <w:spacing w:before="120"/>
              <w:jc w:val="center"/>
              <w:rPr>
                <w:noProof/>
                <w:szCs w:val="24"/>
              </w:rPr>
            </w:pPr>
          </w:p>
          <w:p w:rsidR="00E064C7" w:rsidRPr="00387709" w:rsidRDefault="00E064C7" w:rsidP="005F746B">
            <w:pPr>
              <w:spacing w:before="120"/>
              <w:rPr>
                <w:bCs/>
                <w:szCs w:val="24"/>
              </w:rPr>
            </w:pPr>
            <w:r w:rsidRPr="00387709">
              <w:rPr>
                <w:b/>
                <w:bCs/>
                <w:szCs w:val="24"/>
              </w:rPr>
              <w:t xml:space="preserve">Skladba </w:t>
            </w:r>
            <w:proofErr w:type="gramStart"/>
            <w:r w:rsidRPr="00387709">
              <w:rPr>
                <w:b/>
                <w:bCs/>
                <w:szCs w:val="24"/>
              </w:rPr>
              <w:t>konstrukce :</w:t>
            </w:r>
            <w:proofErr w:type="gramEnd"/>
          </w:p>
          <w:p w:rsidR="00E064C7" w:rsidRPr="00387709" w:rsidRDefault="00E064C7" w:rsidP="005F746B">
            <w:pPr>
              <w:tabs>
                <w:tab w:val="right" w:leader="dot" w:pos="7371"/>
              </w:tabs>
              <w:ind w:left="1701"/>
              <w:jc w:val="left"/>
            </w:pPr>
            <w:r w:rsidRPr="00387709">
              <w:t>- dřevěné palubky</w:t>
            </w:r>
            <w:r w:rsidRPr="00387709">
              <w:tab/>
              <w:t>25 mm</w:t>
            </w:r>
          </w:p>
          <w:p w:rsidR="00E064C7" w:rsidRPr="00387709" w:rsidRDefault="00E064C7" w:rsidP="005F746B">
            <w:pPr>
              <w:tabs>
                <w:tab w:val="right" w:leader="dot" w:pos="7371"/>
              </w:tabs>
              <w:ind w:left="1701"/>
              <w:jc w:val="left"/>
            </w:pPr>
            <w:r w:rsidRPr="00387709">
              <w:t xml:space="preserve">- násyp – škvára se stavební sutí </w:t>
            </w:r>
            <w:r w:rsidRPr="00387709">
              <w:tab/>
              <w:t>155 mm</w:t>
            </w:r>
          </w:p>
          <w:p w:rsidR="00E064C7" w:rsidRPr="00387709" w:rsidRDefault="00E064C7" w:rsidP="005F746B">
            <w:pPr>
              <w:tabs>
                <w:tab w:val="right" w:leader="dot" w:pos="7371"/>
              </w:tabs>
              <w:ind w:left="1701"/>
              <w:jc w:val="left"/>
            </w:pPr>
            <w:r w:rsidRPr="00387709">
              <w:t>- snížený dřevěný záklop lištovaný</w:t>
            </w:r>
            <w:r w:rsidRPr="00387709">
              <w:tab/>
              <w:t>25 mm</w:t>
            </w:r>
          </w:p>
          <w:p w:rsidR="00E064C7" w:rsidRPr="00387709" w:rsidRDefault="00E064C7" w:rsidP="005F746B">
            <w:pPr>
              <w:tabs>
                <w:tab w:val="right" w:leader="dot" w:pos="7371"/>
              </w:tabs>
              <w:ind w:left="1701"/>
              <w:jc w:val="left"/>
            </w:pPr>
            <w:r w:rsidRPr="00387709">
              <w:t xml:space="preserve">- vzduchová mezera / část dřevěných trámů </w:t>
            </w:r>
            <w:r w:rsidRPr="00387709">
              <w:tab/>
              <w:t>205 mm</w:t>
            </w:r>
          </w:p>
          <w:p w:rsidR="00E064C7" w:rsidRPr="00387709" w:rsidRDefault="00E064C7" w:rsidP="005F746B">
            <w:pPr>
              <w:tabs>
                <w:tab w:val="right" w:leader="dot" w:pos="7371"/>
              </w:tabs>
              <w:ind w:left="1701"/>
              <w:jc w:val="left"/>
            </w:pPr>
            <w:r w:rsidRPr="00387709">
              <w:t xml:space="preserve">- dřevěné podbití </w:t>
            </w:r>
            <w:r w:rsidRPr="00387709">
              <w:tab/>
              <w:t>25 mm</w:t>
            </w:r>
          </w:p>
          <w:p w:rsidR="00E064C7" w:rsidRPr="00387709" w:rsidRDefault="00E064C7" w:rsidP="005F746B">
            <w:pPr>
              <w:tabs>
                <w:tab w:val="right" w:leader="dot" w:pos="7371"/>
              </w:tabs>
              <w:ind w:left="1701"/>
              <w:jc w:val="left"/>
            </w:pPr>
            <w:r w:rsidRPr="00387709">
              <w:t>- vápenná omítka na rákosování</w:t>
            </w:r>
            <w:r w:rsidRPr="00387709">
              <w:tab/>
              <w:t>20 mm</w:t>
            </w:r>
          </w:p>
          <w:p w:rsidR="00E064C7" w:rsidRDefault="00E064C7" w:rsidP="005F746B">
            <w:pPr>
              <w:tabs>
                <w:tab w:val="right" w:leader="dot" w:pos="7371"/>
              </w:tabs>
              <w:ind w:left="1701"/>
              <w:jc w:val="left"/>
            </w:pPr>
          </w:p>
          <w:p w:rsidR="00E064C7" w:rsidRPr="00387709" w:rsidRDefault="00E064C7" w:rsidP="005F746B">
            <w:pPr>
              <w:tabs>
                <w:tab w:val="right" w:leader="dot" w:pos="7371"/>
              </w:tabs>
              <w:ind w:left="1701"/>
              <w:jc w:val="left"/>
            </w:pPr>
          </w:p>
          <w:p w:rsidR="00E064C7" w:rsidRPr="00387709" w:rsidRDefault="00E064C7" w:rsidP="005F746B">
            <w:pPr>
              <w:tabs>
                <w:tab w:val="right" w:leader="dot" w:pos="7371"/>
              </w:tabs>
              <w:ind w:left="1701"/>
              <w:jc w:val="left"/>
            </w:pPr>
          </w:p>
        </w:tc>
      </w:tr>
    </w:tbl>
    <w:p w:rsidR="00E064C7" w:rsidRPr="00387709" w:rsidRDefault="00E064C7" w:rsidP="00E064C7">
      <w:pPr>
        <w:spacing w:before="120"/>
        <w:rPr>
          <w:szCs w:val="24"/>
        </w:rPr>
      </w:pP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E064C7" w:rsidRPr="00387709" w:rsidTr="005F746B">
        <w:trPr>
          <w:trHeight w:val="2076"/>
        </w:trPr>
        <w:tc>
          <w:tcPr>
            <w:tcW w:w="9212" w:type="dxa"/>
            <w:tcBorders>
              <w:top w:val="single" w:sz="6" w:space="0" w:color="000000"/>
              <w:left w:val="single" w:sz="6" w:space="0" w:color="000000"/>
              <w:bottom w:val="single" w:sz="6" w:space="0" w:color="000000"/>
              <w:right w:val="single" w:sz="6" w:space="0" w:color="000000"/>
            </w:tcBorders>
          </w:tcPr>
          <w:p w:rsidR="00E064C7" w:rsidRPr="00387709" w:rsidRDefault="00E064C7" w:rsidP="005F746B">
            <w:pPr>
              <w:spacing w:before="120"/>
              <w:rPr>
                <w:b/>
                <w:bCs/>
                <w:szCs w:val="24"/>
              </w:rPr>
            </w:pPr>
            <w:r w:rsidRPr="00387709">
              <w:rPr>
                <w:b/>
                <w:bCs/>
                <w:szCs w:val="24"/>
              </w:rPr>
              <w:t xml:space="preserve">Poznámka </w:t>
            </w:r>
          </w:p>
          <w:p w:rsidR="00E064C7" w:rsidRPr="00387709" w:rsidRDefault="00E064C7" w:rsidP="005F746B">
            <w:pPr>
              <w:numPr>
                <w:ilvl w:val="0"/>
                <w:numId w:val="2"/>
              </w:numPr>
              <w:tabs>
                <w:tab w:val="right" w:pos="426"/>
              </w:tabs>
            </w:pPr>
            <w:r w:rsidRPr="00387709">
              <w:t xml:space="preserve">Kontrola zdravotního stavu stropních trámů zespod odvrtáním, vzorek pro laboratorní posouzení byl odebrán z trámu T1 </w:t>
            </w:r>
          </w:p>
          <w:p w:rsidR="00E064C7" w:rsidRPr="00387709" w:rsidRDefault="00E064C7" w:rsidP="005F746B">
            <w:pPr>
              <w:numPr>
                <w:ilvl w:val="0"/>
                <w:numId w:val="2"/>
              </w:numPr>
              <w:tabs>
                <w:tab w:val="right" w:pos="426"/>
              </w:tabs>
            </w:pPr>
            <w:r w:rsidRPr="00387709">
              <w:t>Výsledek kontroly zdravotního stavu</w:t>
            </w:r>
          </w:p>
          <w:p w:rsidR="00E064C7" w:rsidRPr="00387709" w:rsidRDefault="00E064C7" w:rsidP="005F746B">
            <w:pPr>
              <w:tabs>
                <w:tab w:val="right" w:pos="426"/>
              </w:tabs>
              <w:ind w:left="720"/>
            </w:pPr>
            <w:r w:rsidRPr="00387709">
              <w:t>T1, T2 a T3 – bez zjevných příznaků napadení</w:t>
            </w:r>
          </w:p>
          <w:p w:rsidR="00E064C7" w:rsidRPr="00387709" w:rsidRDefault="00E064C7" w:rsidP="005F746B">
            <w:pPr>
              <w:numPr>
                <w:ilvl w:val="0"/>
                <w:numId w:val="2"/>
              </w:numPr>
              <w:tabs>
                <w:tab w:val="right" w:pos="426"/>
              </w:tabs>
            </w:pPr>
            <w:proofErr w:type="spellStart"/>
            <w:r w:rsidRPr="00387709">
              <w:t>Zhlaví</w:t>
            </w:r>
            <w:proofErr w:type="spellEnd"/>
            <w:r w:rsidRPr="00387709">
              <w:t xml:space="preserve"> trámů napuštěno </w:t>
            </w:r>
            <w:proofErr w:type="spellStart"/>
            <w:r w:rsidRPr="00387709">
              <w:t>karbolineumem</w:t>
            </w:r>
            <w:proofErr w:type="spellEnd"/>
            <w:proofErr w:type="gramStart"/>
            <w:r w:rsidRPr="00387709">
              <w:t>, ,</w:t>
            </w:r>
            <w:proofErr w:type="gramEnd"/>
            <w:r w:rsidRPr="00387709">
              <w:t xml:space="preserve"> trám T1 osazen na 2x dřevěný podkladek výšky 20 mm.</w:t>
            </w:r>
          </w:p>
          <w:p w:rsidR="00E064C7" w:rsidRDefault="00E064C7" w:rsidP="005F746B">
            <w:pPr>
              <w:tabs>
                <w:tab w:val="right" w:pos="426"/>
              </w:tabs>
              <w:ind w:left="720"/>
            </w:pPr>
          </w:p>
          <w:p w:rsidR="00E064C7" w:rsidRDefault="00E064C7" w:rsidP="005F746B">
            <w:pPr>
              <w:tabs>
                <w:tab w:val="right" w:pos="426"/>
              </w:tabs>
              <w:ind w:left="720"/>
            </w:pPr>
          </w:p>
          <w:p w:rsidR="00E064C7" w:rsidRDefault="00E064C7" w:rsidP="005F746B">
            <w:pPr>
              <w:tabs>
                <w:tab w:val="right" w:pos="426"/>
              </w:tabs>
              <w:ind w:left="720"/>
            </w:pPr>
          </w:p>
          <w:p w:rsidR="00E064C7" w:rsidRPr="00387709" w:rsidRDefault="00E064C7" w:rsidP="005F746B">
            <w:pPr>
              <w:tabs>
                <w:tab w:val="right" w:pos="426"/>
              </w:tabs>
              <w:ind w:left="720"/>
            </w:pPr>
          </w:p>
          <w:p w:rsidR="00E064C7" w:rsidRPr="00387709" w:rsidRDefault="00E064C7" w:rsidP="005F746B">
            <w:pPr>
              <w:tabs>
                <w:tab w:val="right" w:pos="426"/>
              </w:tabs>
              <w:ind w:left="720"/>
            </w:pPr>
          </w:p>
        </w:tc>
      </w:tr>
    </w:tbl>
    <w:p w:rsidR="00E064C7" w:rsidRPr="00387709" w:rsidRDefault="00E064C7" w:rsidP="00E064C7">
      <w:pPr>
        <w:autoSpaceDE/>
        <w:autoSpaceDN/>
        <w:adjustRightInd/>
        <w:jc w:val="left"/>
      </w:pPr>
      <w:r w:rsidRPr="00387709">
        <w:br w:type="page"/>
      </w: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E064C7" w:rsidRPr="00FC12A8" w:rsidTr="005F746B">
        <w:tc>
          <w:tcPr>
            <w:tcW w:w="9212" w:type="dxa"/>
            <w:tcBorders>
              <w:top w:val="single" w:sz="6" w:space="0" w:color="000000"/>
              <w:left w:val="single" w:sz="6" w:space="0" w:color="000000"/>
              <w:bottom w:val="single" w:sz="6" w:space="0" w:color="000000"/>
              <w:right w:val="single" w:sz="6" w:space="0" w:color="000000"/>
            </w:tcBorders>
          </w:tcPr>
          <w:p w:rsidR="00E064C7" w:rsidRPr="00FC12A8" w:rsidRDefault="00E064C7" w:rsidP="005F746B">
            <w:pPr>
              <w:spacing w:before="120"/>
              <w:jc w:val="center"/>
              <w:rPr>
                <w:b/>
                <w:bCs/>
                <w:caps/>
                <w:sz w:val="44"/>
                <w:szCs w:val="44"/>
              </w:rPr>
            </w:pPr>
            <w:r w:rsidRPr="00FC12A8">
              <w:lastRenderedPageBreak/>
              <w:br w:type="page"/>
            </w:r>
            <w:r w:rsidRPr="00FC12A8">
              <w:rPr>
                <w:b/>
                <w:bCs/>
                <w:caps/>
                <w:sz w:val="44"/>
                <w:szCs w:val="44"/>
              </w:rPr>
              <w:t>DŘEVĚNÝ TRÁMOVÝ STROP</w:t>
            </w:r>
          </w:p>
          <w:p w:rsidR="00E064C7" w:rsidRPr="00FC12A8" w:rsidRDefault="00E064C7" w:rsidP="005F746B">
            <w:pPr>
              <w:jc w:val="center"/>
              <w:rPr>
                <w:b/>
                <w:bCs/>
                <w:caps/>
                <w:sz w:val="44"/>
                <w:szCs w:val="44"/>
              </w:rPr>
            </w:pPr>
            <w:r w:rsidRPr="00FC12A8">
              <w:rPr>
                <w:b/>
                <w:bCs/>
                <w:sz w:val="36"/>
                <w:szCs w:val="36"/>
              </w:rPr>
              <w:t>Sonda č.: NV 1</w:t>
            </w:r>
            <w:r>
              <w:rPr>
                <w:b/>
                <w:bCs/>
                <w:sz w:val="36"/>
                <w:szCs w:val="36"/>
              </w:rPr>
              <w:t>4</w:t>
            </w:r>
            <w:r w:rsidRPr="00FC12A8">
              <w:rPr>
                <w:b/>
                <w:bCs/>
                <w:sz w:val="36"/>
                <w:szCs w:val="36"/>
              </w:rPr>
              <w:t xml:space="preserve">                                           </w:t>
            </w:r>
            <w:proofErr w:type="gramStart"/>
            <w:r w:rsidRPr="00FC12A8">
              <w:rPr>
                <w:b/>
                <w:bCs/>
                <w:sz w:val="36"/>
                <w:szCs w:val="36"/>
              </w:rPr>
              <w:t>Umístění :</w:t>
            </w:r>
            <w:proofErr w:type="gramEnd"/>
            <w:r w:rsidRPr="00FC12A8">
              <w:rPr>
                <w:b/>
                <w:bCs/>
                <w:sz w:val="36"/>
                <w:szCs w:val="36"/>
              </w:rPr>
              <w:t xml:space="preserve"> 3.NP</w:t>
            </w:r>
          </w:p>
        </w:tc>
      </w:tr>
    </w:tbl>
    <w:p w:rsidR="00E064C7" w:rsidRPr="00FC12A8" w:rsidRDefault="00E064C7" w:rsidP="00E064C7">
      <w:pPr>
        <w:spacing w:before="120"/>
        <w:rPr>
          <w:szCs w:val="24"/>
        </w:rPr>
      </w:pP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E064C7" w:rsidRPr="00830092" w:rsidTr="005F746B">
        <w:trPr>
          <w:trHeight w:val="6487"/>
        </w:trPr>
        <w:tc>
          <w:tcPr>
            <w:tcW w:w="9212" w:type="dxa"/>
            <w:tcBorders>
              <w:top w:val="single" w:sz="6" w:space="0" w:color="000000"/>
              <w:left w:val="single" w:sz="6" w:space="0" w:color="000000"/>
              <w:bottom w:val="single" w:sz="6" w:space="0" w:color="000000"/>
              <w:right w:val="single" w:sz="6" w:space="0" w:color="000000"/>
            </w:tcBorders>
          </w:tcPr>
          <w:p w:rsidR="00E064C7" w:rsidRPr="00830092" w:rsidRDefault="00E064C7" w:rsidP="005F746B">
            <w:pPr>
              <w:spacing w:before="120"/>
              <w:rPr>
                <w:b/>
                <w:bCs/>
                <w:sz w:val="36"/>
                <w:szCs w:val="36"/>
              </w:rPr>
            </w:pPr>
            <w:r w:rsidRPr="00830092">
              <w:rPr>
                <w:b/>
                <w:bCs/>
                <w:sz w:val="36"/>
                <w:szCs w:val="36"/>
              </w:rPr>
              <w:t>Schéma sondy</w:t>
            </w:r>
          </w:p>
          <w:p w:rsidR="00E064C7" w:rsidRPr="00830092" w:rsidRDefault="00E064C7" w:rsidP="005F746B">
            <w:pPr>
              <w:spacing w:before="120"/>
              <w:rPr>
                <w:szCs w:val="24"/>
              </w:rPr>
            </w:pPr>
          </w:p>
          <w:p w:rsidR="00E064C7" w:rsidRPr="00830092" w:rsidRDefault="00E064C7" w:rsidP="005F746B">
            <w:pPr>
              <w:spacing w:before="120"/>
              <w:rPr>
                <w:szCs w:val="24"/>
              </w:rPr>
            </w:pPr>
            <w:r w:rsidRPr="00830092">
              <w:rPr>
                <w:noProof/>
                <w:szCs w:val="24"/>
              </w:rPr>
              <w:drawing>
                <wp:inline distT="0" distB="0" distL="0" distR="0">
                  <wp:extent cx="5647174" cy="2395313"/>
                  <wp:effectExtent l="0" t="0" r="0" b="5080"/>
                  <wp:docPr id="193" name="Obrázek 193" descr="K:\3300\3377-Národní dům v Místku_STP\Scan\SONDY\NV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K:\3300\3377-Národní dům v Místku_STP\Scan\SONDY\NV14.jpg"/>
                          <pic:cNvPicPr>
                            <a:picLocks noChangeAspect="1" noChangeArrowheads="1"/>
                          </pic:cNvPicPr>
                        </pic:nvPicPr>
                        <pic:blipFill rotWithShape="1">
                          <a:blip r:embed="rId139" cstate="print">
                            <a:extLst>
                              <a:ext uri="{28A0092B-C50C-407E-A947-70E740481C1C}">
                                <a14:useLocalDpi xmlns:a14="http://schemas.microsoft.com/office/drawing/2010/main" val="0"/>
                              </a:ext>
                            </a:extLst>
                          </a:blip>
                          <a:srcRect/>
                          <a:stretch/>
                        </pic:blipFill>
                        <pic:spPr bwMode="auto">
                          <a:xfrm>
                            <a:off x="0" y="0"/>
                            <a:ext cx="5662735" cy="2401913"/>
                          </a:xfrm>
                          <a:prstGeom prst="rect">
                            <a:avLst/>
                          </a:prstGeom>
                          <a:noFill/>
                          <a:ln>
                            <a:noFill/>
                          </a:ln>
                          <a:extLst>
                            <a:ext uri="{53640926-AAD7-44D8-BBD7-CCE9431645EC}">
                              <a14:shadowObscured xmlns:a14="http://schemas.microsoft.com/office/drawing/2010/main"/>
                            </a:ext>
                          </a:extLst>
                        </pic:spPr>
                      </pic:pic>
                    </a:graphicData>
                  </a:graphic>
                </wp:inline>
              </w:drawing>
            </w:r>
          </w:p>
          <w:p w:rsidR="00E064C7" w:rsidRPr="00830092" w:rsidRDefault="00E064C7" w:rsidP="005F746B">
            <w:pPr>
              <w:spacing w:before="120"/>
              <w:jc w:val="center"/>
              <w:rPr>
                <w:noProof/>
                <w:szCs w:val="24"/>
              </w:rPr>
            </w:pPr>
          </w:p>
          <w:p w:rsidR="00E064C7" w:rsidRPr="00830092" w:rsidRDefault="00E064C7" w:rsidP="005F746B">
            <w:pPr>
              <w:spacing w:before="120"/>
              <w:jc w:val="center"/>
              <w:rPr>
                <w:noProof/>
                <w:szCs w:val="24"/>
              </w:rPr>
            </w:pPr>
          </w:p>
          <w:p w:rsidR="00E064C7" w:rsidRPr="00830092" w:rsidRDefault="00E064C7" w:rsidP="005F746B">
            <w:pPr>
              <w:spacing w:before="120"/>
              <w:jc w:val="center"/>
              <w:rPr>
                <w:noProof/>
                <w:szCs w:val="24"/>
              </w:rPr>
            </w:pPr>
          </w:p>
          <w:p w:rsidR="00E064C7" w:rsidRPr="00830092" w:rsidRDefault="00E064C7" w:rsidP="005F746B">
            <w:pPr>
              <w:spacing w:before="120"/>
              <w:rPr>
                <w:bCs/>
                <w:szCs w:val="24"/>
              </w:rPr>
            </w:pPr>
            <w:r w:rsidRPr="00830092">
              <w:rPr>
                <w:b/>
                <w:bCs/>
                <w:szCs w:val="24"/>
              </w:rPr>
              <w:t xml:space="preserve">Skladba </w:t>
            </w:r>
            <w:proofErr w:type="gramStart"/>
            <w:r w:rsidRPr="00830092">
              <w:rPr>
                <w:b/>
                <w:bCs/>
                <w:szCs w:val="24"/>
              </w:rPr>
              <w:t>konstrukce :</w:t>
            </w:r>
            <w:proofErr w:type="gramEnd"/>
          </w:p>
          <w:p w:rsidR="00E064C7" w:rsidRPr="00830092" w:rsidRDefault="00E064C7" w:rsidP="005F746B">
            <w:pPr>
              <w:tabs>
                <w:tab w:val="right" w:leader="dot" w:pos="7371"/>
              </w:tabs>
              <w:ind w:left="1701"/>
              <w:jc w:val="left"/>
            </w:pPr>
            <w:r w:rsidRPr="00830092">
              <w:t>- keramická dlažba s lepidlem</w:t>
            </w:r>
            <w:r w:rsidRPr="00830092">
              <w:tab/>
              <w:t>25 mm</w:t>
            </w:r>
          </w:p>
          <w:p w:rsidR="00E064C7" w:rsidRPr="00830092" w:rsidRDefault="00E064C7" w:rsidP="005F746B">
            <w:pPr>
              <w:tabs>
                <w:tab w:val="right" w:leader="dot" w:pos="7371"/>
              </w:tabs>
              <w:ind w:left="1701"/>
              <w:jc w:val="left"/>
            </w:pPr>
            <w:r w:rsidRPr="00830092">
              <w:t>- betonová mazanina</w:t>
            </w:r>
            <w:r w:rsidRPr="00830092">
              <w:tab/>
              <w:t>50 mm</w:t>
            </w:r>
          </w:p>
          <w:p w:rsidR="00E064C7" w:rsidRPr="00830092" w:rsidRDefault="00E064C7" w:rsidP="005F746B">
            <w:pPr>
              <w:tabs>
                <w:tab w:val="right" w:leader="dot" w:pos="7371"/>
              </w:tabs>
              <w:ind w:left="1701"/>
              <w:jc w:val="left"/>
            </w:pPr>
            <w:r w:rsidRPr="00830092">
              <w:t>- keramická cihla kladená naležato</w:t>
            </w:r>
            <w:r w:rsidRPr="00830092">
              <w:tab/>
              <w:t>65 mm</w:t>
            </w:r>
          </w:p>
          <w:p w:rsidR="00E064C7" w:rsidRPr="00830092" w:rsidRDefault="00E064C7" w:rsidP="005F746B">
            <w:pPr>
              <w:tabs>
                <w:tab w:val="right" w:leader="dot" w:pos="7371"/>
              </w:tabs>
              <w:ind w:left="1701"/>
              <w:jc w:val="left"/>
            </w:pPr>
            <w:r w:rsidRPr="00830092">
              <w:t xml:space="preserve">- násyp – škvára se stavební sutí </w:t>
            </w:r>
            <w:r w:rsidRPr="00830092">
              <w:tab/>
            </w:r>
            <w:r>
              <w:t>50</w:t>
            </w:r>
            <w:r w:rsidRPr="00830092">
              <w:t xml:space="preserve"> mm</w:t>
            </w:r>
          </w:p>
          <w:p w:rsidR="00E064C7" w:rsidRPr="00830092" w:rsidRDefault="00E064C7" w:rsidP="005F746B">
            <w:pPr>
              <w:tabs>
                <w:tab w:val="right" w:leader="dot" w:pos="7371"/>
              </w:tabs>
              <w:ind w:left="1701"/>
              <w:jc w:val="left"/>
            </w:pPr>
            <w:r w:rsidRPr="00830092">
              <w:t>- dřevěný záklop lištovaný</w:t>
            </w:r>
            <w:r w:rsidRPr="00830092">
              <w:tab/>
              <w:t>30 mm</w:t>
            </w:r>
          </w:p>
          <w:p w:rsidR="00E064C7" w:rsidRPr="00830092" w:rsidRDefault="00E064C7" w:rsidP="005F746B">
            <w:pPr>
              <w:tabs>
                <w:tab w:val="right" w:leader="dot" w:pos="7371"/>
              </w:tabs>
              <w:ind w:left="1701"/>
              <w:jc w:val="left"/>
            </w:pPr>
            <w:r w:rsidRPr="00830092">
              <w:t xml:space="preserve">- vzduchová mezera / dřevěné trámy </w:t>
            </w:r>
            <w:r w:rsidRPr="00830092">
              <w:tab/>
              <w:t>260-265 mm</w:t>
            </w:r>
          </w:p>
          <w:p w:rsidR="00E064C7" w:rsidRPr="00830092" w:rsidRDefault="00E064C7" w:rsidP="005F746B">
            <w:pPr>
              <w:tabs>
                <w:tab w:val="right" w:leader="dot" w:pos="7371"/>
              </w:tabs>
              <w:ind w:left="1701"/>
              <w:jc w:val="left"/>
            </w:pPr>
            <w:r w:rsidRPr="00830092">
              <w:t xml:space="preserve">- dřevěné podbití </w:t>
            </w:r>
            <w:r w:rsidRPr="00830092">
              <w:tab/>
              <w:t>25 mm</w:t>
            </w:r>
          </w:p>
          <w:p w:rsidR="00E064C7" w:rsidRPr="00830092" w:rsidRDefault="00E064C7" w:rsidP="005F746B">
            <w:pPr>
              <w:tabs>
                <w:tab w:val="right" w:leader="dot" w:pos="7371"/>
              </w:tabs>
              <w:ind w:left="1701"/>
              <w:jc w:val="left"/>
            </w:pPr>
            <w:r w:rsidRPr="00830092">
              <w:t>- vápenná omítka na rákosování</w:t>
            </w:r>
            <w:r w:rsidRPr="00830092">
              <w:tab/>
              <w:t>20 mm</w:t>
            </w:r>
          </w:p>
          <w:p w:rsidR="00E064C7" w:rsidRPr="00830092" w:rsidRDefault="00E064C7" w:rsidP="005F746B">
            <w:pPr>
              <w:tabs>
                <w:tab w:val="right" w:leader="dot" w:pos="7371"/>
              </w:tabs>
              <w:ind w:left="1701"/>
              <w:jc w:val="left"/>
            </w:pPr>
          </w:p>
          <w:p w:rsidR="00E064C7" w:rsidRPr="00830092" w:rsidRDefault="00E064C7" w:rsidP="005F746B">
            <w:pPr>
              <w:tabs>
                <w:tab w:val="right" w:leader="dot" w:pos="7371"/>
              </w:tabs>
              <w:ind w:left="1701"/>
              <w:jc w:val="left"/>
            </w:pPr>
          </w:p>
        </w:tc>
      </w:tr>
    </w:tbl>
    <w:p w:rsidR="00E064C7" w:rsidRPr="00830092" w:rsidRDefault="00E064C7" w:rsidP="00E064C7">
      <w:pPr>
        <w:spacing w:before="120"/>
        <w:rPr>
          <w:szCs w:val="24"/>
        </w:rPr>
      </w:pP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E064C7" w:rsidRPr="00830092" w:rsidTr="005F746B">
        <w:trPr>
          <w:trHeight w:val="2076"/>
        </w:trPr>
        <w:tc>
          <w:tcPr>
            <w:tcW w:w="9212" w:type="dxa"/>
            <w:tcBorders>
              <w:top w:val="single" w:sz="6" w:space="0" w:color="000000"/>
              <w:left w:val="single" w:sz="6" w:space="0" w:color="000000"/>
              <w:bottom w:val="single" w:sz="6" w:space="0" w:color="000000"/>
              <w:right w:val="single" w:sz="6" w:space="0" w:color="000000"/>
            </w:tcBorders>
          </w:tcPr>
          <w:p w:rsidR="00E064C7" w:rsidRPr="00830092" w:rsidRDefault="00E064C7" w:rsidP="005F746B">
            <w:pPr>
              <w:spacing w:before="120"/>
              <w:rPr>
                <w:b/>
                <w:bCs/>
                <w:szCs w:val="24"/>
              </w:rPr>
            </w:pPr>
            <w:r w:rsidRPr="00830092">
              <w:rPr>
                <w:b/>
                <w:bCs/>
                <w:szCs w:val="24"/>
              </w:rPr>
              <w:t xml:space="preserve">Poznámka </w:t>
            </w:r>
          </w:p>
          <w:p w:rsidR="00E064C7" w:rsidRPr="00830092" w:rsidRDefault="00E064C7" w:rsidP="005F746B">
            <w:pPr>
              <w:numPr>
                <w:ilvl w:val="0"/>
                <w:numId w:val="2"/>
              </w:numPr>
              <w:tabs>
                <w:tab w:val="right" w:pos="426"/>
              </w:tabs>
            </w:pPr>
            <w:r w:rsidRPr="00830092">
              <w:t xml:space="preserve">Kontrola zdravotního stavu stropních trámů zespod odvrtáním, vzorek pro laboratorní posouzení byl odebrán z trámu T1 </w:t>
            </w:r>
          </w:p>
          <w:p w:rsidR="00E064C7" w:rsidRPr="00830092" w:rsidRDefault="00E064C7" w:rsidP="005F746B">
            <w:pPr>
              <w:numPr>
                <w:ilvl w:val="0"/>
                <w:numId w:val="2"/>
              </w:numPr>
              <w:tabs>
                <w:tab w:val="right" w:pos="426"/>
              </w:tabs>
            </w:pPr>
            <w:r w:rsidRPr="00830092">
              <w:t>Výsledek kontroly zdravotního stavu</w:t>
            </w:r>
          </w:p>
          <w:p w:rsidR="00E064C7" w:rsidRPr="00830092" w:rsidRDefault="00E064C7" w:rsidP="005F746B">
            <w:pPr>
              <w:tabs>
                <w:tab w:val="right" w:pos="426"/>
              </w:tabs>
              <w:ind w:left="720"/>
            </w:pPr>
            <w:r w:rsidRPr="00830092">
              <w:t>T1, T2 a T3 – bez zjevných příznaků napadení</w:t>
            </w:r>
          </w:p>
          <w:p w:rsidR="00E064C7" w:rsidRPr="00830092" w:rsidRDefault="00E064C7" w:rsidP="005F746B">
            <w:pPr>
              <w:numPr>
                <w:ilvl w:val="0"/>
                <w:numId w:val="2"/>
              </w:numPr>
              <w:tabs>
                <w:tab w:val="right" w:pos="426"/>
              </w:tabs>
            </w:pPr>
            <w:proofErr w:type="spellStart"/>
            <w:r w:rsidRPr="00830092">
              <w:t>Zhlaví</w:t>
            </w:r>
            <w:proofErr w:type="spellEnd"/>
            <w:r w:rsidRPr="00830092">
              <w:t xml:space="preserve"> trámů napuštěno </w:t>
            </w:r>
            <w:proofErr w:type="spellStart"/>
            <w:r w:rsidRPr="00830092">
              <w:t>karbolineumem</w:t>
            </w:r>
            <w:proofErr w:type="spellEnd"/>
            <w:proofErr w:type="gramStart"/>
            <w:r w:rsidRPr="00830092">
              <w:t>, ,</w:t>
            </w:r>
            <w:proofErr w:type="gramEnd"/>
            <w:r w:rsidRPr="00830092">
              <w:t xml:space="preserve"> trám T1 osazen na  dřevěný podkladek výšky 40 mm, trámy T2 a T3 osazeny na </w:t>
            </w:r>
            <w:proofErr w:type="spellStart"/>
            <w:r w:rsidRPr="00830092">
              <w:t>žb</w:t>
            </w:r>
            <w:proofErr w:type="spellEnd"/>
            <w:r w:rsidRPr="00830092">
              <w:t xml:space="preserve"> překlad.</w:t>
            </w:r>
          </w:p>
          <w:p w:rsidR="00E064C7" w:rsidRPr="00830092" w:rsidRDefault="00E064C7" w:rsidP="005F746B">
            <w:pPr>
              <w:tabs>
                <w:tab w:val="right" w:pos="426"/>
              </w:tabs>
              <w:ind w:left="720"/>
            </w:pPr>
          </w:p>
          <w:p w:rsidR="00E064C7" w:rsidRPr="00830092" w:rsidRDefault="00E064C7" w:rsidP="005F746B">
            <w:pPr>
              <w:tabs>
                <w:tab w:val="right" w:pos="426"/>
              </w:tabs>
              <w:ind w:left="720"/>
            </w:pPr>
          </w:p>
          <w:p w:rsidR="00E064C7" w:rsidRPr="00830092" w:rsidRDefault="00E064C7" w:rsidP="005F746B">
            <w:pPr>
              <w:tabs>
                <w:tab w:val="right" w:pos="426"/>
              </w:tabs>
              <w:ind w:left="720"/>
            </w:pPr>
          </w:p>
          <w:p w:rsidR="00E064C7" w:rsidRPr="00830092" w:rsidRDefault="00E064C7" w:rsidP="005F746B">
            <w:pPr>
              <w:tabs>
                <w:tab w:val="right" w:pos="426"/>
              </w:tabs>
              <w:ind w:left="720"/>
            </w:pPr>
          </w:p>
        </w:tc>
      </w:tr>
    </w:tbl>
    <w:p w:rsidR="00E064C7" w:rsidRPr="00830092" w:rsidRDefault="00E064C7" w:rsidP="00E064C7">
      <w:pPr>
        <w:autoSpaceDE/>
        <w:autoSpaceDN/>
        <w:adjustRightInd/>
        <w:jc w:val="left"/>
      </w:pPr>
      <w:r w:rsidRPr="00830092">
        <w:br w:type="page"/>
      </w: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E064C7" w:rsidRPr="00830092" w:rsidTr="005F746B">
        <w:tc>
          <w:tcPr>
            <w:tcW w:w="9212" w:type="dxa"/>
            <w:tcBorders>
              <w:top w:val="single" w:sz="6" w:space="0" w:color="000000"/>
              <w:left w:val="single" w:sz="6" w:space="0" w:color="000000"/>
              <w:bottom w:val="single" w:sz="6" w:space="0" w:color="000000"/>
              <w:right w:val="single" w:sz="6" w:space="0" w:color="000000"/>
            </w:tcBorders>
          </w:tcPr>
          <w:p w:rsidR="00E064C7" w:rsidRPr="00830092" w:rsidRDefault="00E064C7" w:rsidP="005F746B">
            <w:pPr>
              <w:spacing w:before="120"/>
              <w:jc w:val="center"/>
              <w:rPr>
                <w:b/>
                <w:bCs/>
                <w:caps/>
                <w:sz w:val="44"/>
                <w:szCs w:val="44"/>
              </w:rPr>
            </w:pPr>
            <w:r w:rsidRPr="00830092">
              <w:lastRenderedPageBreak/>
              <w:br w:type="page"/>
            </w:r>
            <w:r w:rsidRPr="00830092">
              <w:rPr>
                <w:b/>
                <w:bCs/>
                <w:caps/>
                <w:sz w:val="44"/>
                <w:szCs w:val="44"/>
              </w:rPr>
              <w:t>DŘEVĚNÝ TRÁMOVÝ STROP</w:t>
            </w:r>
          </w:p>
          <w:p w:rsidR="00E064C7" w:rsidRPr="00830092" w:rsidRDefault="00E064C7" w:rsidP="005F746B">
            <w:pPr>
              <w:jc w:val="center"/>
              <w:rPr>
                <w:b/>
                <w:bCs/>
                <w:caps/>
                <w:sz w:val="44"/>
                <w:szCs w:val="44"/>
              </w:rPr>
            </w:pPr>
            <w:r w:rsidRPr="00830092">
              <w:rPr>
                <w:b/>
                <w:bCs/>
                <w:sz w:val="36"/>
                <w:szCs w:val="36"/>
              </w:rPr>
              <w:t xml:space="preserve">Sonda č.: NV 15                                           </w:t>
            </w:r>
            <w:proofErr w:type="gramStart"/>
            <w:r w:rsidRPr="00830092">
              <w:rPr>
                <w:b/>
                <w:bCs/>
                <w:sz w:val="36"/>
                <w:szCs w:val="36"/>
              </w:rPr>
              <w:t>Umístění :</w:t>
            </w:r>
            <w:proofErr w:type="gramEnd"/>
            <w:r w:rsidRPr="00830092">
              <w:rPr>
                <w:b/>
                <w:bCs/>
                <w:sz w:val="36"/>
                <w:szCs w:val="36"/>
              </w:rPr>
              <w:t xml:space="preserve"> 3.NP</w:t>
            </w:r>
          </w:p>
        </w:tc>
      </w:tr>
    </w:tbl>
    <w:p w:rsidR="00E064C7" w:rsidRPr="00830092" w:rsidRDefault="00E064C7" w:rsidP="00E064C7">
      <w:pPr>
        <w:spacing w:before="120"/>
        <w:rPr>
          <w:szCs w:val="24"/>
        </w:rPr>
      </w:pP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E064C7" w:rsidRPr="00E030EB" w:rsidTr="005F746B">
        <w:trPr>
          <w:trHeight w:val="6487"/>
        </w:trPr>
        <w:tc>
          <w:tcPr>
            <w:tcW w:w="9212" w:type="dxa"/>
            <w:tcBorders>
              <w:top w:val="single" w:sz="6" w:space="0" w:color="000000"/>
              <w:left w:val="single" w:sz="6" w:space="0" w:color="000000"/>
              <w:bottom w:val="single" w:sz="6" w:space="0" w:color="000000"/>
              <w:right w:val="single" w:sz="6" w:space="0" w:color="000000"/>
            </w:tcBorders>
          </w:tcPr>
          <w:p w:rsidR="00E064C7" w:rsidRPr="00E030EB" w:rsidRDefault="00E064C7" w:rsidP="005F746B">
            <w:pPr>
              <w:spacing w:before="120"/>
              <w:rPr>
                <w:b/>
                <w:bCs/>
                <w:sz w:val="36"/>
                <w:szCs w:val="36"/>
              </w:rPr>
            </w:pPr>
            <w:r w:rsidRPr="00E030EB">
              <w:rPr>
                <w:b/>
                <w:bCs/>
                <w:sz w:val="36"/>
                <w:szCs w:val="36"/>
              </w:rPr>
              <w:t>Schéma sondy</w:t>
            </w:r>
          </w:p>
          <w:p w:rsidR="00E064C7" w:rsidRPr="00E030EB" w:rsidRDefault="00E064C7" w:rsidP="005F746B">
            <w:pPr>
              <w:spacing w:before="120"/>
              <w:rPr>
                <w:b/>
                <w:bCs/>
                <w:sz w:val="36"/>
                <w:szCs w:val="36"/>
              </w:rPr>
            </w:pPr>
          </w:p>
          <w:p w:rsidR="00E064C7" w:rsidRPr="00E030EB" w:rsidRDefault="00E064C7" w:rsidP="005F746B">
            <w:pPr>
              <w:spacing w:before="120"/>
              <w:rPr>
                <w:szCs w:val="24"/>
              </w:rPr>
            </w:pPr>
          </w:p>
          <w:p w:rsidR="00E064C7" w:rsidRPr="00E030EB" w:rsidRDefault="00E064C7" w:rsidP="005F746B">
            <w:pPr>
              <w:spacing w:before="120"/>
              <w:rPr>
                <w:szCs w:val="24"/>
              </w:rPr>
            </w:pPr>
            <w:r w:rsidRPr="00E030EB">
              <w:rPr>
                <w:noProof/>
                <w:szCs w:val="24"/>
              </w:rPr>
              <w:drawing>
                <wp:inline distT="0" distB="0" distL="0" distR="0">
                  <wp:extent cx="5295482" cy="2360838"/>
                  <wp:effectExtent l="0" t="0" r="635" b="1905"/>
                  <wp:docPr id="196" name="Obrázek 196" descr="K:\3300\3377-Národní dům v Místku_STP\Scan\SONDY\NV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K:\3300\3377-Národní dům v Místku_STP\Scan\SONDY\NV15.jpg"/>
                          <pic:cNvPicPr>
                            <a:picLocks noChangeAspect="1" noChangeArrowheads="1"/>
                          </pic:cNvPicPr>
                        </pic:nvPicPr>
                        <pic:blipFill rotWithShape="1">
                          <a:blip r:embed="rId140" cstate="print">
                            <a:extLst>
                              <a:ext uri="{28A0092B-C50C-407E-A947-70E740481C1C}">
                                <a14:useLocalDpi xmlns:a14="http://schemas.microsoft.com/office/drawing/2010/main" val="0"/>
                              </a:ext>
                            </a:extLst>
                          </a:blip>
                          <a:srcRect/>
                          <a:stretch/>
                        </pic:blipFill>
                        <pic:spPr bwMode="auto">
                          <a:xfrm>
                            <a:off x="0" y="0"/>
                            <a:ext cx="5297646" cy="2361803"/>
                          </a:xfrm>
                          <a:prstGeom prst="rect">
                            <a:avLst/>
                          </a:prstGeom>
                          <a:noFill/>
                          <a:ln>
                            <a:noFill/>
                          </a:ln>
                          <a:extLst>
                            <a:ext uri="{53640926-AAD7-44D8-BBD7-CCE9431645EC}">
                              <a14:shadowObscured xmlns:a14="http://schemas.microsoft.com/office/drawing/2010/main"/>
                            </a:ext>
                          </a:extLst>
                        </pic:spPr>
                      </pic:pic>
                    </a:graphicData>
                  </a:graphic>
                </wp:inline>
              </w:drawing>
            </w:r>
          </w:p>
          <w:p w:rsidR="00E064C7" w:rsidRPr="00E030EB" w:rsidRDefault="00E064C7" w:rsidP="005F746B">
            <w:pPr>
              <w:spacing w:before="120"/>
              <w:jc w:val="center"/>
              <w:rPr>
                <w:noProof/>
                <w:szCs w:val="24"/>
              </w:rPr>
            </w:pPr>
          </w:p>
          <w:p w:rsidR="00E064C7" w:rsidRPr="00E030EB" w:rsidRDefault="00E064C7" w:rsidP="005F746B">
            <w:pPr>
              <w:spacing w:before="120"/>
              <w:jc w:val="center"/>
              <w:rPr>
                <w:noProof/>
                <w:szCs w:val="24"/>
              </w:rPr>
            </w:pPr>
          </w:p>
          <w:p w:rsidR="00E064C7" w:rsidRPr="00E030EB" w:rsidRDefault="00E064C7" w:rsidP="005F746B">
            <w:pPr>
              <w:spacing w:before="120"/>
              <w:rPr>
                <w:bCs/>
                <w:szCs w:val="24"/>
              </w:rPr>
            </w:pPr>
            <w:r w:rsidRPr="00E030EB">
              <w:rPr>
                <w:b/>
                <w:bCs/>
                <w:szCs w:val="24"/>
              </w:rPr>
              <w:t xml:space="preserve">Skladba </w:t>
            </w:r>
            <w:proofErr w:type="gramStart"/>
            <w:r w:rsidRPr="00E030EB">
              <w:rPr>
                <w:b/>
                <w:bCs/>
                <w:szCs w:val="24"/>
              </w:rPr>
              <w:t>konstrukce :</w:t>
            </w:r>
            <w:proofErr w:type="gramEnd"/>
          </w:p>
          <w:p w:rsidR="00E064C7" w:rsidRPr="00E030EB" w:rsidRDefault="00E064C7" w:rsidP="005F746B">
            <w:pPr>
              <w:tabs>
                <w:tab w:val="right" w:leader="dot" w:pos="7371"/>
              </w:tabs>
              <w:ind w:left="1701"/>
              <w:jc w:val="left"/>
            </w:pPr>
            <w:r w:rsidRPr="00E030EB">
              <w:t>- betonový potěr</w:t>
            </w:r>
            <w:r w:rsidRPr="00E030EB">
              <w:tab/>
              <w:t>50 mm</w:t>
            </w:r>
          </w:p>
          <w:p w:rsidR="00E064C7" w:rsidRPr="00E030EB" w:rsidRDefault="00E064C7" w:rsidP="005F746B">
            <w:pPr>
              <w:tabs>
                <w:tab w:val="right" w:leader="dot" w:pos="7371"/>
              </w:tabs>
              <w:ind w:left="1701"/>
              <w:jc w:val="left"/>
            </w:pPr>
            <w:r w:rsidRPr="00E030EB">
              <w:t>- škvárobeton</w:t>
            </w:r>
            <w:r w:rsidRPr="00E030EB">
              <w:tab/>
              <w:t>60 mm</w:t>
            </w:r>
          </w:p>
          <w:p w:rsidR="00E064C7" w:rsidRPr="00E030EB" w:rsidRDefault="00E064C7" w:rsidP="005F746B">
            <w:pPr>
              <w:tabs>
                <w:tab w:val="right" w:leader="dot" w:pos="7371"/>
              </w:tabs>
              <w:ind w:left="1701"/>
              <w:jc w:val="left"/>
            </w:pPr>
            <w:r w:rsidRPr="00E030EB">
              <w:t>- keramická cihelné půdovky kladená naležato</w:t>
            </w:r>
            <w:r w:rsidRPr="00E030EB">
              <w:tab/>
              <w:t>50 mm</w:t>
            </w:r>
          </w:p>
          <w:p w:rsidR="00E064C7" w:rsidRPr="00E030EB" w:rsidRDefault="00E064C7" w:rsidP="005F746B">
            <w:pPr>
              <w:tabs>
                <w:tab w:val="right" w:leader="dot" w:pos="7371"/>
              </w:tabs>
              <w:ind w:left="1701"/>
              <w:jc w:val="left"/>
            </w:pPr>
            <w:r w:rsidRPr="00E030EB">
              <w:t xml:space="preserve">- násyp – škvára se stavební sutí </w:t>
            </w:r>
            <w:r w:rsidRPr="00E030EB">
              <w:tab/>
              <w:t>50 mm</w:t>
            </w:r>
          </w:p>
          <w:p w:rsidR="00E064C7" w:rsidRPr="00E030EB" w:rsidRDefault="00E064C7" w:rsidP="005F746B">
            <w:pPr>
              <w:tabs>
                <w:tab w:val="right" w:leader="dot" w:pos="7371"/>
              </w:tabs>
              <w:ind w:left="1701"/>
              <w:jc w:val="left"/>
            </w:pPr>
            <w:r w:rsidRPr="00E030EB">
              <w:t>- dřevěný záklop lištovaný</w:t>
            </w:r>
            <w:r w:rsidRPr="00E030EB">
              <w:tab/>
              <w:t>30 mm</w:t>
            </w:r>
          </w:p>
          <w:p w:rsidR="00E064C7" w:rsidRPr="00E030EB" w:rsidRDefault="00E064C7" w:rsidP="005F746B">
            <w:pPr>
              <w:tabs>
                <w:tab w:val="right" w:leader="dot" w:pos="7371"/>
              </w:tabs>
              <w:ind w:left="1701"/>
              <w:jc w:val="left"/>
            </w:pPr>
            <w:r w:rsidRPr="00E030EB">
              <w:t xml:space="preserve">- vzduchová mezera / dřevěné trámy </w:t>
            </w:r>
            <w:r w:rsidRPr="00E030EB">
              <w:tab/>
              <w:t>255-260 mm</w:t>
            </w:r>
          </w:p>
          <w:p w:rsidR="00E064C7" w:rsidRPr="00E030EB" w:rsidRDefault="00E064C7" w:rsidP="005F746B">
            <w:pPr>
              <w:tabs>
                <w:tab w:val="right" w:leader="dot" w:pos="7371"/>
              </w:tabs>
              <w:ind w:left="1701"/>
              <w:jc w:val="left"/>
            </w:pPr>
            <w:r w:rsidRPr="00E030EB">
              <w:t xml:space="preserve">- dřevěné podbití </w:t>
            </w:r>
            <w:r w:rsidRPr="00E030EB">
              <w:tab/>
              <w:t>20 mm</w:t>
            </w:r>
          </w:p>
          <w:p w:rsidR="00E064C7" w:rsidRPr="00E030EB" w:rsidRDefault="00E064C7" w:rsidP="005F746B">
            <w:pPr>
              <w:tabs>
                <w:tab w:val="right" w:leader="dot" w:pos="7371"/>
              </w:tabs>
              <w:ind w:left="1701"/>
              <w:jc w:val="left"/>
            </w:pPr>
            <w:r w:rsidRPr="00E030EB">
              <w:t>- vápenná omítka na rákosování</w:t>
            </w:r>
            <w:r w:rsidRPr="00E030EB">
              <w:tab/>
              <w:t>30 mm</w:t>
            </w:r>
          </w:p>
          <w:p w:rsidR="00E064C7" w:rsidRPr="00E030EB" w:rsidRDefault="00E064C7" w:rsidP="005F746B">
            <w:pPr>
              <w:tabs>
                <w:tab w:val="right" w:leader="dot" w:pos="7371"/>
              </w:tabs>
              <w:ind w:left="1701"/>
              <w:jc w:val="left"/>
            </w:pPr>
          </w:p>
        </w:tc>
      </w:tr>
    </w:tbl>
    <w:p w:rsidR="00E064C7" w:rsidRPr="00E030EB" w:rsidRDefault="00E064C7" w:rsidP="00E064C7">
      <w:pPr>
        <w:spacing w:before="120"/>
        <w:rPr>
          <w:szCs w:val="24"/>
        </w:rPr>
      </w:pP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E064C7" w:rsidRPr="0046501C" w:rsidTr="005F746B">
        <w:trPr>
          <w:trHeight w:val="2076"/>
        </w:trPr>
        <w:tc>
          <w:tcPr>
            <w:tcW w:w="9212" w:type="dxa"/>
            <w:tcBorders>
              <w:top w:val="single" w:sz="6" w:space="0" w:color="000000"/>
              <w:left w:val="single" w:sz="6" w:space="0" w:color="000000"/>
              <w:bottom w:val="single" w:sz="6" w:space="0" w:color="000000"/>
              <w:right w:val="single" w:sz="6" w:space="0" w:color="000000"/>
            </w:tcBorders>
          </w:tcPr>
          <w:p w:rsidR="00E064C7" w:rsidRPr="0046501C" w:rsidRDefault="00E064C7" w:rsidP="005F746B">
            <w:pPr>
              <w:spacing w:before="120"/>
              <w:rPr>
                <w:b/>
                <w:bCs/>
                <w:szCs w:val="24"/>
              </w:rPr>
            </w:pPr>
            <w:r w:rsidRPr="0046501C">
              <w:rPr>
                <w:b/>
                <w:bCs/>
                <w:szCs w:val="24"/>
              </w:rPr>
              <w:t xml:space="preserve">Poznámka </w:t>
            </w:r>
          </w:p>
          <w:p w:rsidR="00E064C7" w:rsidRPr="0046501C" w:rsidRDefault="00E064C7" w:rsidP="005F746B">
            <w:pPr>
              <w:numPr>
                <w:ilvl w:val="0"/>
                <w:numId w:val="2"/>
              </w:numPr>
              <w:tabs>
                <w:tab w:val="right" w:pos="426"/>
              </w:tabs>
            </w:pPr>
            <w:r w:rsidRPr="0046501C">
              <w:t xml:space="preserve">Kontrola zdravotního stavu stropních trámů zespod, vzorek pro laboratorní posouzení byly odebrány z trámů T2 a T3. </w:t>
            </w:r>
          </w:p>
          <w:p w:rsidR="00E064C7" w:rsidRPr="0046501C" w:rsidRDefault="00E064C7" w:rsidP="005F746B">
            <w:pPr>
              <w:numPr>
                <w:ilvl w:val="0"/>
                <w:numId w:val="2"/>
              </w:numPr>
              <w:tabs>
                <w:tab w:val="right" w:pos="426"/>
              </w:tabs>
            </w:pPr>
            <w:r w:rsidRPr="0046501C">
              <w:t>Výsledek kontroly zdravotního stavu</w:t>
            </w:r>
          </w:p>
          <w:p w:rsidR="00E064C7" w:rsidRPr="0046501C" w:rsidRDefault="00E064C7" w:rsidP="005F746B">
            <w:pPr>
              <w:tabs>
                <w:tab w:val="right" w:pos="426"/>
              </w:tabs>
              <w:ind w:left="720"/>
            </w:pPr>
            <w:r w:rsidRPr="0046501C">
              <w:t>T1 – silné napadení dřevokaznými houbami po celém obvodě prvku.</w:t>
            </w:r>
          </w:p>
          <w:p w:rsidR="00E064C7" w:rsidRPr="0046501C" w:rsidRDefault="00E064C7" w:rsidP="005F746B">
            <w:pPr>
              <w:tabs>
                <w:tab w:val="right" w:pos="426"/>
              </w:tabs>
              <w:ind w:left="720"/>
            </w:pPr>
            <w:r w:rsidRPr="0046501C">
              <w:t>T2 a T3 – velmi silné napadení dřevokaznými houbami v délce min. 2,0 m od obvodové stěny do hloubky až 50 mm při spodním a horním líci trámu. HAVARIJNÍ STAV</w:t>
            </w:r>
          </w:p>
          <w:p w:rsidR="00E064C7" w:rsidRPr="0046501C" w:rsidRDefault="00E064C7" w:rsidP="005F746B">
            <w:pPr>
              <w:tabs>
                <w:tab w:val="right" w:pos="426"/>
              </w:tabs>
              <w:ind w:left="720"/>
            </w:pPr>
            <w:r w:rsidRPr="0046501C">
              <w:t>Dřevěný záklop a podbití velmi silné napadení dřevokaznými houbami, rozpad prvků.</w:t>
            </w:r>
          </w:p>
          <w:p w:rsidR="00E064C7" w:rsidRPr="0046501C" w:rsidRDefault="00E064C7" w:rsidP="005F746B">
            <w:pPr>
              <w:numPr>
                <w:ilvl w:val="0"/>
                <w:numId w:val="2"/>
              </w:numPr>
              <w:tabs>
                <w:tab w:val="right" w:pos="426"/>
              </w:tabs>
            </w:pPr>
            <w:proofErr w:type="spellStart"/>
            <w:r w:rsidRPr="0046501C">
              <w:t>Zhlaví</w:t>
            </w:r>
            <w:proofErr w:type="spellEnd"/>
            <w:r w:rsidRPr="0046501C">
              <w:t xml:space="preserve"> trámů napuštěno </w:t>
            </w:r>
            <w:proofErr w:type="spellStart"/>
            <w:r w:rsidRPr="0046501C">
              <w:t>karbolineumem</w:t>
            </w:r>
            <w:proofErr w:type="spellEnd"/>
            <w:r w:rsidRPr="0046501C">
              <w:t>,</w:t>
            </w:r>
          </w:p>
          <w:p w:rsidR="00E064C7" w:rsidRPr="0046501C" w:rsidRDefault="00E064C7" w:rsidP="005F746B">
            <w:pPr>
              <w:tabs>
                <w:tab w:val="right" w:pos="426"/>
              </w:tabs>
              <w:ind w:left="720"/>
            </w:pPr>
          </w:p>
        </w:tc>
      </w:tr>
    </w:tbl>
    <w:p w:rsidR="00E064C7" w:rsidRDefault="00E064C7" w:rsidP="00E064C7">
      <w:pPr>
        <w:autoSpaceDE/>
        <w:autoSpaceDN/>
        <w:adjustRightInd/>
        <w:jc w:val="left"/>
      </w:pPr>
      <w:r w:rsidRPr="0046501C">
        <w:br w:type="page"/>
      </w: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E064C7" w:rsidRPr="0046501C" w:rsidTr="005F746B">
        <w:tc>
          <w:tcPr>
            <w:tcW w:w="9212" w:type="dxa"/>
            <w:tcBorders>
              <w:top w:val="single" w:sz="6" w:space="0" w:color="000000"/>
              <w:left w:val="single" w:sz="6" w:space="0" w:color="000000"/>
              <w:bottom w:val="single" w:sz="6" w:space="0" w:color="000000"/>
              <w:right w:val="single" w:sz="6" w:space="0" w:color="000000"/>
            </w:tcBorders>
          </w:tcPr>
          <w:p w:rsidR="00E064C7" w:rsidRPr="0046501C" w:rsidRDefault="00E064C7" w:rsidP="005F746B">
            <w:pPr>
              <w:spacing w:before="120"/>
              <w:jc w:val="center"/>
              <w:rPr>
                <w:b/>
                <w:bCs/>
                <w:caps/>
                <w:sz w:val="44"/>
                <w:szCs w:val="44"/>
              </w:rPr>
            </w:pPr>
            <w:r w:rsidRPr="0046501C">
              <w:lastRenderedPageBreak/>
              <w:br w:type="page"/>
            </w:r>
            <w:r w:rsidRPr="0046501C">
              <w:rPr>
                <w:b/>
                <w:bCs/>
                <w:caps/>
                <w:sz w:val="44"/>
                <w:szCs w:val="44"/>
              </w:rPr>
              <w:t>DŘEVĚNÝ TRÁMOVÝ STROP</w:t>
            </w:r>
          </w:p>
          <w:p w:rsidR="00E064C7" w:rsidRPr="0046501C" w:rsidRDefault="00E064C7" w:rsidP="005F746B">
            <w:pPr>
              <w:jc w:val="center"/>
              <w:rPr>
                <w:b/>
                <w:bCs/>
                <w:caps/>
                <w:sz w:val="44"/>
                <w:szCs w:val="44"/>
              </w:rPr>
            </w:pPr>
            <w:r w:rsidRPr="0046501C">
              <w:rPr>
                <w:b/>
                <w:bCs/>
                <w:sz w:val="36"/>
                <w:szCs w:val="36"/>
              </w:rPr>
              <w:t xml:space="preserve">Sonda č.: NV 16                                           </w:t>
            </w:r>
            <w:proofErr w:type="gramStart"/>
            <w:r w:rsidRPr="0046501C">
              <w:rPr>
                <w:b/>
                <w:bCs/>
                <w:sz w:val="36"/>
                <w:szCs w:val="36"/>
              </w:rPr>
              <w:t>Umístění :</w:t>
            </w:r>
            <w:proofErr w:type="gramEnd"/>
            <w:r w:rsidRPr="0046501C">
              <w:rPr>
                <w:b/>
                <w:bCs/>
                <w:sz w:val="36"/>
                <w:szCs w:val="36"/>
              </w:rPr>
              <w:t xml:space="preserve"> 3.NP</w:t>
            </w:r>
          </w:p>
        </w:tc>
      </w:tr>
    </w:tbl>
    <w:p w:rsidR="00E064C7" w:rsidRPr="0046501C" w:rsidRDefault="00E064C7" w:rsidP="00E064C7">
      <w:pPr>
        <w:spacing w:before="120"/>
        <w:rPr>
          <w:szCs w:val="24"/>
        </w:rPr>
      </w:pP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E064C7" w:rsidRPr="0082749A" w:rsidTr="005F746B">
        <w:trPr>
          <w:trHeight w:val="6487"/>
        </w:trPr>
        <w:tc>
          <w:tcPr>
            <w:tcW w:w="9212" w:type="dxa"/>
            <w:tcBorders>
              <w:top w:val="single" w:sz="6" w:space="0" w:color="000000"/>
              <w:left w:val="single" w:sz="6" w:space="0" w:color="000000"/>
              <w:bottom w:val="single" w:sz="6" w:space="0" w:color="000000"/>
              <w:right w:val="single" w:sz="6" w:space="0" w:color="000000"/>
            </w:tcBorders>
          </w:tcPr>
          <w:p w:rsidR="00E064C7" w:rsidRPr="0082749A" w:rsidRDefault="00E064C7" w:rsidP="005F746B">
            <w:pPr>
              <w:spacing w:before="120"/>
              <w:rPr>
                <w:b/>
                <w:bCs/>
                <w:sz w:val="36"/>
                <w:szCs w:val="36"/>
              </w:rPr>
            </w:pPr>
            <w:r w:rsidRPr="0082749A">
              <w:rPr>
                <w:b/>
                <w:bCs/>
                <w:sz w:val="36"/>
                <w:szCs w:val="36"/>
              </w:rPr>
              <w:t>Schéma sondy</w:t>
            </w:r>
          </w:p>
          <w:p w:rsidR="00E064C7" w:rsidRPr="0082749A" w:rsidRDefault="00E064C7" w:rsidP="005F746B">
            <w:pPr>
              <w:spacing w:before="120"/>
              <w:rPr>
                <w:szCs w:val="24"/>
              </w:rPr>
            </w:pPr>
          </w:p>
          <w:p w:rsidR="00E064C7" w:rsidRPr="0082749A" w:rsidRDefault="00E064C7" w:rsidP="005F746B">
            <w:pPr>
              <w:spacing w:before="120"/>
              <w:jc w:val="center"/>
              <w:rPr>
                <w:szCs w:val="24"/>
              </w:rPr>
            </w:pPr>
            <w:r w:rsidRPr="0082749A">
              <w:rPr>
                <w:noProof/>
                <w:szCs w:val="24"/>
              </w:rPr>
              <w:drawing>
                <wp:inline distT="0" distB="0" distL="0" distR="0">
                  <wp:extent cx="5204522" cy="2099745"/>
                  <wp:effectExtent l="0" t="0" r="0" b="0"/>
                  <wp:docPr id="200" name="Obrázek 200" descr="K:\3300\3377-Národní dům v Místku_STP\Scan\SONDY\NV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K:\3300\3377-Národní dům v Místku_STP\Scan\SONDY\NV16.jpg"/>
                          <pic:cNvPicPr>
                            <a:picLocks noChangeAspect="1" noChangeArrowheads="1"/>
                          </pic:cNvPicPr>
                        </pic:nvPicPr>
                        <pic:blipFill rotWithShape="1">
                          <a:blip r:embed="rId141" cstate="print">
                            <a:extLst>
                              <a:ext uri="{28A0092B-C50C-407E-A947-70E740481C1C}">
                                <a14:useLocalDpi xmlns:a14="http://schemas.microsoft.com/office/drawing/2010/main" val="0"/>
                              </a:ext>
                            </a:extLst>
                          </a:blip>
                          <a:srcRect/>
                          <a:stretch/>
                        </pic:blipFill>
                        <pic:spPr bwMode="auto">
                          <a:xfrm>
                            <a:off x="0" y="0"/>
                            <a:ext cx="5205740" cy="2100236"/>
                          </a:xfrm>
                          <a:prstGeom prst="rect">
                            <a:avLst/>
                          </a:prstGeom>
                          <a:noFill/>
                          <a:ln>
                            <a:noFill/>
                          </a:ln>
                          <a:extLst>
                            <a:ext uri="{53640926-AAD7-44D8-BBD7-CCE9431645EC}">
                              <a14:shadowObscured xmlns:a14="http://schemas.microsoft.com/office/drawing/2010/main"/>
                            </a:ext>
                          </a:extLst>
                        </pic:spPr>
                      </pic:pic>
                    </a:graphicData>
                  </a:graphic>
                </wp:inline>
              </w:drawing>
            </w:r>
          </w:p>
          <w:p w:rsidR="00E064C7" w:rsidRPr="0082749A" w:rsidRDefault="00E064C7" w:rsidP="005F746B">
            <w:pPr>
              <w:spacing w:before="120"/>
              <w:jc w:val="center"/>
              <w:rPr>
                <w:noProof/>
                <w:szCs w:val="24"/>
              </w:rPr>
            </w:pPr>
          </w:p>
          <w:p w:rsidR="00E064C7" w:rsidRPr="0082749A" w:rsidRDefault="00E064C7" w:rsidP="005F746B">
            <w:pPr>
              <w:spacing w:before="120"/>
              <w:jc w:val="center"/>
              <w:rPr>
                <w:noProof/>
                <w:szCs w:val="24"/>
              </w:rPr>
            </w:pPr>
          </w:p>
          <w:p w:rsidR="00E064C7" w:rsidRPr="0082749A" w:rsidRDefault="00E064C7" w:rsidP="005F746B">
            <w:pPr>
              <w:spacing w:before="120"/>
              <w:jc w:val="center"/>
              <w:rPr>
                <w:noProof/>
                <w:szCs w:val="24"/>
              </w:rPr>
            </w:pPr>
          </w:p>
          <w:p w:rsidR="00E064C7" w:rsidRPr="0082749A" w:rsidRDefault="00E064C7" w:rsidP="005F746B">
            <w:pPr>
              <w:spacing w:before="120"/>
              <w:rPr>
                <w:bCs/>
                <w:szCs w:val="24"/>
              </w:rPr>
            </w:pPr>
            <w:r w:rsidRPr="0082749A">
              <w:rPr>
                <w:b/>
                <w:bCs/>
                <w:szCs w:val="24"/>
              </w:rPr>
              <w:t xml:space="preserve">Skladba </w:t>
            </w:r>
            <w:proofErr w:type="gramStart"/>
            <w:r w:rsidRPr="0082749A">
              <w:rPr>
                <w:b/>
                <w:bCs/>
                <w:szCs w:val="24"/>
              </w:rPr>
              <w:t>konstrukce :</w:t>
            </w:r>
            <w:proofErr w:type="gramEnd"/>
          </w:p>
          <w:p w:rsidR="00E064C7" w:rsidRPr="0082749A" w:rsidRDefault="00E064C7" w:rsidP="005F746B">
            <w:pPr>
              <w:tabs>
                <w:tab w:val="right" w:leader="dot" w:pos="7371"/>
              </w:tabs>
              <w:ind w:left="1701"/>
              <w:jc w:val="left"/>
            </w:pPr>
            <w:r w:rsidRPr="0082749A">
              <w:t>- koberec</w:t>
            </w:r>
          </w:p>
          <w:p w:rsidR="00E064C7" w:rsidRPr="0082749A" w:rsidRDefault="00E064C7" w:rsidP="005F746B">
            <w:pPr>
              <w:tabs>
                <w:tab w:val="right" w:leader="dot" w:pos="7371"/>
              </w:tabs>
              <w:ind w:left="1701"/>
              <w:jc w:val="left"/>
            </w:pPr>
            <w:r w:rsidRPr="0082749A">
              <w:t>- škvárobeton</w:t>
            </w:r>
            <w:r w:rsidRPr="0082749A">
              <w:tab/>
              <w:t>60 mm</w:t>
            </w:r>
          </w:p>
          <w:p w:rsidR="00E064C7" w:rsidRPr="0082749A" w:rsidRDefault="00E064C7" w:rsidP="005F746B">
            <w:pPr>
              <w:tabs>
                <w:tab w:val="right" w:leader="dot" w:pos="7371"/>
              </w:tabs>
              <w:ind w:left="1701"/>
              <w:jc w:val="left"/>
            </w:pPr>
            <w:r w:rsidRPr="0082749A">
              <w:t>- betonová mazanina</w:t>
            </w:r>
            <w:r w:rsidRPr="0082749A">
              <w:tab/>
              <w:t>50 mm</w:t>
            </w:r>
          </w:p>
          <w:p w:rsidR="00E064C7" w:rsidRPr="0082749A" w:rsidRDefault="00E064C7" w:rsidP="005F746B">
            <w:pPr>
              <w:tabs>
                <w:tab w:val="right" w:leader="dot" w:pos="7371"/>
              </w:tabs>
              <w:ind w:left="1701"/>
              <w:jc w:val="left"/>
            </w:pPr>
            <w:r w:rsidRPr="0082749A">
              <w:t>- keramické cihelné půdovky kladená naležato</w:t>
            </w:r>
            <w:r w:rsidRPr="0082749A">
              <w:tab/>
              <w:t>50 mm</w:t>
            </w:r>
          </w:p>
          <w:p w:rsidR="00E064C7" w:rsidRPr="0082749A" w:rsidRDefault="00E064C7" w:rsidP="005F746B">
            <w:pPr>
              <w:tabs>
                <w:tab w:val="right" w:leader="dot" w:pos="7371"/>
              </w:tabs>
              <w:ind w:left="1701"/>
              <w:jc w:val="left"/>
            </w:pPr>
            <w:r w:rsidRPr="0082749A">
              <w:t xml:space="preserve">- násyp – škvára se stavební sutí </w:t>
            </w:r>
            <w:r w:rsidRPr="0082749A">
              <w:tab/>
              <w:t>80 mm</w:t>
            </w:r>
          </w:p>
          <w:p w:rsidR="00E064C7" w:rsidRPr="0082749A" w:rsidRDefault="00E064C7" w:rsidP="005F746B">
            <w:pPr>
              <w:tabs>
                <w:tab w:val="right" w:leader="dot" w:pos="7371"/>
              </w:tabs>
              <w:ind w:left="1701"/>
              <w:jc w:val="left"/>
            </w:pPr>
            <w:r w:rsidRPr="0082749A">
              <w:t>- dřevěný záklop lištovaný</w:t>
            </w:r>
            <w:r w:rsidRPr="0082749A">
              <w:tab/>
              <w:t>25 mm</w:t>
            </w:r>
          </w:p>
          <w:p w:rsidR="00E064C7" w:rsidRPr="0082749A" w:rsidRDefault="00E064C7" w:rsidP="005F746B">
            <w:pPr>
              <w:tabs>
                <w:tab w:val="right" w:leader="dot" w:pos="7371"/>
              </w:tabs>
              <w:ind w:left="1701"/>
              <w:jc w:val="left"/>
            </w:pPr>
            <w:r w:rsidRPr="0082749A">
              <w:t xml:space="preserve">- vzduchová mezera / dřevěné trámy </w:t>
            </w:r>
            <w:r w:rsidRPr="0082749A">
              <w:tab/>
              <w:t>260-265 mm</w:t>
            </w:r>
          </w:p>
          <w:p w:rsidR="00E064C7" w:rsidRPr="0082749A" w:rsidRDefault="00E064C7" w:rsidP="005F746B">
            <w:pPr>
              <w:tabs>
                <w:tab w:val="right" w:leader="dot" w:pos="7371"/>
              </w:tabs>
              <w:ind w:left="1701"/>
              <w:jc w:val="left"/>
            </w:pPr>
            <w:r w:rsidRPr="0082749A">
              <w:t xml:space="preserve">- dřevěné podbití </w:t>
            </w:r>
            <w:r w:rsidRPr="0082749A">
              <w:tab/>
              <w:t>20 mm</w:t>
            </w:r>
          </w:p>
          <w:p w:rsidR="00E064C7" w:rsidRPr="0082749A" w:rsidRDefault="00E064C7" w:rsidP="005F746B">
            <w:pPr>
              <w:tabs>
                <w:tab w:val="right" w:leader="dot" w:pos="7371"/>
              </w:tabs>
              <w:ind w:left="1701"/>
              <w:jc w:val="left"/>
            </w:pPr>
            <w:r w:rsidRPr="0082749A">
              <w:t>- vápenná omítka na rákosování</w:t>
            </w:r>
            <w:r w:rsidRPr="0082749A">
              <w:tab/>
              <w:t>30 mm</w:t>
            </w:r>
          </w:p>
          <w:p w:rsidR="00E064C7" w:rsidRPr="0082749A" w:rsidRDefault="00E064C7" w:rsidP="005F746B">
            <w:pPr>
              <w:tabs>
                <w:tab w:val="right" w:leader="dot" w:pos="7371"/>
              </w:tabs>
              <w:ind w:left="1701"/>
              <w:jc w:val="left"/>
            </w:pPr>
          </w:p>
          <w:p w:rsidR="00E064C7" w:rsidRPr="0082749A" w:rsidRDefault="00E064C7" w:rsidP="005F746B">
            <w:pPr>
              <w:tabs>
                <w:tab w:val="right" w:leader="dot" w:pos="7371"/>
              </w:tabs>
              <w:ind w:left="1701"/>
              <w:jc w:val="left"/>
            </w:pPr>
          </w:p>
        </w:tc>
      </w:tr>
    </w:tbl>
    <w:p w:rsidR="00E064C7" w:rsidRPr="0082749A" w:rsidRDefault="00E064C7" w:rsidP="00E064C7">
      <w:pPr>
        <w:spacing w:before="120"/>
        <w:rPr>
          <w:szCs w:val="24"/>
        </w:rPr>
      </w:pP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E064C7" w:rsidRPr="0082749A" w:rsidTr="005F746B">
        <w:trPr>
          <w:trHeight w:val="2076"/>
        </w:trPr>
        <w:tc>
          <w:tcPr>
            <w:tcW w:w="9212" w:type="dxa"/>
            <w:tcBorders>
              <w:top w:val="single" w:sz="6" w:space="0" w:color="000000"/>
              <w:left w:val="single" w:sz="6" w:space="0" w:color="000000"/>
              <w:bottom w:val="single" w:sz="6" w:space="0" w:color="000000"/>
              <w:right w:val="single" w:sz="6" w:space="0" w:color="000000"/>
            </w:tcBorders>
          </w:tcPr>
          <w:p w:rsidR="00E064C7" w:rsidRPr="0082749A" w:rsidRDefault="00E064C7" w:rsidP="005F746B">
            <w:pPr>
              <w:spacing w:before="120"/>
              <w:rPr>
                <w:b/>
                <w:bCs/>
                <w:szCs w:val="24"/>
              </w:rPr>
            </w:pPr>
            <w:r w:rsidRPr="0082749A">
              <w:rPr>
                <w:b/>
                <w:bCs/>
                <w:szCs w:val="24"/>
              </w:rPr>
              <w:t xml:space="preserve">Poznámka </w:t>
            </w:r>
          </w:p>
          <w:p w:rsidR="00E064C7" w:rsidRPr="0082749A" w:rsidRDefault="00E064C7" w:rsidP="005F746B">
            <w:pPr>
              <w:numPr>
                <w:ilvl w:val="0"/>
                <w:numId w:val="2"/>
              </w:numPr>
              <w:tabs>
                <w:tab w:val="right" w:pos="426"/>
              </w:tabs>
            </w:pPr>
            <w:r w:rsidRPr="0082749A">
              <w:t xml:space="preserve">Kontrola zdravotního stavu stropních trámů zespod odvrtáním, vzorek pro laboratorní posouzení byl odebrán z trámu T1 </w:t>
            </w:r>
          </w:p>
          <w:p w:rsidR="00E064C7" w:rsidRPr="0082749A" w:rsidRDefault="00E064C7" w:rsidP="005F746B">
            <w:pPr>
              <w:numPr>
                <w:ilvl w:val="0"/>
                <w:numId w:val="2"/>
              </w:numPr>
              <w:tabs>
                <w:tab w:val="right" w:pos="426"/>
              </w:tabs>
            </w:pPr>
            <w:r w:rsidRPr="0082749A">
              <w:t>Výsledek kontroly zdravotního stavu</w:t>
            </w:r>
          </w:p>
          <w:p w:rsidR="00E064C7" w:rsidRPr="0082749A" w:rsidRDefault="00E064C7" w:rsidP="005F746B">
            <w:pPr>
              <w:tabs>
                <w:tab w:val="right" w:pos="426"/>
              </w:tabs>
              <w:ind w:left="720"/>
            </w:pPr>
            <w:r w:rsidRPr="0082749A">
              <w:t>T1, T2 a T3 – bez zjevných příznaků napadení</w:t>
            </w:r>
          </w:p>
          <w:p w:rsidR="00E064C7" w:rsidRPr="0082749A" w:rsidRDefault="00E064C7" w:rsidP="005F746B">
            <w:pPr>
              <w:numPr>
                <w:ilvl w:val="0"/>
                <w:numId w:val="2"/>
              </w:numPr>
              <w:tabs>
                <w:tab w:val="right" w:pos="426"/>
              </w:tabs>
            </w:pPr>
            <w:proofErr w:type="spellStart"/>
            <w:r w:rsidRPr="0082749A">
              <w:t>Zhlaví</w:t>
            </w:r>
            <w:proofErr w:type="spellEnd"/>
            <w:r w:rsidRPr="0082749A">
              <w:t xml:space="preserve"> trámů napuštěno </w:t>
            </w:r>
            <w:proofErr w:type="spellStart"/>
            <w:r w:rsidRPr="0082749A">
              <w:t>karbolineumem</w:t>
            </w:r>
            <w:proofErr w:type="spellEnd"/>
            <w:proofErr w:type="gramStart"/>
            <w:r w:rsidRPr="0082749A">
              <w:t>, ,</w:t>
            </w:r>
            <w:proofErr w:type="gramEnd"/>
            <w:r w:rsidRPr="0082749A">
              <w:t xml:space="preserve"> trám T1 osazen na  dřevěný podkladek výšky 50 mm, trámy T2 a T3 osazeny na </w:t>
            </w:r>
            <w:proofErr w:type="spellStart"/>
            <w:r w:rsidRPr="0082749A">
              <w:t>žb</w:t>
            </w:r>
            <w:proofErr w:type="spellEnd"/>
            <w:r w:rsidRPr="0082749A">
              <w:t xml:space="preserve"> překlad.</w:t>
            </w:r>
          </w:p>
          <w:p w:rsidR="00E064C7" w:rsidRPr="0082749A" w:rsidRDefault="00E064C7" w:rsidP="005F746B">
            <w:pPr>
              <w:tabs>
                <w:tab w:val="right" w:pos="426"/>
              </w:tabs>
              <w:ind w:left="720"/>
            </w:pPr>
          </w:p>
          <w:p w:rsidR="00E064C7" w:rsidRPr="0082749A" w:rsidRDefault="00E064C7" w:rsidP="005F746B">
            <w:pPr>
              <w:tabs>
                <w:tab w:val="right" w:pos="426"/>
              </w:tabs>
              <w:ind w:left="720"/>
            </w:pPr>
          </w:p>
          <w:p w:rsidR="00E064C7" w:rsidRPr="0082749A" w:rsidRDefault="00E064C7" w:rsidP="005F746B">
            <w:pPr>
              <w:tabs>
                <w:tab w:val="right" w:pos="426"/>
              </w:tabs>
              <w:ind w:left="720"/>
            </w:pPr>
          </w:p>
          <w:p w:rsidR="00E064C7" w:rsidRPr="0082749A" w:rsidRDefault="00E064C7" w:rsidP="005F746B">
            <w:pPr>
              <w:tabs>
                <w:tab w:val="right" w:pos="426"/>
              </w:tabs>
              <w:ind w:left="720"/>
            </w:pPr>
          </w:p>
        </w:tc>
      </w:tr>
    </w:tbl>
    <w:p w:rsidR="00E064C7" w:rsidRPr="0082749A" w:rsidRDefault="00E064C7" w:rsidP="00E064C7">
      <w:pPr>
        <w:autoSpaceDE/>
        <w:autoSpaceDN/>
        <w:adjustRightInd/>
        <w:jc w:val="left"/>
      </w:pPr>
      <w:r w:rsidRPr="0082749A">
        <w:br w:type="page"/>
      </w: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E064C7" w:rsidRPr="0082749A" w:rsidTr="005F746B">
        <w:tc>
          <w:tcPr>
            <w:tcW w:w="9212" w:type="dxa"/>
            <w:tcBorders>
              <w:top w:val="single" w:sz="6" w:space="0" w:color="000000"/>
              <w:left w:val="single" w:sz="6" w:space="0" w:color="000000"/>
              <w:bottom w:val="single" w:sz="6" w:space="0" w:color="000000"/>
              <w:right w:val="single" w:sz="6" w:space="0" w:color="000000"/>
            </w:tcBorders>
          </w:tcPr>
          <w:p w:rsidR="00E064C7" w:rsidRPr="0082749A" w:rsidRDefault="00E064C7" w:rsidP="005F746B">
            <w:pPr>
              <w:spacing w:before="120"/>
              <w:jc w:val="center"/>
              <w:rPr>
                <w:b/>
                <w:bCs/>
                <w:caps/>
                <w:sz w:val="44"/>
                <w:szCs w:val="44"/>
              </w:rPr>
            </w:pPr>
            <w:r w:rsidRPr="0082749A">
              <w:lastRenderedPageBreak/>
              <w:br w:type="page"/>
            </w:r>
            <w:r w:rsidRPr="0082749A">
              <w:rPr>
                <w:b/>
                <w:bCs/>
                <w:caps/>
                <w:sz w:val="44"/>
                <w:szCs w:val="44"/>
              </w:rPr>
              <w:t>DŘEVĚNÝ TRÁMOVÝ STROP</w:t>
            </w:r>
          </w:p>
          <w:p w:rsidR="00E064C7" w:rsidRPr="0082749A" w:rsidRDefault="00E064C7" w:rsidP="005F746B">
            <w:pPr>
              <w:jc w:val="center"/>
              <w:rPr>
                <w:b/>
                <w:bCs/>
                <w:caps/>
                <w:sz w:val="44"/>
                <w:szCs w:val="44"/>
              </w:rPr>
            </w:pPr>
            <w:r w:rsidRPr="0082749A">
              <w:rPr>
                <w:b/>
                <w:bCs/>
                <w:sz w:val="36"/>
                <w:szCs w:val="36"/>
              </w:rPr>
              <w:t xml:space="preserve">Sonda č.: NV 17                                           </w:t>
            </w:r>
            <w:proofErr w:type="gramStart"/>
            <w:r w:rsidRPr="0082749A">
              <w:rPr>
                <w:b/>
                <w:bCs/>
                <w:sz w:val="36"/>
                <w:szCs w:val="36"/>
              </w:rPr>
              <w:t>Umístění :</w:t>
            </w:r>
            <w:proofErr w:type="gramEnd"/>
            <w:r w:rsidRPr="0082749A">
              <w:rPr>
                <w:b/>
                <w:bCs/>
                <w:sz w:val="36"/>
                <w:szCs w:val="36"/>
              </w:rPr>
              <w:t xml:space="preserve"> </w:t>
            </w:r>
            <w:r>
              <w:rPr>
                <w:b/>
                <w:bCs/>
                <w:sz w:val="36"/>
                <w:szCs w:val="36"/>
              </w:rPr>
              <w:t>4</w:t>
            </w:r>
            <w:r w:rsidRPr="0082749A">
              <w:rPr>
                <w:b/>
                <w:bCs/>
                <w:sz w:val="36"/>
                <w:szCs w:val="36"/>
              </w:rPr>
              <w:t>.NP</w:t>
            </w:r>
          </w:p>
        </w:tc>
      </w:tr>
    </w:tbl>
    <w:p w:rsidR="00E064C7" w:rsidRPr="0082749A" w:rsidRDefault="00E064C7" w:rsidP="00E064C7">
      <w:pPr>
        <w:spacing w:before="120"/>
        <w:rPr>
          <w:szCs w:val="24"/>
        </w:rPr>
      </w:pP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E064C7" w:rsidRPr="000C6EA9" w:rsidTr="005F746B">
        <w:trPr>
          <w:trHeight w:val="6487"/>
        </w:trPr>
        <w:tc>
          <w:tcPr>
            <w:tcW w:w="9212" w:type="dxa"/>
            <w:tcBorders>
              <w:top w:val="single" w:sz="6" w:space="0" w:color="000000"/>
              <w:left w:val="single" w:sz="6" w:space="0" w:color="000000"/>
              <w:bottom w:val="single" w:sz="6" w:space="0" w:color="000000"/>
              <w:right w:val="single" w:sz="6" w:space="0" w:color="000000"/>
            </w:tcBorders>
          </w:tcPr>
          <w:p w:rsidR="00E064C7" w:rsidRPr="000C6EA9" w:rsidRDefault="00E064C7" w:rsidP="005F746B">
            <w:pPr>
              <w:spacing w:before="120"/>
              <w:rPr>
                <w:b/>
                <w:bCs/>
                <w:sz w:val="36"/>
                <w:szCs w:val="36"/>
              </w:rPr>
            </w:pPr>
            <w:r w:rsidRPr="000C6EA9">
              <w:rPr>
                <w:b/>
                <w:bCs/>
                <w:sz w:val="36"/>
                <w:szCs w:val="36"/>
              </w:rPr>
              <w:t>Schéma sondy</w:t>
            </w:r>
          </w:p>
          <w:p w:rsidR="00E064C7" w:rsidRPr="000C6EA9" w:rsidRDefault="00E064C7" w:rsidP="005F746B">
            <w:pPr>
              <w:spacing w:before="120"/>
              <w:rPr>
                <w:szCs w:val="24"/>
              </w:rPr>
            </w:pPr>
          </w:p>
          <w:p w:rsidR="00E064C7" w:rsidRPr="000C6EA9" w:rsidRDefault="00E064C7" w:rsidP="005F746B">
            <w:pPr>
              <w:spacing w:before="120"/>
              <w:jc w:val="center"/>
              <w:rPr>
                <w:szCs w:val="24"/>
              </w:rPr>
            </w:pPr>
            <w:r w:rsidRPr="000C6EA9">
              <w:rPr>
                <w:noProof/>
                <w:szCs w:val="24"/>
              </w:rPr>
              <w:drawing>
                <wp:inline distT="0" distB="0" distL="0" distR="0">
                  <wp:extent cx="5559494" cy="2632668"/>
                  <wp:effectExtent l="0" t="0" r="3175" b="0"/>
                  <wp:docPr id="202" name="Obrázek 202" descr="K:\3300\3377-Národní dům v Místku_STP\Scan\SONDY\NV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K:\3300\3377-Národní dům v Místku_STP\Scan\SONDY\NV17.jpg"/>
                          <pic:cNvPicPr>
                            <a:picLocks noChangeAspect="1" noChangeArrowheads="1"/>
                          </pic:cNvPicPr>
                        </pic:nvPicPr>
                        <pic:blipFill rotWithShape="1">
                          <a:blip r:embed="rId142" cstate="print">
                            <a:extLst>
                              <a:ext uri="{28A0092B-C50C-407E-A947-70E740481C1C}">
                                <a14:useLocalDpi xmlns:a14="http://schemas.microsoft.com/office/drawing/2010/main" val="0"/>
                              </a:ext>
                            </a:extLst>
                          </a:blip>
                          <a:srcRect/>
                          <a:stretch/>
                        </pic:blipFill>
                        <pic:spPr bwMode="auto">
                          <a:xfrm>
                            <a:off x="0" y="0"/>
                            <a:ext cx="5566779" cy="2636118"/>
                          </a:xfrm>
                          <a:prstGeom prst="rect">
                            <a:avLst/>
                          </a:prstGeom>
                          <a:noFill/>
                          <a:ln>
                            <a:noFill/>
                          </a:ln>
                          <a:extLst>
                            <a:ext uri="{53640926-AAD7-44D8-BBD7-CCE9431645EC}">
                              <a14:shadowObscured xmlns:a14="http://schemas.microsoft.com/office/drawing/2010/main"/>
                            </a:ext>
                          </a:extLst>
                        </pic:spPr>
                      </pic:pic>
                    </a:graphicData>
                  </a:graphic>
                </wp:inline>
              </w:drawing>
            </w:r>
          </w:p>
          <w:p w:rsidR="00E064C7" w:rsidRPr="000C6EA9" w:rsidRDefault="00E064C7" w:rsidP="005F746B">
            <w:pPr>
              <w:spacing w:before="120"/>
              <w:jc w:val="center"/>
              <w:rPr>
                <w:noProof/>
                <w:szCs w:val="24"/>
              </w:rPr>
            </w:pPr>
          </w:p>
          <w:p w:rsidR="00E064C7" w:rsidRPr="000C6EA9" w:rsidRDefault="00E064C7" w:rsidP="005F746B">
            <w:pPr>
              <w:spacing w:before="120"/>
              <w:jc w:val="center"/>
              <w:rPr>
                <w:noProof/>
                <w:szCs w:val="24"/>
              </w:rPr>
            </w:pPr>
          </w:p>
          <w:p w:rsidR="00E064C7" w:rsidRPr="000C6EA9" w:rsidRDefault="00E064C7" w:rsidP="005F746B">
            <w:pPr>
              <w:spacing w:before="120"/>
              <w:rPr>
                <w:bCs/>
                <w:szCs w:val="24"/>
              </w:rPr>
            </w:pPr>
            <w:r w:rsidRPr="000C6EA9">
              <w:rPr>
                <w:b/>
                <w:bCs/>
                <w:szCs w:val="24"/>
              </w:rPr>
              <w:t xml:space="preserve">Skladba </w:t>
            </w:r>
            <w:proofErr w:type="gramStart"/>
            <w:r w:rsidRPr="000C6EA9">
              <w:rPr>
                <w:b/>
                <w:bCs/>
                <w:szCs w:val="24"/>
              </w:rPr>
              <w:t>konstrukce :</w:t>
            </w:r>
            <w:proofErr w:type="gramEnd"/>
          </w:p>
          <w:p w:rsidR="00E064C7" w:rsidRPr="000C6EA9" w:rsidRDefault="00E064C7" w:rsidP="005F746B">
            <w:pPr>
              <w:tabs>
                <w:tab w:val="right" w:leader="dot" w:pos="7371"/>
              </w:tabs>
              <w:ind w:left="1701"/>
              <w:jc w:val="left"/>
            </w:pPr>
            <w:r w:rsidRPr="000C6EA9">
              <w:t>- dřevěná palubka P+D</w:t>
            </w:r>
            <w:r w:rsidRPr="000C6EA9">
              <w:tab/>
              <w:t>30 mm</w:t>
            </w:r>
          </w:p>
          <w:p w:rsidR="00E064C7" w:rsidRPr="000C6EA9" w:rsidRDefault="00E064C7" w:rsidP="005F746B">
            <w:pPr>
              <w:tabs>
                <w:tab w:val="right" w:leader="dot" w:pos="7371"/>
              </w:tabs>
              <w:ind w:left="1701"/>
              <w:jc w:val="left"/>
            </w:pPr>
            <w:r w:rsidRPr="000C6EA9">
              <w:t>- dřevěný rošt</w:t>
            </w:r>
            <w:r w:rsidRPr="000C6EA9">
              <w:tab/>
              <w:t>50 mm</w:t>
            </w:r>
          </w:p>
          <w:p w:rsidR="00E064C7" w:rsidRPr="000C6EA9" w:rsidRDefault="00E064C7" w:rsidP="005F746B">
            <w:pPr>
              <w:tabs>
                <w:tab w:val="right" w:leader="dot" w:pos="7371"/>
              </w:tabs>
              <w:ind w:left="1701"/>
              <w:jc w:val="left"/>
            </w:pPr>
            <w:r w:rsidRPr="000C6EA9">
              <w:t>- keramické cihelné půdovky kladená naležato</w:t>
            </w:r>
            <w:r w:rsidRPr="000C6EA9">
              <w:tab/>
              <w:t>50 mm</w:t>
            </w:r>
          </w:p>
          <w:p w:rsidR="00E064C7" w:rsidRPr="000C6EA9" w:rsidRDefault="00E064C7" w:rsidP="005F746B">
            <w:pPr>
              <w:tabs>
                <w:tab w:val="right" w:leader="dot" w:pos="7371"/>
              </w:tabs>
              <w:ind w:left="1701"/>
              <w:jc w:val="left"/>
            </w:pPr>
            <w:r w:rsidRPr="000C6EA9">
              <w:t xml:space="preserve">- násyp – škvára se stavební sutí </w:t>
            </w:r>
            <w:r w:rsidRPr="000C6EA9">
              <w:tab/>
              <w:t>70 mm</w:t>
            </w:r>
          </w:p>
          <w:p w:rsidR="00E064C7" w:rsidRPr="000C6EA9" w:rsidRDefault="00E064C7" w:rsidP="005F746B">
            <w:pPr>
              <w:tabs>
                <w:tab w:val="right" w:leader="dot" w:pos="7371"/>
              </w:tabs>
              <w:ind w:left="1701"/>
              <w:jc w:val="left"/>
            </w:pPr>
            <w:r w:rsidRPr="000C6EA9">
              <w:t>- dřevěný záklop lištovaný</w:t>
            </w:r>
            <w:r w:rsidRPr="000C6EA9">
              <w:tab/>
              <w:t>25 mm</w:t>
            </w:r>
          </w:p>
          <w:p w:rsidR="00E064C7" w:rsidRPr="000C6EA9" w:rsidRDefault="00E064C7" w:rsidP="005F746B">
            <w:pPr>
              <w:tabs>
                <w:tab w:val="right" w:leader="dot" w:pos="7371"/>
              </w:tabs>
              <w:ind w:left="1701"/>
              <w:jc w:val="left"/>
            </w:pPr>
            <w:r w:rsidRPr="000C6EA9">
              <w:t xml:space="preserve">- vzduchová mezera / dřevěné trámy </w:t>
            </w:r>
            <w:r w:rsidRPr="000C6EA9">
              <w:tab/>
              <w:t>240-245 mm</w:t>
            </w:r>
          </w:p>
          <w:p w:rsidR="00E064C7" w:rsidRPr="000C6EA9" w:rsidRDefault="00E064C7" w:rsidP="005F746B">
            <w:pPr>
              <w:tabs>
                <w:tab w:val="right" w:leader="dot" w:pos="7371"/>
              </w:tabs>
              <w:ind w:left="1701"/>
              <w:jc w:val="left"/>
            </w:pPr>
            <w:r w:rsidRPr="000C6EA9">
              <w:t xml:space="preserve">- dřevěné podbití </w:t>
            </w:r>
            <w:r w:rsidRPr="000C6EA9">
              <w:tab/>
              <w:t>25 mm</w:t>
            </w:r>
          </w:p>
          <w:p w:rsidR="00E064C7" w:rsidRPr="000C6EA9" w:rsidRDefault="00E064C7" w:rsidP="005F746B">
            <w:pPr>
              <w:tabs>
                <w:tab w:val="right" w:leader="dot" w:pos="7371"/>
              </w:tabs>
              <w:ind w:left="1701"/>
              <w:jc w:val="left"/>
            </w:pPr>
            <w:r w:rsidRPr="000C6EA9">
              <w:t>- vápenná omítka na rákosování</w:t>
            </w:r>
            <w:r w:rsidRPr="000C6EA9">
              <w:tab/>
              <w:t>25 mm</w:t>
            </w:r>
          </w:p>
          <w:p w:rsidR="00E064C7" w:rsidRPr="000C6EA9" w:rsidRDefault="00E064C7" w:rsidP="005F746B">
            <w:pPr>
              <w:tabs>
                <w:tab w:val="right" w:leader="dot" w:pos="7371"/>
              </w:tabs>
              <w:ind w:left="1701"/>
              <w:jc w:val="left"/>
            </w:pPr>
          </w:p>
        </w:tc>
      </w:tr>
    </w:tbl>
    <w:p w:rsidR="00E064C7" w:rsidRPr="000C6EA9" w:rsidRDefault="00E064C7" w:rsidP="00E064C7">
      <w:pPr>
        <w:spacing w:before="120"/>
        <w:rPr>
          <w:szCs w:val="24"/>
        </w:rPr>
      </w:pP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E064C7" w:rsidRPr="000C6EA9" w:rsidTr="005F746B">
        <w:trPr>
          <w:trHeight w:val="2076"/>
        </w:trPr>
        <w:tc>
          <w:tcPr>
            <w:tcW w:w="9212" w:type="dxa"/>
            <w:tcBorders>
              <w:top w:val="single" w:sz="6" w:space="0" w:color="000000"/>
              <w:left w:val="single" w:sz="6" w:space="0" w:color="000000"/>
              <w:bottom w:val="single" w:sz="6" w:space="0" w:color="000000"/>
              <w:right w:val="single" w:sz="6" w:space="0" w:color="000000"/>
            </w:tcBorders>
          </w:tcPr>
          <w:p w:rsidR="00E064C7" w:rsidRPr="000C6EA9" w:rsidRDefault="00E064C7" w:rsidP="005F746B">
            <w:pPr>
              <w:spacing w:before="120"/>
              <w:rPr>
                <w:b/>
                <w:bCs/>
                <w:szCs w:val="24"/>
              </w:rPr>
            </w:pPr>
            <w:r w:rsidRPr="000C6EA9">
              <w:rPr>
                <w:b/>
                <w:bCs/>
                <w:szCs w:val="24"/>
              </w:rPr>
              <w:t xml:space="preserve">Poznámka </w:t>
            </w:r>
          </w:p>
          <w:p w:rsidR="00E064C7" w:rsidRPr="000C6EA9" w:rsidRDefault="00E064C7" w:rsidP="005F746B">
            <w:pPr>
              <w:numPr>
                <w:ilvl w:val="0"/>
                <w:numId w:val="2"/>
              </w:numPr>
              <w:tabs>
                <w:tab w:val="right" w:pos="426"/>
              </w:tabs>
            </w:pPr>
            <w:r w:rsidRPr="000C6EA9">
              <w:t xml:space="preserve">Kontrola zdravotního stavu stropních trámů zespod odvrtáním, vzorek pro laboratorní posouzení byl odebrán z trámu T1 </w:t>
            </w:r>
          </w:p>
          <w:p w:rsidR="00E064C7" w:rsidRPr="000C6EA9" w:rsidRDefault="00E064C7" w:rsidP="005F746B">
            <w:pPr>
              <w:numPr>
                <w:ilvl w:val="0"/>
                <w:numId w:val="2"/>
              </w:numPr>
              <w:tabs>
                <w:tab w:val="right" w:pos="426"/>
              </w:tabs>
            </w:pPr>
            <w:r w:rsidRPr="000C6EA9">
              <w:t>Výsledek kontroly zdravotního stavu</w:t>
            </w:r>
          </w:p>
          <w:p w:rsidR="00E064C7" w:rsidRPr="000C6EA9" w:rsidRDefault="00E064C7" w:rsidP="005F746B">
            <w:pPr>
              <w:tabs>
                <w:tab w:val="right" w:pos="426"/>
              </w:tabs>
              <w:ind w:left="720"/>
            </w:pPr>
            <w:r w:rsidRPr="000C6EA9">
              <w:t>T1, T2 a T3 – bez zjevných příznaků napadení</w:t>
            </w:r>
          </w:p>
          <w:p w:rsidR="00E064C7" w:rsidRPr="000C6EA9" w:rsidRDefault="00E064C7" w:rsidP="005F746B">
            <w:pPr>
              <w:numPr>
                <w:ilvl w:val="0"/>
                <w:numId w:val="2"/>
              </w:numPr>
              <w:tabs>
                <w:tab w:val="right" w:pos="426"/>
              </w:tabs>
            </w:pPr>
            <w:proofErr w:type="spellStart"/>
            <w:r w:rsidRPr="000C6EA9">
              <w:t>Zhlaví</w:t>
            </w:r>
            <w:proofErr w:type="spellEnd"/>
            <w:r w:rsidRPr="000C6EA9">
              <w:t xml:space="preserve"> trámů napuštěno </w:t>
            </w:r>
            <w:proofErr w:type="spellStart"/>
            <w:r w:rsidRPr="000C6EA9">
              <w:t>karbolineumem</w:t>
            </w:r>
            <w:proofErr w:type="spellEnd"/>
            <w:proofErr w:type="gramStart"/>
            <w:r w:rsidRPr="000C6EA9">
              <w:t>, ,</w:t>
            </w:r>
            <w:proofErr w:type="gramEnd"/>
            <w:r w:rsidRPr="000C6EA9">
              <w:t xml:space="preserve"> trám T1 osazen na  dřevěný podkladek výšky 25 mm.</w:t>
            </w:r>
          </w:p>
          <w:p w:rsidR="00E064C7" w:rsidRPr="000C6EA9" w:rsidRDefault="00E064C7" w:rsidP="005F746B">
            <w:pPr>
              <w:tabs>
                <w:tab w:val="right" w:pos="426"/>
              </w:tabs>
              <w:ind w:left="720"/>
            </w:pPr>
          </w:p>
          <w:p w:rsidR="00E064C7" w:rsidRPr="000C6EA9" w:rsidRDefault="00E064C7" w:rsidP="005F746B">
            <w:pPr>
              <w:tabs>
                <w:tab w:val="right" w:pos="426"/>
              </w:tabs>
              <w:ind w:left="720"/>
            </w:pPr>
          </w:p>
          <w:p w:rsidR="00E064C7" w:rsidRPr="000C6EA9" w:rsidRDefault="00E064C7" w:rsidP="005F746B">
            <w:pPr>
              <w:tabs>
                <w:tab w:val="right" w:pos="426"/>
              </w:tabs>
              <w:ind w:left="720"/>
            </w:pPr>
          </w:p>
          <w:p w:rsidR="00E064C7" w:rsidRPr="000C6EA9" w:rsidRDefault="00E064C7" w:rsidP="005F746B">
            <w:pPr>
              <w:tabs>
                <w:tab w:val="right" w:pos="426"/>
              </w:tabs>
              <w:ind w:left="720"/>
            </w:pPr>
          </w:p>
        </w:tc>
      </w:tr>
    </w:tbl>
    <w:p w:rsidR="00E064C7" w:rsidRPr="000C6EA9" w:rsidRDefault="00E064C7" w:rsidP="00E064C7">
      <w:pPr>
        <w:autoSpaceDE/>
        <w:autoSpaceDN/>
        <w:adjustRightInd/>
        <w:jc w:val="left"/>
      </w:pPr>
      <w:r w:rsidRPr="000C6EA9">
        <w:br w:type="page"/>
      </w: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E064C7" w:rsidRPr="000C6EA9" w:rsidTr="005F746B">
        <w:tc>
          <w:tcPr>
            <w:tcW w:w="9212" w:type="dxa"/>
            <w:tcBorders>
              <w:top w:val="single" w:sz="6" w:space="0" w:color="000000"/>
              <w:left w:val="single" w:sz="6" w:space="0" w:color="000000"/>
              <w:bottom w:val="single" w:sz="6" w:space="0" w:color="000000"/>
              <w:right w:val="single" w:sz="6" w:space="0" w:color="000000"/>
            </w:tcBorders>
          </w:tcPr>
          <w:p w:rsidR="00E064C7" w:rsidRPr="000C6EA9" w:rsidRDefault="00E064C7" w:rsidP="005F746B">
            <w:pPr>
              <w:spacing w:before="120"/>
              <w:jc w:val="center"/>
              <w:rPr>
                <w:b/>
                <w:bCs/>
                <w:caps/>
                <w:sz w:val="44"/>
                <w:szCs w:val="44"/>
              </w:rPr>
            </w:pPr>
            <w:r w:rsidRPr="000C6EA9">
              <w:lastRenderedPageBreak/>
              <w:br w:type="page"/>
            </w:r>
            <w:r w:rsidRPr="000C6EA9">
              <w:rPr>
                <w:b/>
                <w:bCs/>
                <w:caps/>
                <w:sz w:val="44"/>
                <w:szCs w:val="44"/>
              </w:rPr>
              <w:t>DŘEVĚNÝ TRÁMOVÝ STROP</w:t>
            </w:r>
          </w:p>
          <w:p w:rsidR="00E064C7" w:rsidRPr="000C6EA9" w:rsidRDefault="00E064C7" w:rsidP="005F746B">
            <w:pPr>
              <w:jc w:val="center"/>
              <w:rPr>
                <w:b/>
                <w:bCs/>
                <w:caps/>
                <w:sz w:val="44"/>
                <w:szCs w:val="44"/>
              </w:rPr>
            </w:pPr>
            <w:r w:rsidRPr="000C6EA9">
              <w:rPr>
                <w:b/>
                <w:bCs/>
                <w:sz w:val="36"/>
                <w:szCs w:val="36"/>
              </w:rPr>
              <w:t xml:space="preserve">Sonda č.: NV 18                                           </w:t>
            </w:r>
            <w:proofErr w:type="gramStart"/>
            <w:r w:rsidRPr="000C6EA9">
              <w:rPr>
                <w:b/>
                <w:bCs/>
                <w:sz w:val="36"/>
                <w:szCs w:val="36"/>
              </w:rPr>
              <w:t>Umístění :</w:t>
            </w:r>
            <w:proofErr w:type="gramEnd"/>
            <w:r w:rsidRPr="000C6EA9">
              <w:rPr>
                <w:b/>
                <w:bCs/>
                <w:sz w:val="36"/>
                <w:szCs w:val="36"/>
              </w:rPr>
              <w:t xml:space="preserve"> 4.NP</w:t>
            </w:r>
          </w:p>
        </w:tc>
      </w:tr>
    </w:tbl>
    <w:p w:rsidR="00E064C7" w:rsidRPr="000C6EA9" w:rsidRDefault="00E064C7" w:rsidP="00E064C7">
      <w:pPr>
        <w:spacing w:before="120"/>
        <w:rPr>
          <w:szCs w:val="24"/>
        </w:rPr>
      </w:pP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E064C7" w:rsidRPr="000C6EA9" w:rsidTr="005F746B">
        <w:trPr>
          <w:trHeight w:val="6487"/>
        </w:trPr>
        <w:tc>
          <w:tcPr>
            <w:tcW w:w="9212" w:type="dxa"/>
            <w:tcBorders>
              <w:top w:val="single" w:sz="6" w:space="0" w:color="000000"/>
              <w:left w:val="single" w:sz="6" w:space="0" w:color="000000"/>
              <w:bottom w:val="single" w:sz="6" w:space="0" w:color="000000"/>
              <w:right w:val="single" w:sz="6" w:space="0" w:color="000000"/>
            </w:tcBorders>
          </w:tcPr>
          <w:p w:rsidR="00E064C7" w:rsidRPr="000C6EA9" w:rsidRDefault="00E064C7" w:rsidP="005F746B">
            <w:pPr>
              <w:spacing w:before="120"/>
              <w:rPr>
                <w:b/>
                <w:bCs/>
                <w:sz w:val="36"/>
                <w:szCs w:val="36"/>
              </w:rPr>
            </w:pPr>
            <w:r w:rsidRPr="000C6EA9">
              <w:rPr>
                <w:b/>
                <w:bCs/>
                <w:sz w:val="36"/>
                <w:szCs w:val="36"/>
              </w:rPr>
              <w:t>Schéma sondy</w:t>
            </w:r>
          </w:p>
          <w:p w:rsidR="00E064C7" w:rsidRPr="000C6EA9" w:rsidRDefault="00E064C7" w:rsidP="005F746B">
            <w:pPr>
              <w:spacing w:before="120"/>
              <w:jc w:val="center"/>
              <w:rPr>
                <w:szCs w:val="24"/>
              </w:rPr>
            </w:pPr>
            <w:r w:rsidRPr="000C6EA9">
              <w:rPr>
                <w:noProof/>
                <w:szCs w:val="24"/>
              </w:rPr>
              <w:drawing>
                <wp:inline distT="0" distB="0" distL="0" distR="0">
                  <wp:extent cx="5683175" cy="2270927"/>
                  <wp:effectExtent l="0" t="0" r="0" b="0"/>
                  <wp:docPr id="204" name="Obrázek 204" descr="K:\3300\3377-Národní dům v Místku_STP\Scan\SONDY\NV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K:\3300\3377-Národní dům v Místku_STP\Scan\SONDY\NV18.jpg"/>
                          <pic:cNvPicPr>
                            <a:picLocks noChangeAspect="1" noChangeArrowheads="1"/>
                          </pic:cNvPicPr>
                        </pic:nvPicPr>
                        <pic:blipFill rotWithShape="1">
                          <a:blip r:embed="rId143" cstate="print">
                            <a:extLst>
                              <a:ext uri="{28A0092B-C50C-407E-A947-70E740481C1C}">
                                <a14:useLocalDpi xmlns:a14="http://schemas.microsoft.com/office/drawing/2010/main" val="0"/>
                              </a:ext>
                            </a:extLst>
                          </a:blip>
                          <a:srcRect/>
                          <a:stretch/>
                        </pic:blipFill>
                        <pic:spPr bwMode="auto">
                          <a:xfrm>
                            <a:off x="0" y="0"/>
                            <a:ext cx="5694627" cy="2275503"/>
                          </a:xfrm>
                          <a:prstGeom prst="rect">
                            <a:avLst/>
                          </a:prstGeom>
                          <a:noFill/>
                          <a:ln>
                            <a:noFill/>
                          </a:ln>
                          <a:extLst>
                            <a:ext uri="{53640926-AAD7-44D8-BBD7-CCE9431645EC}">
                              <a14:shadowObscured xmlns:a14="http://schemas.microsoft.com/office/drawing/2010/main"/>
                            </a:ext>
                          </a:extLst>
                        </pic:spPr>
                      </pic:pic>
                    </a:graphicData>
                  </a:graphic>
                </wp:inline>
              </w:drawing>
            </w:r>
          </w:p>
          <w:p w:rsidR="00E064C7" w:rsidRPr="000C6EA9" w:rsidRDefault="00E064C7" w:rsidP="005F746B">
            <w:pPr>
              <w:spacing w:before="120"/>
              <w:jc w:val="center"/>
              <w:rPr>
                <w:noProof/>
                <w:szCs w:val="24"/>
              </w:rPr>
            </w:pPr>
          </w:p>
          <w:p w:rsidR="00E064C7" w:rsidRPr="000C6EA9" w:rsidRDefault="00E064C7" w:rsidP="005F746B">
            <w:pPr>
              <w:spacing w:before="120"/>
              <w:rPr>
                <w:bCs/>
                <w:szCs w:val="24"/>
              </w:rPr>
            </w:pPr>
            <w:r w:rsidRPr="000C6EA9">
              <w:rPr>
                <w:b/>
                <w:bCs/>
                <w:szCs w:val="24"/>
              </w:rPr>
              <w:t xml:space="preserve">Skladba </w:t>
            </w:r>
            <w:proofErr w:type="gramStart"/>
            <w:r w:rsidRPr="000C6EA9">
              <w:rPr>
                <w:b/>
                <w:bCs/>
                <w:szCs w:val="24"/>
              </w:rPr>
              <w:t>konstrukce :</w:t>
            </w:r>
            <w:proofErr w:type="gramEnd"/>
          </w:p>
          <w:p w:rsidR="00E064C7" w:rsidRPr="000C6EA9" w:rsidRDefault="00E064C7" w:rsidP="005F746B">
            <w:pPr>
              <w:tabs>
                <w:tab w:val="right" w:leader="dot" w:pos="7371"/>
              </w:tabs>
              <w:ind w:left="1701"/>
              <w:jc w:val="left"/>
            </w:pPr>
            <w:r w:rsidRPr="000C6EA9">
              <w:t>- keramická dlažba</w:t>
            </w:r>
            <w:r w:rsidRPr="000C6EA9">
              <w:tab/>
              <w:t>10 mm</w:t>
            </w:r>
          </w:p>
          <w:p w:rsidR="00E064C7" w:rsidRPr="000C6EA9" w:rsidRDefault="00E064C7" w:rsidP="005F746B">
            <w:pPr>
              <w:tabs>
                <w:tab w:val="right" w:leader="dot" w:pos="7371"/>
              </w:tabs>
              <w:ind w:left="1701"/>
              <w:jc w:val="left"/>
            </w:pPr>
            <w:r w:rsidRPr="000C6EA9">
              <w:t>- betonový potěr</w:t>
            </w:r>
            <w:r w:rsidRPr="000C6EA9">
              <w:tab/>
              <w:t>35 mm</w:t>
            </w:r>
          </w:p>
          <w:p w:rsidR="00E064C7" w:rsidRPr="000C6EA9" w:rsidRDefault="00E064C7" w:rsidP="005F746B">
            <w:pPr>
              <w:tabs>
                <w:tab w:val="right" w:leader="dot" w:pos="7371"/>
              </w:tabs>
              <w:ind w:left="1701"/>
              <w:jc w:val="left"/>
            </w:pPr>
            <w:r w:rsidRPr="000C6EA9">
              <w:t xml:space="preserve">- násyp – škvára se stavební sutí </w:t>
            </w:r>
            <w:r w:rsidRPr="000C6EA9">
              <w:tab/>
              <w:t>20 mm</w:t>
            </w:r>
          </w:p>
          <w:p w:rsidR="00E064C7" w:rsidRPr="000C6EA9" w:rsidRDefault="00E064C7" w:rsidP="005F746B">
            <w:pPr>
              <w:tabs>
                <w:tab w:val="right" w:leader="dot" w:pos="7371"/>
              </w:tabs>
              <w:ind w:left="1701"/>
              <w:jc w:val="left"/>
            </w:pPr>
            <w:r w:rsidRPr="000C6EA9">
              <w:t>- keramické cihelné půdovky kladená naležato</w:t>
            </w:r>
            <w:r w:rsidRPr="000C6EA9">
              <w:tab/>
              <w:t>50 mm</w:t>
            </w:r>
          </w:p>
          <w:p w:rsidR="00E064C7" w:rsidRPr="000C6EA9" w:rsidRDefault="00E064C7" w:rsidP="005F746B">
            <w:pPr>
              <w:tabs>
                <w:tab w:val="right" w:leader="dot" w:pos="7371"/>
              </w:tabs>
              <w:ind w:left="1701"/>
              <w:jc w:val="left"/>
            </w:pPr>
            <w:r w:rsidRPr="000C6EA9">
              <w:t xml:space="preserve">- násyp – škvára se stavební sutí </w:t>
            </w:r>
            <w:r w:rsidRPr="000C6EA9">
              <w:tab/>
              <w:t>50 mm</w:t>
            </w:r>
          </w:p>
          <w:p w:rsidR="00E064C7" w:rsidRPr="000C6EA9" w:rsidRDefault="00E064C7" w:rsidP="005F746B">
            <w:pPr>
              <w:tabs>
                <w:tab w:val="right" w:leader="dot" w:pos="7371"/>
              </w:tabs>
              <w:ind w:left="1701"/>
              <w:jc w:val="left"/>
            </w:pPr>
            <w:r w:rsidRPr="000C6EA9">
              <w:t>- dřevěný záklop lištovaný</w:t>
            </w:r>
            <w:r w:rsidRPr="000C6EA9">
              <w:tab/>
              <w:t>25 mm</w:t>
            </w:r>
          </w:p>
          <w:p w:rsidR="00E064C7" w:rsidRPr="000C6EA9" w:rsidRDefault="00E064C7" w:rsidP="005F746B">
            <w:pPr>
              <w:tabs>
                <w:tab w:val="right" w:leader="dot" w:pos="7371"/>
              </w:tabs>
              <w:ind w:left="1701"/>
              <w:jc w:val="left"/>
            </w:pPr>
            <w:r w:rsidRPr="000C6EA9">
              <w:t xml:space="preserve">- vzduchová mezera / dřevěné trámy </w:t>
            </w:r>
            <w:r w:rsidRPr="000C6EA9">
              <w:tab/>
              <w:t>235-240 mm</w:t>
            </w:r>
          </w:p>
          <w:p w:rsidR="00E064C7" w:rsidRPr="000C6EA9" w:rsidRDefault="00E064C7" w:rsidP="005F746B">
            <w:pPr>
              <w:tabs>
                <w:tab w:val="right" w:leader="dot" w:pos="7371"/>
              </w:tabs>
              <w:ind w:left="1701"/>
              <w:jc w:val="left"/>
            </w:pPr>
            <w:r w:rsidRPr="000C6EA9">
              <w:t xml:space="preserve">- dřevěné podbití </w:t>
            </w:r>
            <w:r w:rsidRPr="000C6EA9">
              <w:tab/>
              <w:t>25 mm</w:t>
            </w:r>
          </w:p>
          <w:p w:rsidR="00E064C7" w:rsidRPr="000C6EA9" w:rsidRDefault="00E064C7" w:rsidP="005F746B">
            <w:pPr>
              <w:tabs>
                <w:tab w:val="right" w:leader="dot" w:pos="7371"/>
              </w:tabs>
              <w:ind w:left="1701"/>
              <w:jc w:val="left"/>
            </w:pPr>
            <w:r w:rsidRPr="000C6EA9">
              <w:t>- vápenná omítka na rákosování</w:t>
            </w:r>
            <w:r w:rsidRPr="000C6EA9">
              <w:tab/>
              <w:t>25 mm</w:t>
            </w:r>
          </w:p>
          <w:p w:rsidR="00E064C7" w:rsidRPr="000C6EA9" w:rsidRDefault="00E064C7" w:rsidP="005F746B">
            <w:pPr>
              <w:tabs>
                <w:tab w:val="right" w:leader="dot" w:pos="7371"/>
              </w:tabs>
              <w:ind w:left="1701"/>
              <w:jc w:val="left"/>
            </w:pPr>
          </w:p>
        </w:tc>
      </w:tr>
    </w:tbl>
    <w:p w:rsidR="00E064C7" w:rsidRPr="000C6EA9" w:rsidRDefault="00E064C7" w:rsidP="00E064C7">
      <w:pPr>
        <w:spacing w:before="120"/>
        <w:rPr>
          <w:szCs w:val="24"/>
        </w:rPr>
      </w:pP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E064C7" w:rsidRPr="00793D44" w:rsidTr="005F746B">
        <w:trPr>
          <w:trHeight w:val="2076"/>
        </w:trPr>
        <w:tc>
          <w:tcPr>
            <w:tcW w:w="9212" w:type="dxa"/>
            <w:tcBorders>
              <w:top w:val="single" w:sz="6" w:space="0" w:color="000000"/>
              <w:left w:val="single" w:sz="6" w:space="0" w:color="000000"/>
              <w:bottom w:val="single" w:sz="6" w:space="0" w:color="000000"/>
              <w:right w:val="single" w:sz="6" w:space="0" w:color="000000"/>
            </w:tcBorders>
          </w:tcPr>
          <w:p w:rsidR="00E064C7" w:rsidRPr="00793D44" w:rsidRDefault="00E064C7" w:rsidP="005F746B">
            <w:pPr>
              <w:spacing w:before="120"/>
              <w:rPr>
                <w:b/>
                <w:bCs/>
                <w:szCs w:val="24"/>
              </w:rPr>
            </w:pPr>
            <w:r w:rsidRPr="00793D44">
              <w:rPr>
                <w:b/>
                <w:bCs/>
                <w:szCs w:val="24"/>
              </w:rPr>
              <w:t xml:space="preserve">Poznámka </w:t>
            </w:r>
          </w:p>
          <w:p w:rsidR="00E064C7" w:rsidRPr="00793D44" w:rsidRDefault="00E064C7" w:rsidP="005F746B">
            <w:pPr>
              <w:numPr>
                <w:ilvl w:val="0"/>
                <w:numId w:val="2"/>
              </w:numPr>
              <w:tabs>
                <w:tab w:val="right" w:pos="426"/>
              </w:tabs>
            </w:pPr>
            <w:r w:rsidRPr="00793D44">
              <w:t xml:space="preserve">Kontrola zdravotního stavu stropních trámů zespod odvrtáním, vzorek pro laboratorní posouzení byl odebrán z trámu – výměna u Trámu T4 </w:t>
            </w:r>
          </w:p>
          <w:p w:rsidR="00E064C7" w:rsidRPr="00793D44" w:rsidRDefault="00E064C7" w:rsidP="005F746B">
            <w:pPr>
              <w:numPr>
                <w:ilvl w:val="0"/>
                <w:numId w:val="2"/>
              </w:numPr>
              <w:tabs>
                <w:tab w:val="right" w:pos="426"/>
              </w:tabs>
            </w:pPr>
            <w:r w:rsidRPr="00793D44">
              <w:t>Výsledek kontroly zdravotního stavu</w:t>
            </w:r>
          </w:p>
          <w:p w:rsidR="00E064C7" w:rsidRDefault="00E064C7" w:rsidP="005F746B">
            <w:pPr>
              <w:tabs>
                <w:tab w:val="right" w:pos="426"/>
              </w:tabs>
              <w:ind w:left="720"/>
            </w:pPr>
            <w:r w:rsidRPr="00793D44">
              <w:t>T1, T2 – bez zjevných příznaků napadení</w:t>
            </w:r>
            <w:r>
              <w:t>.</w:t>
            </w:r>
          </w:p>
          <w:p w:rsidR="00E064C7" w:rsidRDefault="00E064C7" w:rsidP="005F746B">
            <w:pPr>
              <w:tabs>
                <w:tab w:val="right" w:pos="426"/>
              </w:tabs>
              <w:ind w:left="720"/>
            </w:pPr>
            <w:r>
              <w:t>T3 – velmi silné napadení dřevokazným hmyzem a dřevokaznými houbami v horní části prvku cca 50 mm.</w:t>
            </w:r>
          </w:p>
          <w:p w:rsidR="00E064C7" w:rsidRDefault="00E064C7" w:rsidP="005F746B">
            <w:pPr>
              <w:tabs>
                <w:tab w:val="right" w:pos="426"/>
              </w:tabs>
              <w:ind w:left="720"/>
            </w:pPr>
            <w:r>
              <w:t xml:space="preserve">T4, T5 -v místě aktivního zatékání velmi silné napadení konce prvků ve styku s výměnou u komínového tělesa dřevokazným hmyzem a dřevokaznými houbami, částečný </w:t>
            </w:r>
            <w:proofErr w:type="gramStart"/>
            <w:r>
              <w:t>rozpad  konce</w:t>
            </w:r>
            <w:proofErr w:type="gramEnd"/>
            <w:r>
              <w:t xml:space="preserve"> prvku s napadením v délce min. 0,3 m,</w:t>
            </w:r>
          </w:p>
          <w:p w:rsidR="00E064C7" w:rsidRDefault="00E064C7" w:rsidP="005F746B">
            <w:pPr>
              <w:tabs>
                <w:tab w:val="right" w:pos="426"/>
              </w:tabs>
              <w:ind w:left="720"/>
            </w:pPr>
            <w:r>
              <w:t>Výměna mezi T3 a T5 o rozměrech 175/240 mm v místě aktivního zatékání velmi silné napadení dřevokazným hmyzem a dřevokaznými houbami, částečný až úplný rozpad dřeva, HAVARIJNÍ STAV. Na prvcích výskyt plodnic hub.</w:t>
            </w:r>
          </w:p>
          <w:p w:rsidR="00E064C7" w:rsidRPr="0046501C" w:rsidRDefault="00E064C7" w:rsidP="005F746B">
            <w:pPr>
              <w:tabs>
                <w:tab w:val="right" w:pos="426"/>
              </w:tabs>
              <w:ind w:left="720"/>
            </w:pPr>
            <w:r w:rsidRPr="0046501C">
              <w:t>Dřevěný záklop a podbití velmi silné napadení dřevokaznými houbami, rozpad prvků.</w:t>
            </w:r>
          </w:p>
          <w:p w:rsidR="00E064C7" w:rsidRPr="00793D44" w:rsidRDefault="00E064C7" w:rsidP="005F746B">
            <w:pPr>
              <w:numPr>
                <w:ilvl w:val="0"/>
                <w:numId w:val="2"/>
              </w:numPr>
              <w:tabs>
                <w:tab w:val="right" w:pos="426"/>
              </w:tabs>
            </w:pPr>
            <w:proofErr w:type="spellStart"/>
            <w:r w:rsidRPr="00793D44">
              <w:t>Zhlaví</w:t>
            </w:r>
            <w:proofErr w:type="spellEnd"/>
            <w:r w:rsidRPr="00793D44">
              <w:t xml:space="preserve"> trámů napuštěno </w:t>
            </w:r>
            <w:proofErr w:type="spellStart"/>
            <w:r w:rsidRPr="00793D44">
              <w:t>karbolineumem</w:t>
            </w:r>
            <w:proofErr w:type="spellEnd"/>
            <w:proofErr w:type="gramStart"/>
            <w:r w:rsidRPr="00793D44">
              <w:t>, ,</w:t>
            </w:r>
            <w:proofErr w:type="gramEnd"/>
            <w:r w:rsidRPr="00793D44">
              <w:t xml:space="preserve"> trámy T1, T2, T3 osazeny na dřevěný podkladek výšky 25 mm.</w:t>
            </w:r>
          </w:p>
        </w:tc>
      </w:tr>
    </w:tbl>
    <w:p w:rsidR="00E064C7" w:rsidRPr="00793D44" w:rsidRDefault="00E064C7" w:rsidP="00E064C7">
      <w:pPr>
        <w:autoSpaceDE/>
        <w:autoSpaceDN/>
        <w:adjustRightInd/>
        <w:jc w:val="left"/>
      </w:pPr>
      <w:r w:rsidRPr="00793D44">
        <w:br w:type="page"/>
      </w: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E064C7" w:rsidRPr="00944C8E" w:rsidTr="005F746B">
        <w:tc>
          <w:tcPr>
            <w:tcW w:w="9212" w:type="dxa"/>
            <w:tcBorders>
              <w:top w:val="single" w:sz="6" w:space="0" w:color="000000"/>
              <w:left w:val="single" w:sz="6" w:space="0" w:color="000000"/>
              <w:bottom w:val="single" w:sz="6" w:space="0" w:color="000000"/>
              <w:right w:val="single" w:sz="6" w:space="0" w:color="000000"/>
            </w:tcBorders>
          </w:tcPr>
          <w:p w:rsidR="00E064C7" w:rsidRPr="00944C8E" w:rsidRDefault="00E064C7" w:rsidP="005F746B">
            <w:pPr>
              <w:spacing w:before="120"/>
              <w:jc w:val="center"/>
              <w:rPr>
                <w:b/>
                <w:bCs/>
                <w:caps/>
                <w:sz w:val="44"/>
                <w:szCs w:val="44"/>
              </w:rPr>
            </w:pPr>
            <w:r w:rsidRPr="00944C8E">
              <w:lastRenderedPageBreak/>
              <w:br w:type="page"/>
            </w:r>
            <w:r w:rsidRPr="00944C8E">
              <w:rPr>
                <w:b/>
                <w:bCs/>
                <w:caps/>
                <w:sz w:val="44"/>
                <w:szCs w:val="44"/>
              </w:rPr>
              <w:t xml:space="preserve">železobetonovÝ TRÁM </w:t>
            </w:r>
          </w:p>
          <w:p w:rsidR="00E064C7" w:rsidRPr="00944C8E" w:rsidRDefault="00E064C7" w:rsidP="005F746B">
            <w:pPr>
              <w:spacing w:before="120"/>
              <w:jc w:val="center"/>
              <w:rPr>
                <w:b/>
                <w:bCs/>
                <w:caps/>
                <w:sz w:val="44"/>
                <w:szCs w:val="44"/>
              </w:rPr>
            </w:pPr>
            <w:r w:rsidRPr="00944C8E">
              <w:rPr>
                <w:b/>
                <w:bCs/>
                <w:sz w:val="36"/>
                <w:szCs w:val="36"/>
              </w:rPr>
              <w:t xml:space="preserve">Sonda č.: NV 19                                           </w:t>
            </w:r>
            <w:proofErr w:type="gramStart"/>
            <w:r w:rsidRPr="00944C8E">
              <w:rPr>
                <w:b/>
                <w:bCs/>
                <w:sz w:val="36"/>
                <w:szCs w:val="36"/>
              </w:rPr>
              <w:t>Umístění :</w:t>
            </w:r>
            <w:proofErr w:type="gramEnd"/>
            <w:r w:rsidRPr="00944C8E">
              <w:rPr>
                <w:b/>
                <w:bCs/>
                <w:sz w:val="36"/>
                <w:szCs w:val="36"/>
              </w:rPr>
              <w:t xml:space="preserve"> 4.NP</w:t>
            </w:r>
          </w:p>
        </w:tc>
      </w:tr>
    </w:tbl>
    <w:p w:rsidR="00E064C7" w:rsidRPr="00944C8E" w:rsidRDefault="00E064C7" w:rsidP="00E064C7">
      <w:pPr>
        <w:spacing w:before="120"/>
        <w:rPr>
          <w:szCs w:val="24"/>
        </w:rPr>
      </w:pP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E064C7" w:rsidRPr="00944C8E" w:rsidTr="005F746B">
        <w:trPr>
          <w:trHeight w:val="6487"/>
        </w:trPr>
        <w:tc>
          <w:tcPr>
            <w:tcW w:w="9212" w:type="dxa"/>
            <w:tcBorders>
              <w:top w:val="single" w:sz="6" w:space="0" w:color="000000"/>
              <w:left w:val="single" w:sz="6" w:space="0" w:color="000000"/>
              <w:bottom w:val="single" w:sz="6" w:space="0" w:color="000000"/>
              <w:right w:val="single" w:sz="6" w:space="0" w:color="000000"/>
            </w:tcBorders>
          </w:tcPr>
          <w:p w:rsidR="00E064C7" w:rsidRPr="00944C8E" w:rsidRDefault="00E064C7" w:rsidP="005F746B">
            <w:pPr>
              <w:spacing w:before="120"/>
              <w:rPr>
                <w:szCs w:val="24"/>
              </w:rPr>
            </w:pPr>
            <w:r w:rsidRPr="00944C8E">
              <w:rPr>
                <w:b/>
                <w:bCs/>
                <w:sz w:val="36"/>
                <w:szCs w:val="36"/>
              </w:rPr>
              <w:t>Schéma sondy</w:t>
            </w:r>
          </w:p>
          <w:p w:rsidR="00E064C7" w:rsidRPr="00944C8E" w:rsidRDefault="00E064C7" w:rsidP="005F746B">
            <w:pPr>
              <w:spacing w:before="120"/>
              <w:jc w:val="center"/>
              <w:rPr>
                <w:noProof/>
                <w:szCs w:val="24"/>
              </w:rPr>
            </w:pPr>
            <w:r>
              <w:rPr>
                <w:b/>
                <w:bCs/>
                <w:caps/>
                <w:noProof/>
                <w:sz w:val="44"/>
                <w:szCs w:val="44"/>
              </w:rPr>
              <w:drawing>
                <wp:inline distT="0" distB="0" distL="0" distR="0">
                  <wp:extent cx="4471516" cy="2871551"/>
                  <wp:effectExtent l="0" t="0" r="5715" b="5080"/>
                  <wp:docPr id="209" name="Obrázek 209" descr="K:\3300\3377-Národní dům v Místku_STP\Scan\SONDY\NV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K:\3300\3377-Národní dům v Místku_STP\Scan\SONDY\NV19.jpg"/>
                          <pic:cNvPicPr>
                            <a:picLocks noChangeAspect="1" noChangeArrowheads="1"/>
                          </pic:cNvPicPr>
                        </pic:nvPicPr>
                        <pic:blipFill rotWithShape="1">
                          <a:blip r:embed="rId144" cstate="print">
                            <a:extLst>
                              <a:ext uri="{28A0092B-C50C-407E-A947-70E740481C1C}">
                                <a14:useLocalDpi xmlns:a14="http://schemas.microsoft.com/office/drawing/2010/main" val="0"/>
                              </a:ext>
                            </a:extLst>
                          </a:blip>
                          <a:srcRect/>
                          <a:stretch/>
                        </pic:blipFill>
                        <pic:spPr bwMode="auto">
                          <a:xfrm>
                            <a:off x="0" y="0"/>
                            <a:ext cx="4480797" cy="2877511"/>
                          </a:xfrm>
                          <a:prstGeom prst="rect">
                            <a:avLst/>
                          </a:prstGeom>
                          <a:noFill/>
                          <a:ln>
                            <a:noFill/>
                          </a:ln>
                          <a:extLst>
                            <a:ext uri="{53640926-AAD7-44D8-BBD7-CCE9431645EC}">
                              <a14:shadowObscured xmlns:a14="http://schemas.microsoft.com/office/drawing/2010/main"/>
                            </a:ext>
                          </a:extLst>
                        </pic:spPr>
                      </pic:pic>
                    </a:graphicData>
                  </a:graphic>
                </wp:inline>
              </w:drawing>
            </w:r>
          </w:p>
          <w:p w:rsidR="00E064C7" w:rsidRPr="00944C8E" w:rsidRDefault="00E064C7" w:rsidP="005F746B">
            <w:pPr>
              <w:spacing w:before="120"/>
              <w:rPr>
                <w:bCs/>
                <w:szCs w:val="24"/>
              </w:rPr>
            </w:pPr>
            <w:r w:rsidRPr="00944C8E">
              <w:rPr>
                <w:b/>
                <w:bCs/>
                <w:szCs w:val="24"/>
              </w:rPr>
              <w:t xml:space="preserve">Skladba </w:t>
            </w:r>
            <w:proofErr w:type="gramStart"/>
            <w:r w:rsidRPr="00944C8E">
              <w:rPr>
                <w:b/>
                <w:bCs/>
                <w:szCs w:val="24"/>
              </w:rPr>
              <w:t>konstrukce :</w:t>
            </w:r>
            <w:proofErr w:type="gramEnd"/>
          </w:p>
          <w:p w:rsidR="00E064C7" w:rsidRPr="00944C8E" w:rsidRDefault="00E064C7" w:rsidP="005F746B">
            <w:pPr>
              <w:tabs>
                <w:tab w:val="right" w:leader="dot" w:pos="7371"/>
              </w:tabs>
              <w:ind w:left="1701"/>
              <w:jc w:val="left"/>
            </w:pPr>
            <w:r w:rsidRPr="00944C8E">
              <w:t>- koberec</w:t>
            </w:r>
          </w:p>
          <w:p w:rsidR="00E064C7" w:rsidRPr="00944C8E" w:rsidRDefault="00E064C7" w:rsidP="005F746B">
            <w:pPr>
              <w:tabs>
                <w:tab w:val="right" w:leader="dot" w:pos="7371"/>
              </w:tabs>
              <w:ind w:left="1701"/>
              <w:jc w:val="left"/>
            </w:pPr>
            <w:r w:rsidRPr="00944C8E">
              <w:t>- betonová mazanina</w:t>
            </w:r>
            <w:r w:rsidRPr="00944C8E">
              <w:tab/>
              <w:t>45 mm</w:t>
            </w:r>
          </w:p>
          <w:p w:rsidR="00E064C7" w:rsidRPr="00944C8E" w:rsidRDefault="00E064C7" w:rsidP="005F746B">
            <w:pPr>
              <w:tabs>
                <w:tab w:val="right" w:leader="dot" w:pos="7371"/>
              </w:tabs>
              <w:ind w:left="1701"/>
              <w:jc w:val="left"/>
            </w:pPr>
            <w:r w:rsidRPr="00944C8E">
              <w:t xml:space="preserve">- </w:t>
            </w:r>
            <w:proofErr w:type="gramStart"/>
            <w:r w:rsidRPr="00944C8E">
              <w:t>násyp  -</w:t>
            </w:r>
            <w:proofErr w:type="gramEnd"/>
            <w:r w:rsidRPr="00944C8E">
              <w:t xml:space="preserve"> škvára</w:t>
            </w:r>
            <w:r w:rsidRPr="00944C8E">
              <w:tab/>
              <w:t>100 mm</w:t>
            </w:r>
          </w:p>
          <w:p w:rsidR="00E064C7" w:rsidRPr="00944C8E" w:rsidRDefault="00E064C7" w:rsidP="005F746B">
            <w:pPr>
              <w:tabs>
                <w:tab w:val="right" w:leader="dot" w:pos="7371"/>
              </w:tabs>
              <w:ind w:left="1701"/>
              <w:jc w:val="left"/>
            </w:pPr>
            <w:r w:rsidRPr="00944C8E">
              <w:t>- železobetonová deska</w:t>
            </w:r>
            <w:r w:rsidRPr="00944C8E">
              <w:tab/>
              <w:t>70 mm</w:t>
            </w:r>
          </w:p>
          <w:p w:rsidR="00E064C7" w:rsidRPr="00944C8E" w:rsidRDefault="00E064C7" w:rsidP="005F746B">
            <w:pPr>
              <w:tabs>
                <w:tab w:val="right" w:leader="dot" w:pos="7371"/>
              </w:tabs>
              <w:ind w:left="1701"/>
              <w:jc w:val="left"/>
            </w:pPr>
            <w:r w:rsidRPr="00944C8E">
              <w:t xml:space="preserve">- železobetonový trám </w:t>
            </w:r>
            <w:r w:rsidRPr="00944C8E">
              <w:tab/>
            </w:r>
            <w:r>
              <w:t>200</w:t>
            </w:r>
            <w:r w:rsidRPr="00944C8E">
              <w:t xml:space="preserve"> mm</w:t>
            </w:r>
          </w:p>
          <w:p w:rsidR="00E064C7" w:rsidRPr="00944C8E" w:rsidRDefault="00E064C7" w:rsidP="005F746B">
            <w:pPr>
              <w:tabs>
                <w:tab w:val="right" w:leader="dot" w:pos="7371"/>
              </w:tabs>
              <w:ind w:left="1701"/>
              <w:jc w:val="left"/>
            </w:pPr>
            <w:r w:rsidRPr="00944C8E">
              <w:t>- dřevěné podbití</w:t>
            </w:r>
            <w:r w:rsidRPr="00944C8E">
              <w:tab/>
              <w:t>25 mm</w:t>
            </w:r>
          </w:p>
          <w:p w:rsidR="00E064C7" w:rsidRDefault="00E064C7" w:rsidP="005F746B">
            <w:pPr>
              <w:tabs>
                <w:tab w:val="right" w:leader="dot" w:pos="7371"/>
              </w:tabs>
              <w:ind w:left="1701"/>
              <w:jc w:val="left"/>
            </w:pPr>
            <w:r w:rsidRPr="00944C8E">
              <w:t>- vápenná omítka na rákosování</w:t>
            </w:r>
            <w:r w:rsidRPr="00944C8E">
              <w:tab/>
              <w:t>30 mm</w:t>
            </w:r>
          </w:p>
          <w:p w:rsidR="00E064C7" w:rsidRPr="00944C8E" w:rsidRDefault="00E064C7" w:rsidP="005F746B">
            <w:pPr>
              <w:tabs>
                <w:tab w:val="right" w:leader="dot" w:pos="7371"/>
              </w:tabs>
              <w:ind w:left="1701"/>
              <w:jc w:val="left"/>
            </w:pPr>
          </w:p>
        </w:tc>
      </w:tr>
    </w:tbl>
    <w:p w:rsidR="00E064C7" w:rsidRPr="00944C8E" w:rsidRDefault="00E064C7" w:rsidP="00E064C7">
      <w:pPr>
        <w:spacing w:before="120"/>
        <w:rPr>
          <w:szCs w:val="24"/>
        </w:rPr>
      </w:pP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E064C7" w:rsidRPr="00135BD3" w:rsidTr="005F746B">
        <w:trPr>
          <w:trHeight w:val="2076"/>
        </w:trPr>
        <w:tc>
          <w:tcPr>
            <w:tcW w:w="9212" w:type="dxa"/>
            <w:tcBorders>
              <w:top w:val="single" w:sz="6" w:space="0" w:color="000000"/>
              <w:left w:val="single" w:sz="6" w:space="0" w:color="000000"/>
              <w:bottom w:val="single" w:sz="6" w:space="0" w:color="000000"/>
              <w:right w:val="single" w:sz="6" w:space="0" w:color="000000"/>
            </w:tcBorders>
          </w:tcPr>
          <w:p w:rsidR="00E064C7" w:rsidRPr="00135BD3" w:rsidRDefault="00E064C7" w:rsidP="005F746B">
            <w:pPr>
              <w:spacing w:before="120"/>
              <w:rPr>
                <w:b/>
                <w:bCs/>
                <w:szCs w:val="24"/>
              </w:rPr>
            </w:pPr>
            <w:r w:rsidRPr="00135BD3">
              <w:rPr>
                <w:b/>
                <w:bCs/>
                <w:szCs w:val="24"/>
              </w:rPr>
              <w:t xml:space="preserve">Poznámka </w:t>
            </w:r>
          </w:p>
          <w:p w:rsidR="00E064C7" w:rsidRPr="00135BD3" w:rsidRDefault="00E064C7" w:rsidP="005F746B">
            <w:pPr>
              <w:tabs>
                <w:tab w:val="right" w:pos="426"/>
              </w:tabs>
              <w:ind w:firstLine="284"/>
            </w:pPr>
            <w:r w:rsidRPr="00135BD3">
              <w:t xml:space="preserve">Výpis výztuže trámu – viz </w:t>
            </w:r>
            <w:proofErr w:type="gramStart"/>
            <w:r w:rsidRPr="00135BD3">
              <w:t xml:space="preserve">tabulka,  </w:t>
            </w:r>
            <w:r w:rsidRPr="00135BD3">
              <w:rPr>
                <w:bCs/>
              </w:rPr>
              <w:t>ocel</w:t>
            </w:r>
            <w:proofErr w:type="gramEnd"/>
            <w:r w:rsidRPr="00135BD3">
              <w:rPr>
                <w:bCs/>
              </w:rPr>
              <w:t xml:space="preserve"> hladká bez bližšího určení</w:t>
            </w: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843"/>
              <w:gridCol w:w="592"/>
              <w:gridCol w:w="593"/>
              <w:gridCol w:w="593"/>
            </w:tblGrid>
            <w:tr w:rsidR="00E064C7" w:rsidRPr="00135BD3" w:rsidTr="005F746B">
              <w:trPr>
                <w:cantSplit/>
                <w:trHeight w:val="324"/>
              </w:trPr>
              <w:tc>
                <w:tcPr>
                  <w:tcW w:w="1843" w:type="dxa"/>
                  <w:vAlign w:val="center"/>
                </w:tcPr>
                <w:p w:rsidR="00E064C7" w:rsidRPr="00135BD3" w:rsidRDefault="00E064C7" w:rsidP="005F746B">
                  <w:pPr>
                    <w:tabs>
                      <w:tab w:val="left" w:pos="351"/>
                      <w:tab w:val="left" w:pos="1348"/>
                    </w:tabs>
                    <w:jc w:val="center"/>
                    <w:rPr>
                      <w:b/>
                      <w:bCs/>
                    </w:rPr>
                  </w:pPr>
                  <w:r w:rsidRPr="00135BD3">
                    <w:rPr>
                      <w:b/>
                      <w:bCs/>
                    </w:rPr>
                    <w:t>Vložka</w:t>
                  </w:r>
                </w:p>
              </w:tc>
              <w:tc>
                <w:tcPr>
                  <w:tcW w:w="592" w:type="dxa"/>
                  <w:vAlign w:val="center"/>
                </w:tcPr>
                <w:p w:rsidR="00E064C7" w:rsidRPr="00135BD3" w:rsidRDefault="00E064C7" w:rsidP="005F746B">
                  <w:pPr>
                    <w:tabs>
                      <w:tab w:val="left" w:pos="351"/>
                      <w:tab w:val="left" w:pos="1348"/>
                    </w:tabs>
                    <w:jc w:val="center"/>
                    <w:rPr>
                      <w:b/>
                      <w:bCs/>
                    </w:rPr>
                  </w:pPr>
                  <w:r w:rsidRPr="00135BD3">
                    <w:rPr>
                      <w:b/>
                      <w:bCs/>
                    </w:rPr>
                    <w:t>1</w:t>
                  </w:r>
                </w:p>
              </w:tc>
              <w:tc>
                <w:tcPr>
                  <w:tcW w:w="593" w:type="dxa"/>
                  <w:vAlign w:val="center"/>
                </w:tcPr>
                <w:p w:rsidR="00E064C7" w:rsidRPr="00135BD3" w:rsidRDefault="00E064C7" w:rsidP="005F746B">
                  <w:pPr>
                    <w:tabs>
                      <w:tab w:val="left" w:pos="351"/>
                      <w:tab w:val="left" w:pos="1348"/>
                    </w:tabs>
                    <w:jc w:val="center"/>
                    <w:rPr>
                      <w:b/>
                      <w:bCs/>
                    </w:rPr>
                  </w:pPr>
                  <w:r w:rsidRPr="00135BD3">
                    <w:rPr>
                      <w:b/>
                      <w:bCs/>
                    </w:rPr>
                    <w:t>2</w:t>
                  </w:r>
                </w:p>
              </w:tc>
              <w:tc>
                <w:tcPr>
                  <w:tcW w:w="593" w:type="dxa"/>
                  <w:vAlign w:val="center"/>
                </w:tcPr>
                <w:p w:rsidR="00E064C7" w:rsidRPr="00135BD3" w:rsidRDefault="00E064C7" w:rsidP="005F746B">
                  <w:pPr>
                    <w:tabs>
                      <w:tab w:val="left" w:pos="351"/>
                      <w:tab w:val="left" w:pos="1348"/>
                    </w:tabs>
                    <w:jc w:val="center"/>
                    <w:rPr>
                      <w:b/>
                      <w:bCs/>
                    </w:rPr>
                  </w:pPr>
                  <w:r w:rsidRPr="00135BD3">
                    <w:rPr>
                      <w:b/>
                      <w:bCs/>
                    </w:rPr>
                    <w:t>3</w:t>
                  </w:r>
                </w:p>
              </w:tc>
            </w:tr>
            <w:tr w:rsidR="00E064C7" w:rsidRPr="00135BD3" w:rsidTr="005F746B">
              <w:trPr>
                <w:cantSplit/>
                <w:trHeight w:val="460"/>
              </w:trPr>
              <w:tc>
                <w:tcPr>
                  <w:tcW w:w="1843" w:type="dxa"/>
                  <w:vAlign w:val="center"/>
                </w:tcPr>
                <w:p w:rsidR="00E064C7" w:rsidRPr="00135BD3" w:rsidRDefault="00E064C7" w:rsidP="005F746B">
                  <w:pPr>
                    <w:tabs>
                      <w:tab w:val="left" w:pos="351"/>
                      <w:tab w:val="left" w:pos="1348"/>
                    </w:tabs>
                    <w:jc w:val="center"/>
                    <w:rPr>
                      <w:b/>
                    </w:rPr>
                  </w:pPr>
                  <w:r w:rsidRPr="00135BD3">
                    <w:rPr>
                      <w:b/>
                      <w:bCs/>
                      <w:sz w:val="22"/>
                    </w:rPr>
                    <w:t xml:space="preserve">Profil </w:t>
                  </w:r>
                  <w:proofErr w:type="gramStart"/>
                  <w:r w:rsidRPr="00135BD3">
                    <w:rPr>
                      <w:rFonts w:ascii="Symbol" w:hAnsi="Symbol"/>
                      <w:b/>
                      <w:bCs/>
                    </w:rPr>
                    <w:t></w:t>
                  </w:r>
                  <w:r w:rsidRPr="00135BD3">
                    <w:rPr>
                      <w:b/>
                      <w:bCs/>
                    </w:rPr>
                    <w:t xml:space="preserve">  [</w:t>
                  </w:r>
                  <w:proofErr w:type="gramEnd"/>
                  <w:r w:rsidRPr="00135BD3">
                    <w:rPr>
                      <w:b/>
                      <w:bCs/>
                    </w:rPr>
                    <w:t>mm]</w:t>
                  </w:r>
                </w:p>
              </w:tc>
              <w:tc>
                <w:tcPr>
                  <w:tcW w:w="592" w:type="dxa"/>
                  <w:vAlign w:val="center"/>
                </w:tcPr>
                <w:p w:rsidR="00E064C7" w:rsidRPr="00135BD3" w:rsidRDefault="00E064C7" w:rsidP="005F746B">
                  <w:pPr>
                    <w:pStyle w:val="xl24"/>
                    <w:widowControl w:val="0"/>
                    <w:tabs>
                      <w:tab w:val="left" w:pos="351"/>
                      <w:tab w:val="left" w:pos="1348"/>
                    </w:tabs>
                    <w:autoSpaceDE w:val="0"/>
                    <w:autoSpaceDN w:val="0"/>
                    <w:adjustRightInd w:val="0"/>
                    <w:spacing w:before="0" w:beforeAutospacing="0" w:after="0" w:afterAutospacing="0"/>
                    <w:jc w:val="center"/>
                    <w:rPr>
                      <w:rFonts w:ascii="Times New Roman" w:hAnsi="Times New Roman" w:cs="Times New Roman"/>
                    </w:rPr>
                  </w:pPr>
                  <w:r w:rsidRPr="00135BD3">
                    <w:rPr>
                      <w:rFonts w:ascii="Times New Roman" w:hAnsi="Times New Roman" w:cs="Times New Roman"/>
                    </w:rPr>
                    <w:t>16</w:t>
                  </w:r>
                </w:p>
              </w:tc>
              <w:tc>
                <w:tcPr>
                  <w:tcW w:w="593" w:type="dxa"/>
                  <w:vAlign w:val="center"/>
                </w:tcPr>
                <w:p w:rsidR="00E064C7" w:rsidRPr="00135BD3" w:rsidRDefault="00E064C7" w:rsidP="005F746B">
                  <w:pPr>
                    <w:pStyle w:val="xl24"/>
                    <w:widowControl w:val="0"/>
                    <w:tabs>
                      <w:tab w:val="left" w:pos="351"/>
                      <w:tab w:val="left" w:pos="1348"/>
                    </w:tabs>
                    <w:autoSpaceDE w:val="0"/>
                    <w:autoSpaceDN w:val="0"/>
                    <w:adjustRightInd w:val="0"/>
                    <w:spacing w:before="0" w:beforeAutospacing="0" w:after="0" w:afterAutospacing="0"/>
                    <w:jc w:val="center"/>
                    <w:rPr>
                      <w:rFonts w:ascii="Times New Roman" w:hAnsi="Times New Roman" w:cs="Times New Roman"/>
                    </w:rPr>
                  </w:pPr>
                  <w:r w:rsidRPr="00135BD3">
                    <w:rPr>
                      <w:rFonts w:ascii="Times New Roman" w:hAnsi="Times New Roman" w:cs="Times New Roman"/>
                    </w:rPr>
                    <w:t>16</w:t>
                  </w:r>
                </w:p>
              </w:tc>
              <w:tc>
                <w:tcPr>
                  <w:tcW w:w="593" w:type="dxa"/>
                  <w:vAlign w:val="center"/>
                </w:tcPr>
                <w:p w:rsidR="00E064C7" w:rsidRPr="00135BD3" w:rsidRDefault="00E064C7" w:rsidP="005F746B">
                  <w:pPr>
                    <w:pStyle w:val="xl24"/>
                    <w:widowControl w:val="0"/>
                    <w:tabs>
                      <w:tab w:val="left" w:pos="351"/>
                      <w:tab w:val="left" w:pos="1348"/>
                    </w:tabs>
                    <w:autoSpaceDE w:val="0"/>
                    <w:autoSpaceDN w:val="0"/>
                    <w:adjustRightInd w:val="0"/>
                    <w:spacing w:before="0" w:beforeAutospacing="0" w:after="0" w:afterAutospacing="0"/>
                    <w:jc w:val="center"/>
                    <w:rPr>
                      <w:rFonts w:ascii="Times New Roman" w:hAnsi="Times New Roman" w:cs="Times New Roman"/>
                    </w:rPr>
                  </w:pPr>
                  <w:r w:rsidRPr="00135BD3">
                    <w:rPr>
                      <w:rFonts w:ascii="Times New Roman" w:hAnsi="Times New Roman" w:cs="Times New Roman"/>
                    </w:rPr>
                    <w:t>16</w:t>
                  </w:r>
                </w:p>
              </w:tc>
            </w:tr>
            <w:tr w:rsidR="00E064C7" w:rsidRPr="00135BD3" w:rsidTr="005F746B">
              <w:trPr>
                <w:cantSplit/>
                <w:trHeight w:val="460"/>
              </w:trPr>
              <w:tc>
                <w:tcPr>
                  <w:tcW w:w="1843" w:type="dxa"/>
                  <w:vAlign w:val="center"/>
                </w:tcPr>
                <w:p w:rsidR="00E064C7" w:rsidRPr="00135BD3" w:rsidRDefault="00E064C7" w:rsidP="005F746B">
                  <w:pPr>
                    <w:tabs>
                      <w:tab w:val="left" w:pos="351"/>
                      <w:tab w:val="left" w:pos="1348"/>
                    </w:tabs>
                    <w:jc w:val="center"/>
                    <w:rPr>
                      <w:b/>
                    </w:rPr>
                  </w:pPr>
                  <w:proofErr w:type="gramStart"/>
                  <w:r w:rsidRPr="00135BD3">
                    <w:rPr>
                      <w:b/>
                      <w:bCs/>
                      <w:sz w:val="22"/>
                    </w:rPr>
                    <w:t xml:space="preserve">Krytí </w:t>
                  </w:r>
                  <w:r w:rsidRPr="00135BD3">
                    <w:rPr>
                      <w:b/>
                      <w:bCs/>
                    </w:rPr>
                    <w:t xml:space="preserve"> [</w:t>
                  </w:r>
                  <w:proofErr w:type="gramEnd"/>
                  <w:r w:rsidRPr="00135BD3">
                    <w:rPr>
                      <w:b/>
                      <w:bCs/>
                    </w:rPr>
                    <w:t>mm]</w:t>
                  </w:r>
                </w:p>
              </w:tc>
              <w:tc>
                <w:tcPr>
                  <w:tcW w:w="592" w:type="dxa"/>
                  <w:vAlign w:val="center"/>
                </w:tcPr>
                <w:p w:rsidR="00E064C7" w:rsidRPr="00135BD3" w:rsidRDefault="00E064C7" w:rsidP="005F746B">
                  <w:pPr>
                    <w:tabs>
                      <w:tab w:val="left" w:pos="351"/>
                      <w:tab w:val="left" w:pos="1348"/>
                    </w:tabs>
                    <w:jc w:val="center"/>
                  </w:pPr>
                  <w:r w:rsidRPr="00135BD3">
                    <w:t>35</w:t>
                  </w:r>
                </w:p>
              </w:tc>
              <w:tc>
                <w:tcPr>
                  <w:tcW w:w="593" w:type="dxa"/>
                  <w:vAlign w:val="center"/>
                </w:tcPr>
                <w:p w:rsidR="00E064C7" w:rsidRPr="00135BD3" w:rsidRDefault="00E064C7" w:rsidP="005F746B">
                  <w:pPr>
                    <w:tabs>
                      <w:tab w:val="left" w:pos="351"/>
                      <w:tab w:val="left" w:pos="1348"/>
                    </w:tabs>
                    <w:jc w:val="center"/>
                  </w:pPr>
                  <w:r w:rsidRPr="00135BD3">
                    <w:t>60</w:t>
                  </w:r>
                </w:p>
              </w:tc>
              <w:tc>
                <w:tcPr>
                  <w:tcW w:w="593" w:type="dxa"/>
                  <w:vAlign w:val="center"/>
                </w:tcPr>
                <w:p w:rsidR="00E064C7" w:rsidRPr="00135BD3" w:rsidRDefault="00E064C7" w:rsidP="005F746B">
                  <w:pPr>
                    <w:tabs>
                      <w:tab w:val="left" w:pos="351"/>
                      <w:tab w:val="left" w:pos="1348"/>
                    </w:tabs>
                    <w:jc w:val="center"/>
                  </w:pPr>
                  <w:r w:rsidRPr="00135BD3">
                    <w:t>50</w:t>
                  </w:r>
                </w:p>
              </w:tc>
            </w:tr>
            <w:tr w:rsidR="00E064C7" w:rsidRPr="00135BD3" w:rsidTr="005F746B">
              <w:trPr>
                <w:cantSplit/>
                <w:trHeight w:val="460"/>
              </w:trPr>
              <w:tc>
                <w:tcPr>
                  <w:tcW w:w="1843" w:type="dxa"/>
                  <w:vAlign w:val="center"/>
                </w:tcPr>
                <w:p w:rsidR="00E064C7" w:rsidRPr="00135BD3" w:rsidRDefault="00E064C7" w:rsidP="005F746B">
                  <w:pPr>
                    <w:tabs>
                      <w:tab w:val="left" w:pos="351"/>
                      <w:tab w:val="left" w:pos="1348"/>
                    </w:tabs>
                    <w:jc w:val="center"/>
                    <w:rPr>
                      <w:b/>
                    </w:rPr>
                  </w:pPr>
                  <w:r w:rsidRPr="00135BD3">
                    <w:rPr>
                      <w:b/>
                      <w:sz w:val="20"/>
                    </w:rPr>
                    <w:t>Osy v poli</w:t>
                  </w:r>
                  <w:r w:rsidRPr="00135BD3">
                    <w:rPr>
                      <w:b/>
                      <w:bCs/>
                      <w:sz w:val="20"/>
                    </w:rPr>
                    <w:t>[mm]</w:t>
                  </w:r>
                </w:p>
              </w:tc>
              <w:tc>
                <w:tcPr>
                  <w:tcW w:w="592" w:type="dxa"/>
                  <w:vAlign w:val="center"/>
                </w:tcPr>
                <w:p w:rsidR="00E064C7" w:rsidRPr="00135BD3" w:rsidRDefault="00E064C7" w:rsidP="005F746B">
                  <w:pPr>
                    <w:tabs>
                      <w:tab w:val="left" w:pos="351"/>
                      <w:tab w:val="left" w:pos="1348"/>
                    </w:tabs>
                    <w:jc w:val="center"/>
                  </w:pPr>
                  <w:r w:rsidRPr="00135BD3">
                    <w:t>40</w:t>
                  </w:r>
                </w:p>
              </w:tc>
              <w:tc>
                <w:tcPr>
                  <w:tcW w:w="593" w:type="dxa"/>
                  <w:vAlign w:val="center"/>
                </w:tcPr>
                <w:p w:rsidR="00E064C7" w:rsidRPr="00135BD3" w:rsidRDefault="00E064C7" w:rsidP="005F746B">
                  <w:pPr>
                    <w:tabs>
                      <w:tab w:val="left" w:pos="351"/>
                      <w:tab w:val="left" w:pos="1348"/>
                    </w:tabs>
                    <w:jc w:val="center"/>
                  </w:pPr>
                  <w:r w:rsidRPr="00135BD3">
                    <w:t>80</w:t>
                  </w:r>
                </w:p>
              </w:tc>
              <w:tc>
                <w:tcPr>
                  <w:tcW w:w="593" w:type="dxa"/>
                  <w:vAlign w:val="center"/>
                </w:tcPr>
                <w:p w:rsidR="00E064C7" w:rsidRPr="00135BD3" w:rsidRDefault="00E064C7" w:rsidP="005F746B">
                  <w:pPr>
                    <w:tabs>
                      <w:tab w:val="left" w:pos="351"/>
                      <w:tab w:val="left" w:pos="1348"/>
                    </w:tabs>
                    <w:jc w:val="center"/>
                  </w:pPr>
                  <w:r w:rsidRPr="00135BD3">
                    <w:t>110</w:t>
                  </w:r>
                </w:p>
              </w:tc>
            </w:tr>
          </w:tbl>
          <w:p w:rsidR="00E064C7" w:rsidRPr="00135BD3" w:rsidRDefault="00E064C7" w:rsidP="005F746B">
            <w:pPr>
              <w:ind w:left="142"/>
            </w:pPr>
            <w:r w:rsidRPr="00135BD3">
              <w:t>Krytí výztuže měřeno od horní hrany dřevěného nosiče podhledových prken.</w:t>
            </w:r>
          </w:p>
          <w:p w:rsidR="00E064C7" w:rsidRPr="00135BD3" w:rsidRDefault="00E064C7" w:rsidP="005F746B">
            <w:pPr>
              <w:ind w:left="142"/>
              <w:rPr>
                <w:szCs w:val="24"/>
              </w:rPr>
            </w:pPr>
            <w:r w:rsidRPr="00135BD3">
              <w:t xml:space="preserve">Třmínky </w:t>
            </w:r>
            <w:proofErr w:type="gramStart"/>
            <w:r w:rsidRPr="00135BD3">
              <w:t>trámu - výztuž</w:t>
            </w:r>
            <w:proofErr w:type="gramEnd"/>
            <w:r w:rsidRPr="00135BD3">
              <w:t xml:space="preserve"> v místě nezjištěna</w:t>
            </w:r>
            <w:r w:rsidRPr="00135BD3">
              <w:rPr>
                <w:szCs w:val="24"/>
              </w:rPr>
              <w:t>.</w:t>
            </w:r>
          </w:p>
          <w:p w:rsidR="00E064C7" w:rsidRPr="00135BD3" w:rsidRDefault="00E064C7" w:rsidP="005F746B">
            <w:pPr>
              <w:ind w:left="142"/>
              <w:rPr>
                <w:szCs w:val="24"/>
              </w:rPr>
            </w:pPr>
            <w:r w:rsidRPr="00135BD3">
              <w:rPr>
                <w:szCs w:val="24"/>
              </w:rPr>
              <w:t>Výztuž bez koroze.</w:t>
            </w:r>
          </w:p>
          <w:p w:rsidR="00E064C7" w:rsidRPr="00135BD3" w:rsidRDefault="00E064C7" w:rsidP="005F746B">
            <w:pPr>
              <w:ind w:left="142"/>
              <w:rPr>
                <w:szCs w:val="24"/>
              </w:rPr>
            </w:pPr>
            <w:r w:rsidRPr="00135BD3">
              <w:rPr>
                <w:szCs w:val="24"/>
              </w:rPr>
              <w:t xml:space="preserve">Pevnost betonu určena odhadem </w:t>
            </w:r>
            <w:proofErr w:type="gramStart"/>
            <w:r w:rsidRPr="00135BD3">
              <w:rPr>
                <w:szCs w:val="24"/>
              </w:rPr>
              <w:t>-  odpovídající</w:t>
            </w:r>
            <w:proofErr w:type="gramEnd"/>
            <w:r w:rsidRPr="00135BD3">
              <w:rPr>
                <w:szCs w:val="24"/>
              </w:rPr>
              <w:t xml:space="preserve"> třídě C 12/15.</w:t>
            </w:r>
          </w:p>
          <w:p w:rsidR="00E064C7" w:rsidRPr="00135BD3" w:rsidRDefault="00E064C7" w:rsidP="005F746B">
            <w:pPr>
              <w:ind w:left="142"/>
              <w:rPr>
                <w:szCs w:val="24"/>
              </w:rPr>
            </w:pPr>
          </w:p>
          <w:p w:rsidR="00E064C7" w:rsidRPr="00135BD3" w:rsidRDefault="00E064C7" w:rsidP="005F746B">
            <w:pPr>
              <w:ind w:left="142"/>
              <w:rPr>
                <w:szCs w:val="24"/>
              </w:rPr>
            </w:pPr>
          </w:p>
        </w:tc>
      </w:tr>
    </w:tbl>
    <w:p w:rsidR="00E064C7" w:rsidRPr="00135BD3" w:rsidRDefault="00E064C7" w:rsidP="00E064C7">
      <w:pPr>
        <w:autoSpaceDE/>
        <w:autoSpaceDN/>
        <w:adjustRightInd/>
        <w:jc w:val="left"/>
      </w:pPr>
      <w:r w:rsidRPr="00135BD3">
        <w:br w:type="page"/>
      </w: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E064C7" w:rsidRPr="00944C8E" w:rsidTr="005F746B">
        <w:tc>
          <w:tcPr>
            <w:tcW w:w="9212" w:type="dxa"/>
            <w:tcBorders>
              <w:top w:val="single" w:sz="6" w:space="0" w:color="000000"/>
              <w:left w:val="single" w:sz="6" w:space="0" w:color="000000"/>
              <w:bottom w:val="single" w:sz="6" w:space="0" w:color="000000"/>
              <w:right w:val="single" w:sz="6" w:space="0" w:color="000000"/>
            </w:tcBorders>
          </w:tcPr>
          <w:p w:rsidR="00E064C7" w:rsidRPr="00944C8E" w:rsidRDefault="00E064C7" w:rsidP="005F746B">
            <w:pPr>
              <w:spacing w:before="120"/>
              <w:jc w:val="center"/>
              <w:rPr>
                <w:b/>
                <w:bCs/>
                <w:caps/>
                <w:sz w:val="44"/>
                <w:szCs w:val="44"/>
              </w:rPr>
            </w:pPr>
            <w:r w:rsidRPr="00944C8E">
              <w:lastRenderedPageBreak/>
              <w:br w:type="page"/>
            </w:r>
            <w:r>
              <w:rPr>
                <w:b/>
                <w:bCs/>
                <w:caps/>
                <w:sz w:val="44"/>
                <w:szCs w:val="44"/>
              </w:rPr>
              <w:t>HURDISOVÝ STROP DO i NOSNÍKŮ</w:t>
            </w:r>
            <w:r w:rsidRPr="00944C8E">
              <w:rPr>
                <w:b/>
                <w:bCs/>
                <w:caps/>
                <w:sz w:val="44"/>
                <w:szCs w:val="44"/>
              </w:rPr>
              <w:t xml:space="preserve"> </w:t>
            </w:r>
          </w:p>
          <w:p w:rsidR="00E064C7" w:rsidRPr="00944C8E" w:rsidRDefault="00E064C7" w:rsidP="005F746B">
            <w:pPr>
              <w:spacing w:before="120"/>
              <w:jc w:val="center"/>
              <w:rPr>
                <w:b/>
                <w:bCs/>
                <w:caps/>
                <w:sz w:val="44"/>
                <w:szCs w:val="44"/>
              </w:rPr>
            </w:pPr>
            <w:r w:rsidRPr="00944C8E">
              <w:rPr>
                <w:b/>
                <w:bCs/>
                <w:sz w:val="36"/>
                <w:szCs w:val="36"/>
              </w:rPr>
              <w:t xml:space="preserve">Sonda č.: NV </w:t>
            </w:r>
            <w:r>
              <w:rPr>
                <w:b/>
                <w:bCs/>
                <w:sz w:val="36"/>
                <w:szCs w:val="36"/>
              </w:rPr>
              <w:t>20</w:t>
            </w:r>
            <w:r w:rsidRPr="00944C8E">
              <w:rPr>
                <w:b/>
                <w:bCs/>
                <w:sz w:val="36"/>
                <w:szCs w:val="36"/>
              </w:rPr>
              <w:t xml:space="preserve">                                           </w:t>
            </w:r>
            <w:proofErr w:type="gramStart"/>
            <w:r w:rsidRPr="00944C8E">
              <w:rPr>
                <w:b/>
                <w:bCs/>
                <w:sz w:val="36"/>
                <w:szCs w:val="36"/>
              </w:rPr>
              <w:t>Umístění :</w:t>
            </w:r>
            <w:proofErr w:type="gramEnd"/>
            <w:r w:rsidRPr="00944C8E">
              <w:rPr>
                <w:b/>
                <w:bCs/>
                <w:sz w:val="36"/>
                <w:szCs w:val="36"/>
              </w:rPr>
              <w:t xml:space="preserve"> 4.NP</w:t>
            </w:r>
          </w:p>
        </w:tc>
      </w:tr>
    </w:tbl>
    <w:p w:rsidR="00E064C7" w:rsidRPr="00944C8E" w:rsidRDefault="00E064C7" w:rsidP="00E064C7">
      <w:pPr>
        <w:spacing w:before="120"/>
        <w:rPr>
          <w:szCs w:val="24"/>
        </w:rPr>
      </w:pP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E064C7" w:rsidRPr="00BB4133" w:rsidTr="005F746B">
        <w:trPr>
          <w:trHeight w:val="6487"/>
        </w:trPr>
        <w:tc>
          <w:tcPr>
            <w:tcW w:w="9212" w:type="dxa"/>
            <w:tcBorders>
              <w:top w:val="single" w:sz="6" w:space="0" w:color="000000"/>
              <w:left w:val="single" w:sz="6" w:space="0" w:color="000000"/>
              <w:bottom w:val="single" w:sz="6" w:space="0" w:color="000000"/>
              <w:right w:val="single" w:sz="6" w:space="0" w:color="000000"/>
            </w:tcBorders>
          </w:tcPr>
          <w:p w:rsidR="00E064C7" w:rsidRPr="00BB4133" w:rsidRDefault="00E064C7" w:rsidP="005F746B">
            <w:pPr>
              <w:spacing w:before="120"/>
              <w:rPr>
                <w:b/>
                <w:bCs/>
                <w:sz w:val="36"/>
                <w:szCs w:val="36"/>
              </w:rPr>
            </w:pPr>
            <w:r w:rsidRPr="00BB4133">
              <w:rPr>
                <w:b/>
                <w:bCs/>
                <w:sz w:val="36"/>
                <w:szCs w:val="36"/>
              </w:rPr>
              <w:t>Schéma sondy</w:t>
            </w:r>
          </w:p>
          <w:p w:rsidR="00E064C7" w:rsidRDefault="00E064C7" w:rsidP="005F746B">
            <w:pPr>
              <w:spacing w:before="120"/>
              <w:rPr>
                <w:szCs w:val="24"/>
              </w:rPr>
            </w:pPr>
          </w:p>
          <w:p w:rsidR="00E064C7" w:rsidRDefault="00E064C7" w:rsidP="005F746B">
            <w:pPr>
              <w:spacing w:before="120"/>
              <w:rPr>
                <w:szCs w:val="24"/>
              </w:rPr>
            </w:pPr>
          </w:p>
          <w:p w:rsidR="00E064C7" w:rsidRPr="00BB4133" w:rsidRDefault="00E064C7" w:rsidP="005F746B">
            <w:pPr>
              <w:spacing w:before="120"/>
              <w:rPr>
                <w:szCs w:val="24"/>
              </w:rPr>
            </w:pPr>
          </w:p>
          <w:p w:rsidR="00E064C7" w:rsidRPr="00BB4133" w:rsidRDefault="00E064C7" w:rsidP="005F746B">
            <w:pPr>
              <w:spacing w:before="120"/>
              <w:jc w:val="center"/>
              <w:rPr>
                <w:noProof/>
                <w:szCs w:val="24"/>
              </w:rPr>
            </w:pPr>
            <w:r w:rsidRPr="00BB4133">
              <w:rPr>
                <w:b/>
                <w:bCs/>
                <w:caps/>
                <w:noProof/>
                <w:sz w:val="44"/>
                <w:szCs w:val="44"/>
              </w:rPr>
              <w:drawing>
                <wp:inline distT="0" distB="0" distL="0" distR="0">
                  <wp:extent cx="5294029" cy="2109470"/>
                  <wp:effectExtent l="0" t="0" r="1905" b="5080"/>
                  <wp:docPr id="212" name="Obrázek 212" descr="K:\3300\3377-Národní dům v Místku_STP\Scan\SONDY\NV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K:\3300\3377-Národní dům v Místku_STP\Scan\SONDY\NV20.jpg"/>
                          <pic:cNvPicPr>
                            <a:picLocks noChangeAspect="1" noChangeArrowheads="1"/>
                          </pic:cNvPicPr>
                        </pic:nvPicPr>
                        <pic:blipFill rotWithShape="1">
                          <a:blip r:embed="rId145" cstate="print">
                            <a:extLst>
                              <a:ext uri="{28A0092B-C50C-407E-A947-70E740481C1C}">
                                <a14:useLocalDpi xmlns:a14="http://schemas.microsoft.com/office/drawing/2010/main" val="0"/>
                              </a:ext>
                            </a:extLst>
                          </a:blip>
                          <a:srcRect/>
                          <a:stretch/>
                        </pic:blipFill>
                        <pic:spPr bwMode="auto">
                          <a:xfrm>
                            <a:off x="0" y="0"/>
                            <a:ext cx="5296014" cy="2110261"/>
                          </a:xfrm>
                          <a:prstGeom prst="rect">
                            <a:avLst/>
                          </a:prstGeom>
                          <a:noFill/>
                          <a:ln>
                            <a:noFill/>
                          </a:ln>
                          <a:extLst>
                            <a:ext uri="{53640926-AAD7-44D8-BBD7-CCE9431645EC}">
                              <a14:shadowObscured xmlns:a14="http://schemas.microsoft.com/office/drawing/2010/main"/>
                            </a:ext>
                          </a:extLst>
                        </pic:spPr>
                      </pic:pic>
                    </a:graphicData>
                  </a:graphic>
                </wp:inline>
              </w:drawing>
            </w:r>
          </w:p>
          <w:p w:rsidR="00E064C7" w:rsidRPr="00BB4133" w:rsidRDefault="00E064C7" w:rsidP="005F746B">
            <w:pPr>
              <w:spacing w:before="120"/>
              <w:jc w:val="center"/>
              <w:rPr>
                <w:noProof/>
                <w:szCs w:val="24"/>
              </w:rPr>
            </w:pPr>
          </w:p>
          <w:p w:rsidR="00E064C7" w:rsidRPr="00BB4133" w:rsidRDefault="00E064C7" w:rsidP="005F746B">
            <w:pPr>
              <w:spacing w:before="120"/>
              <w:rPr>
                <w:bCs/>
                <w:szCs w:val="24"/>
              </w:rPr>
            </w:pPr>
            <w:r w:rsidRPr="00BB4133">
              <w:rPr>
                <w:b/>
                <w:bCs/>
                <w:szCs w:val="24"/>
              </w:rPr>
              <w:t xml:space="preserve">Skladba </w:t>
            </w:r>
            <w:proofErr w:type="gramStart"/>
            <w:r w:rsidRPr="00BB4133">
              <w:rPr>
                <w:b/>
                <w:bCs/>
                <w:szCs w:val="24"/>
              </w:rPr>
              <w:t>konstrukce :</w:t>
            </w:r>
            <w:proofErr w:type="gramEnd"/>
          </w:p>
          <w:p w:rsidR="00E064C7" w:rsidRPr="00BB4133" w:rsidRDefault="00E064C7" w:rsidP="005F746B">
            <w:pPr>
              <w:tabs>
                <w:tab w:val="right" w:leader="dot" w:pos="7371"/>
              </w:tabs>
              <w:ind w:left="1701"/>
              <w:jc w:val="left"/>
            </w:pPr>
            <w:r w:rsidRPr="00BB4133">
              <w:t>- koberec</w:t>
            </w:r>
          </w:p>
          <w:p w:rsidR="00E064C7" w:rsidRPr="00BB4133" w:rsidRDefault="00E064C7" w:rsidP="005F746B">
            <w:pPr>
              <w:tabs>
                <w:tab w:val="right" w:leader="dot" w:pos="7371"/>
              </w:tabs>
              <w:ind w:left="1701"/>
              <w:jc w:val="left"/>
            </w:pPr>
            <w:r w:rsidRPr="00BB4133">
              <w:t>- betonová mazanina</w:t>
            </w:r>
            <w:r w:rsidRPr="00BB4133">
              <w:tab/>
              <w:t>45 mm</w:t>
            </w:r>
          </w:p>
          <w:p w:rsidR="00E064C7" w:rsidRPr="00BB4133" w:rsidRDefault="00E064C7" w:rsidP="005F746B">
            <w:pPr>
              <w:tabs>
                <w:tab w:val="right" w:leader="dot" w:pos="7371"/>
              </w:tabs>
              <w:ind w:left="1701"/>
              <w:jc w:val="left"/>
            </w:pPr>
            <w:r w:rsidRPr="00BB4133">
              <w:t>- škvárobeton</w:t>
            </w:r>
            <w:r w:rsidRPr="00BB4133">
              <w:tab/>
              <w:t>25 mm</w:t>
            </w:r>
          </w:p>
          <w:p w:rsidR="00E064C7" w:rsidRPr="00BB4133" w:rsidRDefault="00E064C7" w:rsidP="005F746B">
            <w:pPr>
              <w:tabs>
                <w:tab w:val="right" w:leader="dot" w:pos="7371"/>
              </w:tabs>
              <w:ind w:left="1701"/>
              <w:jc w:val="left"/>
            </w:pPr>
            <w:r w:rsidRPr="00BB4133">
              <w:t xml:space="preserve">- </w:t>
            </w:r>
            <w:proofErr w:type="gramStart"/>
            <w:r w:rsidRPr="00BB4133">
              <w:t>násyp  -</w:t>
            </w:r>
            <w:proofErr w:type="gramEnd"/>
            <w:r w:rsidRPr="00BB4133">
              <w:t xml:space="preserve"> škvára</w:t>
            </w:r>
            <w:r w:rsidRPr="00BB4133">
              <w:tab/>
              <w:t>60 mm</w:t>
            </w:r>
          </w:p>
          <w:p w:rsidR="00E064C7" w:rsidRPr="00BB4133" w:rsidRDefault="00E064C7" w:rsidP="005F746B">
            <w:pPr>
              <w:tabs>
                <w:tab w:val="right" w:leader="dot" w:pos="7371"/>
              </w:tabs>
              <w:ind w:left="1701"/>
              <w:jc w:val="left"/>
            </w:pPr>
            <w:r w:rsidRPr="00BB4133">
              <w:t xml:space="preserve">- </w:t>
            </w:r>
            <w:proofErr w:type="spellStart"/>
            <w:r w:rsidRPr="00BB4133">
              <w:t>hurdis</w:t>
            </w:r>
            <w:proofErr w:type="spellEnd"/>
            <w:r w:rsidRPr="00BB4133">
              <w:t xml:space="preserve"> desky se šikmým čelem</w:t>
            </w:r>
            <w:r w:rsidRPr="00BB4133">
              <w:tab/>
              <w:t>80 mm</w:t>
            </w:r>
          </w:p>
          <w:p w:rsidR="00E064C7" w:rsidRPr="00BB4133" w:rsidRDefault="00E064C7" w:rsidP="005F746B">
            <w:pPr>
              <w:tabs>
                <w:tab w:val="right" w:leader="dot" w:pos="7371"/>
              </w:tabs>
              <w:ind w:left="1701"/>
              <w:jc w:val="left"/>
            </w:pPr>
            <w:r w:rsidRPr="00BB4133">
              <w:t>- vápenná omítka</w:t>
            </w:r>
            <w:r w:rsidRPr="00BB4133">
              <w:tab/>
              <w:t>15 mm</w:t>
            </w:r>
          </w:p>
          <w:p w:rsidR="00E064C7" w:rsidRDefault="00E064C7" w:rsidP="005F746B">
            <w:pPr>
              <w:tabs>
                <w:tab w:val="right" w:leader="dot" w:pos="7371"/>
              </w:tabs>
              <w:ind w:left="1701"/>
              <w:jc w:val="left"/>
            </w:pPr>
          </w:p>
          <w:p w:rsidR="00E064C7" w:rsidRDefault="00E064C7" w:rsidP="005F746B">
            <w:pPr>
              <w:tabs>
                <w:tab w:val="right" w:leader="dot" w:pos="7371"/>
              </w:tabs>
              <w:ind w:left="1701"/>
              <w:jc w:val="left"/>
            </w:pPr>
          </w:p>
          <w:p w:rsidR="00E064C7" w:rsidRDefault="00E064C7" w:rsidP="005F746B">
            <w:pPr>
              <w:tabs>
                <w:tab w:val="right" w:leader="dot" w:pos="7371"/>
              </w:tabs>
              <w:ind w:left="1701"/>
              <w:jc w:val="left"/>
            </w:pPr>
          </w:p>
          <w:p w:rsidR="00E064C7" w:rsidRPr="00BB4133" w:rsidRDefault="00E064C7" w:rsidP="005F746B">
            <w:pPr>
              <w:tabs>
                <w:tab w:val="right" w:leader="dot" w:pos="7371"/>
              </w:tabs>
              <w:ind w:left="1701"/>
              <w:jc w:val="left"/>
            </w:pPr>
          </w:p>
        </w:tc>
      </w:tr>
    </w:tbl>
    <w:p w:rsidR="00E064C7" w:rsidRPr="00BB4133" w:rsidRDefault="00E064C7" w:rsidP="00E064C7">
      <w:pPr>
        <w:spacing w:before="120"/>
        <w:rPr>
          <w:szCs w:val="24"/>
        </w:rPr>
      </w:pP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E064C7" w:rsidRPr="00BB4133" w:rsidTr="005F746B">
        <w:trPr>
          <w:trHeight w:val="2076"/>
        </w:trPr>
        <w:tc>
          <w:tcPr>
            <w:tcW w:w="9212" w:type="dxa"/>
            <w:tcBorders>
              <w:top w:val="single" w:sz="6" w:space="0" w:color="000000"/>
              <w:left w:val="single" w:sz="6" w:space="0" w:color="000000"/>
              <w:bottom w:val="single" w:sz="6" w:space="0" w:color="000000"/>
              <w:right w:val="single" w:sz="6" w:space="0" w:color="000000"/>
            </w:tcBorders>
          </w:tcPr>
          <w:p w:rsidR="00E064C7" w:rsidRPr="003E78EF" w:rsidRDefault="00E064C7" w:rsidP="005F746B">
            <w:pPr>
              <w:spacing w:before="120"/>
              <w:rPr>
                <w:b/>
                <w:bCs/>
                <w:szCs w:val="24"/>
              </w:rPr>
            </w:pPr>
            <w:r w:rsidRPr="003E78EF">
              <w:rPr>
                <w:b/>
                <w:bCs/>
                <w:szCs w:val="24"/>
              </w:rPr>
              <w:t xml:space="preserve">Poznámka </w:t>
            </w:r>
          </w:p>
          <w:p w:rsidR="00E064C7" w:rsidRPr="003E78EF" w:rsidRDefault="00E064C7" w:rsidP="005F746B">
            <w:pPr>
              <w:spacing w:before="120"/>
              <w:rPr>
                <w:b/>
                <w:bCs/>
                <w:szCs w:val="24"/>
              </w:rPr>
            </w:pPr>
          </w:p>
          <w:p w:rsidR="00E064C7" w:rsidRPr="003E78EF" w:rsidRDefault="00E064C7" w:rsidP="005F746B">
            <w:pPr>
              <w:ind w:left="142"/>
              <w:rPr>
                <w:szCs w:val="24"/>
              </w:rPr>
            </w:pPr>
            <w:r w:rsidRPr="003E78EF">
              <w:t xml:space="preserve">Ocelové </w:t>
            </w:r>
            <w:proofErr w:type="gramStart"/>
            <w:r w:rsidRPr="003E78EF">
              <w:t>I</w:t>
            </w:r>
            <w:proofErr w:type="gramEnd"/>
            <w:r w:rsidRPr="003E78EF">
              <w:t xml:space="preserve"> nosníky doporučujeme uvažovat podle pevnostní charakteristiky pro běžnou ocel řady 37.</w:t>
            </w:r>
          </w:p>
          <w:p w:rsidR="00E064C7" w:rsidRDefault="00E064C7" w:rsidP="005F746B">
            <w:pPr>
              <w:ind w:left="142"/>
              <w:rPr>
                <w:szCs w:val="24"/>
              </w:rPr>
            </w:pPr>
          </w:p>
          <w:p w:rsidR="00E064C7" w:rsidRPr="003E78EF" w:rsidRDefault="00E064C7" w:rsidP="005F746B">
            <w:pPr>
              <w:ind w:left="142"/>
              <w:rPr>
                <w:szCs w:val="24"/>
              </w:rPr>
            </w:pPr>
            <w:r>
              <w:rPr>
                <w:szCs w:val="24"/>
              </w:rPr>
              <w:t xml:space="preserve">Nevhodní použití desek s šikmými čely bez osazovacích patek a bez zalití čel maltou. </w:t>
            </w:r>
          </w:p>
          <w:p w:rsidR="00E064C7" w:rsidRPr="003E78EF" w:rsidRDefault="00E064C7" w:rsidP="005F746B">
            <w:pPr>
              <w:ind w:left="142"/>
              <w:rPr>
                <w:szCs w:val="24"/>
              </w:rPr>
            </w:pPr>
          </w:p>
          <w:p w:rsidR="00E064C7" w:rsidRPr="003E78EF" w:rsidRDefault="00E064C7" w:rsidP="005F746B">
            <w:pPr>
              <w:ind w:left="142"/>
              <w:rPr>
                <w:szCs w:val="24"/>
              </w:rPr>
            </w:pPr>
          </w:p>
          <w:p w:rsidR="00E064C7" w:rsidRPr="003E78EF" w:rsidRDefault="00E064C7" w:rsidP="005F746B">
            <w:pPr>
              <w:ind w:left="142"/>
              <w:rPr>
                <w:szCs w:val="24"/>
              </w:rPr>
            </w:pPr>
          </w:p>
          <w:p w:rsidR="00E064C7" w:rsidRPr="003E78EF" w:rsidRDefault="00E064C7" w:rsidP="005F746B">
            <w:pPr>
              <w:ind w:left="142"/>
              <w:rPr>
                <w:szCs w:val="24"/>
              </w:rPr>
            </w:pPr>
          </w:p>
        </w:tc>
      </w:tr>
    </w:tbl>
    <w:p w:rsidR="00E064C7" w:rsidRPr="00135BD3" w:rsidRDefault="00E064C7" w:rsidP="00E064C7">
      <w:pPr>
        <w:autoSpaceDE/>
        <w:autoSpaceDN/>
        <w:adjustRightInd/>
        <w:jc w:val="left"/>
      </w:pPr>
      <w:r w:rsidRPr="00135BD3">
        <w:br w:type="page"/>
      </w: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E064C7" w:rsidRPr="00944C8E" w:rsidTr="005F746B">
        <w:tc>
          <w:tcPr>
            <w:tcW w:w="9212" w:type="dxa"/>
            <w:tcBorders>
              <w:top w:val="single" w:sz="6" w:space="0" w:color="000000"/>
              <w:left w:val="single" w:sz="6" w:space="0" w:color="000000"/>
              <w:bottom w:val="single" w:sz="6" w:space="0" w:color="000000"/>
              <w:right w:val="single" w:sz="6" w:space="0" w:color="000000"/>
            </w:tcBorders>
          </w:tcPr>
          <w:p w:rsidR="00E064C7" w:rsidRPr="00944C8E" w:rsidRDefault="00E064C7" w:rsidP="005F746B">
            <w:pPr>
              <w:spacing w:before="120"/>
              <w:jc w:val="center"/>
              <w:rPr>
                <w:b/>
                <w:bCs/>
                <w:caps/>
                <w:sz w:val="44"/>
                <w:szCs w:val="44"/>
              </w:rPr>
            </w:pPr>
            <w:r w:rsidRPr="00944C8E">
              <w:lastRenderedPageBreak/>
              <w:br w:type="page"/>
            </w:r>
            <w:r w:rsidRPr="00944C8E">
              <w:rPr>
                <w:b/>
                <w:bCs/>
                <w:caps/>
                <w:sz w:val="44"/>
                <w:szCs w:val="44"/>
              </w:rPr>
              <w:t xml:space="preserve">železobetonovÝ TRÁM </w:t>
            </w:r>
          </w:p>
          <w:p w:rsidR="00E064C7" w:rsidRPr="00944C8E" w:rsidRDefault="00E064C7" w:rsidP="005F746B">
            <w:pPr>
              <w:spacing w:before="120"/>
              <w:jc w:val="center"/>
              <w:rPr>
                <w:b/>
                <w:bCs/>
                <w:caps/>
                <w:sz w:val="44"/>
                <w:szCs w:val="44"/>
              </w:rPr>
            </w:pPr>
            <w:r w:rsidRPr="00944C8E">
              <w:rPr>
                <w:b/>
                <w:bCs/>
                <w:sz w:val="36"/>
                <w:szCs w:val="36"/>
              </w:rPr>
              <w:t xml:space="preserve">Sonda č.: NV </w:t>
            </w:r>
            <w:r>
              <w:rPr>
                <w:b/>
                <w:bCs/>
                <w:sz w:val="36"/>
                <w:szCs w:val="36"/>
              </w:rPr>
              <w:t>21</w:t>
            </w:r>
            <w:r w:rsidRPr="00944C8E">
              <w:rPr>
                <w:b/>
                <w:bCs/>
                <w:sz w:val="36"/>
                <w:szCs w:val="36"/>
              </w:rPr>
              <w:t xml:space="preserve">                                           </w:t>
            </w:r>
            <w:proofErr w:type="gramStart"/>
            <w:r w:rsidRPr="00944C8E">
              <w:rPr>
                <w:b/>
                <w:bCs/>
                <w:sz w:val="36"/>
                <w:szCs w:val="36"/>
              </w:rPr>
              <w:t>Umístění :</w:t>
            </w:r>
            <w:proofErr w:type="gramEnd"/>
            <w:r w:rsidRPr="00944C8E">
              <w:rPr>
                <w:b/>
                <w:bCs/>
                <w:sz w:val="36"/>
                <w:szCs w:val="36"/>
              </w:rPr>
              <w:t xml:space="preserve"> 4.NP</w:t>
            </w:r>
          </w:p>
        </w:tc>
      </w:tr>
    </w:tbl>
    <w:p w:rsidR="00E064C7" w:rsidRPr="00944C8E" w:rsidRDefault="00E064C7" w:rsidP="00E064C7">
      <w:pPr>
        <w:spacing w:before="120"/>
        <w:rPr>
          <w:szCs w:val="24"/>
        </w:rPr>
      </w:pP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E064C7" w:rsidRPr="001561BD" w:rsidTr="005F746B">
        <w:trPr>
          <w:trHeight w:val="6487"/>
        </w:trPr>
        <w:tc>
          <w:tcPr>
            <w:tcW w:w="9212" w:type="dxa"/>
            <w:tcBorders>
              <w:top w:val="single" w:sz="6" w:space="0" w:color="000000"/>
              <w:left w:val="single" w:sz="6" w:space="0" w:color="000000"/>
              <w:bottom w:val="single" w:sz="6" w:space="0" w:color="000000"/>
              <w:right w:val="single" w:sz="6" w:space="0" w:color="000000"/>
            </w:tcBorders>
          </w:tcPr>
          <w:p w:rsidR="00E064C7" w:rsidRPr="001561BD" w:rsidRDefault="00E064C7" w:rsidP="005F746B">
            <w:pPr>
              <w:spacing w:before="120"/>
              <w:rPr>
                <w:b/>
                <w:bCs/>
                <w:sz w:val="36"/>
                <w:szCs w:val="36"/>
              </w:rPr>
            </w:pPr>
            <w:r w:rsidRPr="001561BD">
              <w:rPr>
                <w:b/>
                <w:bCs/>
                <w:sz w:val="36"/>
                <w:szCs w:val="36"/>
              </w:rPr>
              <w:t>Schéma sondy</w:t>
            </w:r>
          </w:p>
          <w:p w:rsidR="00E064C7" w:rsidRPr="001561BD" w:rsidRDefault="00E064C7" w:rsidP="005F746B">
            <w:pPr>
              <w:spacing w:before="120"/>
              <w:rPr>
                <w:szCs w:val="24"/>
              </w:rPr>
            </w:pPr>
          </w:p>
          <w:p w:rsidR="00E064C7" w:rsidRPr="001561BD" w:rsidRDefault="00E064C7" w:rsidP="005F746B">
            <w:pPr>
              <w:spacing w:before="120"/>
              <w:jc w:val="center"/>
              <w:rPr>
                <w:noProof/>
                <w:szCs w:val="24"/>
              </w:rPr>
            </w:pPr>
            <w:r w:rsidRPr="001561BD">
              <w:rPr>
                <w:b/>
                <w:bCs/>
                <w:caps/>
                <w:noProof/>
                <w:sz w:val="44"/>
                <w:szCs w:val="44"/>
              </w:rPr>
              <w:drawing>
                <wp:inline distT="0" distB="0" distL="0" distR="0">
                  <wp:extent cx="4431324" cy="2430054"/>
                  <wp:effectExtent l="0" t="0" r="7620" b="8890"/>
                  <wp:docPr id="216" name="Obrázek 216" descr="K:\3300\3377-Národní dům v Místku_STP\Scan\SONDY\NV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K:\3300\3377-Národní dům v Místku_STP\Scan\SONDY\NV21.jpg"/>
                          <pic:cNvPicPr>
                            <a:picLocks noChangeAspect="1" noChangeArrowheads="1"/>
                          </pic:cNvPicPr>
                        </pic:nvPicPr>
                        <pic:blipFill rotWithShape="1">
                          <a:blip r:embed="rId146" cstate="print">
                            <a:extLst>
                              <a:ext uri="{28A0092B-C50C-407E-A947-70E740481C1C}">
                                <a14:useLocalDpi xmlns:a14="http://schemas.microsoft.com/office/drawing/2010/main" val="0"/>
                              </a:ext>
                            </a:extLst>
                          </a:blip>
                          <a:srcRect/>
                          <a:stretch/>
                        </pic:blipFill>
                        <pic:spPr bwMode="auto">
                          <a:xfrm>
                            <a:off x="0" y="0"/>
                            <a:ext cx="4457824" cy="2444586"/>
                          </a:xfrm>
                          <a:prstGeom prst="rect">
                            <a:avLst/>
                          </a:prstGeom>
                          <a:noFill/>
                          <a:ln>
                            <a:noFill/>
                          </a:ln>
                          <a:extLst>
                            <a:ext uri="{53640926-AAD7-44D8-BBD7-CCE9431645EC}">
                              <a14:shadowObscured xmlns:a14="http://schemas.microsoft.com/office/drawing/2010/main"/>
                            </a:ext>
                          </a:extLst>
                        </pic:spPr>
                      </pic:pic>
                    </a:graphicData>
                  </a:graphic>
                </wp:inline>
              </w:drawing>
            </w:r>
          </w:p>
          <w:p w:rsidR="00E064C7" w:rsidRPr="001561BD" w:rsidRDefault="00E064C7" w:rsidP="005F746B">
            <w:pPr>
              <w:spacing w:before="120"/>
              <w:rPr>
                <w:bCs/>
                <w:szCs w:val="24"/>
              </w:rPr>
            </w:pPr>
            <w:r w:rsidRPr="001561BD">
              <w:rPr>
                <w:b/>
                <w:bCs/>
                <w:szCs w:val="24"/>
              </w:rPr>
              <w:t xml:space="preserve">Skladba </w:t>
            </w:r>
            <w:proofErr w:type="gramStart"/>
            <w:r w:rsidRPr="001561BD">
              <w:rPr>
                <w:b/>
                <w:bCs/>
                <w:szCs w:val="24"/>
              </w:rPr>
              <w:t>konstrukce :</w:t>
            </w:r>
            <w:proofErr w:type="gramEnd"/>
          </w:p>
          <w:p w:rsidR="00E064C7" w:rsidRPr="001561BD" w:rsidRDefault="00E064C7" w:rsidP="005F746B">
            <w:pPr>
              <w:tabs>
                <w:tab w:val="right" w:leader="dot" w:pos="7371"/>
              </w:tabs>
              <w:ind w:left="1701"/>
              <w:jc w:val="left"/>
            </w:pPr>
            <w:r w:rsidRPr="001561BD">
              <w:t>- betonová mazanina</w:t>
            </w:r>
            <w:r w:rsidRPr="001561BD">
              <w:tab/>
              <w:t>40 mm</w:t>
            </w:r>
          </w:p>
          <w:p w:rsidR="00E064C7" w:rsidRPr="001561BD" w:rsidRDefault="00E064C7" w:rsidP="005F746B">
            <w:pPr>
              <w:tabs>
                <w:tab w:val="right" w:leader="dot" w:pos="7371"/>
              </w:tabs>
              <w:ind w:left="1701"/>
              <w:jc w:val="left"/>
            </w:pPr>
            <w:r w:rsidRPr="001561BD">
              <w:t xml:space="preserve">- </w:t>
            </w:r>
            <w:proofErr w:type="gramStart"/>
            <w:r w:rsidRPr="001561BD">
              <w:t>násyp  -</w:t>
            </w:r>
            <w:proofErr w:type="gramEnd"/>
            <w:r w:rsidRPr="001561BD">
              <w:t xml:space="preserve"> stavební suť</w:t>
            </w:r>
            <w:r w:rsidRPr="001561BD">
              <w:tab/>
              <w:t>120 mm</w:t>
            </w:r>
          </w:p>
          <w:p w:rsidR="00E064C7" w:rsidRPr="001561BD" w:rsidRDefault="00E064C7" w:rsidP="005F746B">
            <w:pPr>
              <w:tabs>
                <w:tab w:val="right" w:leader="dot" w:pos="7371"/>
              </w:tabs>
              <w:ind w:left="1701"/>
              <w:jc w:val="left"/>
            </w:pPr>
            <w:r w:rsidRPr="001561BD">
              <w:t>- železobetonová deska</w:t>
            </w:r>
            <w:r w:rsidRPr="001561BD">
              <w:tab/>
              <w:t>70 mm</w:t>
            </w:r>
          </w:p>
          <w:p w:rsidR="00E064C7" w:rsidRPr="001561BD" w:rsidRDefault="00E064C7" w:rsidP="005F746B">
            <w:pPr>
              <w:tabs>
                <w:tab w:val="right" w:leader="dot" w:pos="7371"/>
              </w:tabs>
              <w:ind w:left="1701"/>
              <w:jc w:val="left"/>
            </w:pPr>
            <w:r w:rsidRPr="001561BD">
              <w:t xml:space="preserve">- železobetonový trám </w:t>
            </w:r>
            <w:r w:rsidRPr="001561BD">
              <w:tab/>
              <w:t>200 mm</w:t>
            </w:r>
          </w:p>
          <w:p w:rsidR="00E064C7" w:rsidRPr="001561BD" w:rsidRDefault="00E064C7" w:rsidP="005F746B">
            <w:pPr>
              <w:tabs>
                <w:tab w:val="right" w:leader="dot" w:pos="7371"/>
              </w:tabs>
              <w:ind w:left="1701"/>
              <w:jc w:val="left"/>
            </w:pPr>
            <w:r w:rsidRPr="001561BD">
              <w:t>- dřevěné podbití</w:t>
            </w:r>
            <w:r w:rsidRPr="001561BD">
              <w:tab/>
              <w:t>20 mm</w:t>
            </w:r>
          </w:p>
          <w:p w:rsidR="00E064C7" w:rsidRPr="001561BD" w:rsidRDefault="00E064C7" w:rsidP="005F746B">
            <w:pPr>
              <w:tabs>
                <w:tab w:val="right" w:leader="dot" w:pos="7371"/>
              </w:tabs>
              <w:ind w:left="1701"/>
              <w:jc w:val="left"/>
            </w:pPr>
            <w:r w:rsidRPr="001561BD">
              <w:t>- vápenná omítka na rákosování</w:t>
            </w:r>
            <w:r w:rsidRPr="001561BD">
              <w:tab/>
              <w:t>30 mm</w:t>
            </w:r>
          </w:p>
          <w:p w:rsidR="00E064C7" w:rsidRPr="001561BD" w:rsidRDefault="00E064C7" w:rsidP="005F746B">
            <w:pPr>
              <w:tabs>
                <w:tab w:val="right" w:leader="dot" w:pos="7371"/>
              </w:tabs>
              <w:ind w:left="1701"/>
              <w:jc w:val="left"/>
            </w:pPr>
          </w:p>
        </w:tc>
      </w:tr>
    </w:tbl>
    <w:p w:rsidR="00E064C7" w:rsidRPr="001561BD" w:rsidRDefault="00E064C7" w:rsidP="00E064C7">
      <w:pPr>
        <w:spacing w:before="120"/>
        <w:rPr>
          <w:szCs w:val="24"/>
        </w:rPr>
      </w:pP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E064C7" w:rsidRPr="0070380A" w:rsidTr="005F746B">
        <w:trPr>
          <w:trHeight w:val="2076"/>
        </w:trPr>
        <w:tc>
          <w:tcPr>
            <w:tcW w:w="9212" w:type="dxa"/>
            <w:tcBorders>
              <w:top w:val="single" w:sz="6" w:space="0" w:color="000000"/>
              <w:left w:val="single" w:sz="6" w:space="0" w:color="000000"/>
              <w:bottom w:val="single" w:sz="6" w:space="0" w:color="000000"/>
              <w:right w:val="single" w:sz="6" w:space="0" w:color="000000"/>
            </w:tcBorders>
          </w:tcPr>
          <w:p w:rsidR="00E064C7" w:rsidRPr="0070380A" w:rsidRDefault="00E064C7" w:rsidP="005F746B">
            <w:pPr>
              <w:spacing w:before="120"/>
              <w:rPr>
                <w:b/>
                <w:bCs/>
                <w:szCs w:val="24"/>
              </w:rPr>
            </w:pPr>
            <w:r w:rsidRPr="0070380A">
              <w:rPr>
                <w:b/>
                <w:bCs/>
                <w:szCs w:val="24"/>
              </w:rPr>
              <w:t xml:space="preserve">Poznámka </w:t>
            </w:r>
          </w:p>
          <w:p w:rsidR="00E064C7" w:rsidRPr="0070380A" w:rsidRDefault="00E064C7" w:rsidP="005F746B">
            <w:pPr>
              <w:tabs>
                <w:tab w:val="right" w:pos="426"/>
              </w:tabs>
              <w:ind w:firstLine="284"/>
            </w:pPr>
            <w:r w:rsidRPr="0070380A">
              <w:t xml:space="preserve">Výpis výztuže trámu – viz </w:t>
            </w:r>
            <w:proofErr w:type="gramStart"/>
            <w:r w:rsidRPr="0070380A">
              <w:t xml:space="preserve">tabulka,  </w:t>
            </w:r>
            <w:r w:rsidRPr="0070380A">
              <w:rPr>
                <w:bCs/>
              </w:rPr>
              <w:t>ocel</w:t>
            </w:r>
            <w:proofErr w:type="gramEnd"/>
            <w:r w:rsidRPr="0070380A">
              <w:rPr>
                <w:bCs/>
              </w:rPr>
              <w:t xml:space="preserve"> hladká bez bližšího určení</w:t>
            </w: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843"/>
              <w:gridCol w:w="592"/>
              <w:gridCol w:w="593"/>
              <w:gridCol w:w="593"/>
            </w:tblGrid>
            <w:tr w:rsidR="00E064C7" w:rsidRPr="0070380A" w:rsidTr="005F746B">
              <w:trPr>
                <w:cantSplit/>
                <w:trHeight w:val="324"/>
              </w:trPr>
              <w:tc>
                <w:tcPr>
                  <w:tcW w:w="1843" w:type="dxa"/>
                  <w:vAlign w:val="center"/>
                </w:tcPr>
                <w:p w:rsidR="00E064C7" w:rsidRPr="0070380A" w:rsidRDefault="00E064C7" w:rsidP="005F746B">
                  <w:pPr>
                    <w:tabs>
                      <w:tab w:val="left" w:pos="351"/>
                      <w:tab w:val="left" w:pos="1348"/>
                    </w:tabs>
                    <w:jc w:val="center"/>
                    <w:rPr>
                      <w:b/>
                      <w:bCs/>
                    </w:rPr>
                  </w:pPr>
                  <w:r w:rsidRPr="0070380A">
                    <w:rPr>
                      <w:b/>
                      <w:bCs/>
                    </w:rPr>
                    <w:t>Vložka</w:t>
                  </w:r>
                </w:p>
              </w:tc>
              <w:tc>
                <w:tcPr>
                  <w:tcW w:w="592" w:type="dxa"/>
                  <w:vAlign w:val="center"/>
                </w:tcPr>
                <w:p w:rsidR="00E064C7" w:rsidRPr="0070380A" w:rsidRDefault="00E064C7" w:rsidP="005F746B">
                  <w:pPr>
                    <w:tabs>
                      <w:tab w:val="left" w:pos="351"/>
                      <w:tab w:val="left" w:pos="1348"/>
                    </w:tabs>
                    <w:jc w:val="center"/>
                    <w:rPr>
                      <w:b/>
                      <w:bCs/>
                    </w:rPr>
                  </w:pPr>
                  <w:r w:rsidRPr="0070380A">
                    <w:rPr>
                      <w:b/>
                      <w:bCs/>
                    </w:rPr>
                    <w:t>1</w:t>
                  </w:r>
                </w:p>
              </w:tc>
              <w:tc>
                <w:tcPr>
                  <w:tcW w:w="593" w:type="dxa"/>
                  <w:vAlign w:val="center"/>
                </w:tcPr>
                <w:p w:rsidR="00E064C7" w:rsidRPr="0070380A" w:rsidRDefault="00E064C7" w:rsidP="005F746B">
                  <w:pPr>
                    <w:tabs>
                      <w:tab w:val="left" w:pos="351"/>
                      <w:tab w:val="left" w:pos="1348"/>
                    </w:tabs>
                    <w:jc w:val="center"/>
                    <w:rPr>
                      <w:b/>
                      <w:bCs/>
                    </w:rPr>
                  </w:pPr>
                  <w:r w:rsidRPr="0070380A">
                    <w:rPr>
                      <w:b/>
                      <w:bCs/>
                    </w:rPr>
                    <w:t>2</w:t>
                  </w:r>
                </w:p>
              </w:tc>
              <w:tc>
                <w:tcPr>
                  <w:tcW w:w="593" w:type="dxa"/>
                  <w:vAlign w:val="center"/>
                </w:tcPr>
                <w:p w:rsidR="00E064C7" w:rsidRPr="0070380A" w:rsidRDefault="00E064C7" w:rsidP="005F746B">
                  <w:pPr>
                    <w:tabs>
                      <w:tab w:val="left" w:pos="351"/>
                      <w:tab w:val="left" w:pos="1348"/>
                    </w:tabs>
                    <w:jc w:val="center"/>
                    <w:rPr>
                      <w:b/>
                      <w:bCs/>
                    </w:rPr>
                  </w:pPr>
                  <w:r w:rsidRPr="0070380A">
                    <w:rPr>
                      <w:b/>
                      <w:bCs/>
                    </w:rPr>
                    <w:t>3</w:t>
                  </w:r>
                </w:p>
              </w:tc>
            </w:tr>
            <w:tr w:rsidR="00E064C7" w:rsidRPr="0070380A" w:rsidTr="005F746B">
              <w:trPr>
                <w:cantSplit/>
                <w:trHeight w:val="460"/>
              </w:trPr>
              <w:tc>
                <w:tcPr>
                  <w:tcW w:w="1843" w:type="dxa"/>
                  <w:vAlign w:val="center"/>
                </w:tcPr>
                <w:p w:rsidR="00E064C7" w:rsidRPr="0070380A" w:rsidRDefault="00E064C7" w:rsidP="005F746B">
                  <w:pPr>
                    <w:tabs>
                      <w:tab w:val="left" w:pos="351"/>
                      <w:tab w:val="left" w:pos="1348"/>
                    </w:tabs>
                    <w:jc w:val="center"/>
                    <w:rPr>
                      <w:b/>
                    </w:rPr>
                  </w:pPr>
                  <w:r w:rsidRPr="0070380A">
                    <w:rPr>
                      <w:b/>
                      <w:bCs/>
                      <w:sz w:val="22"/>
                    </w:rPr>
                    <w:t xml:space="preserve">Profil </w:t>
                  </w:r>
                  <w:proofErr w:type="gramStart"/>
                  <w:r w:rsidRPr="0070380A">
                    <w:rPr>
                      <w:rFonts w:ascii="Symbol" w:hAnsi="Symbol"/>
                      <w:b/>
                      <w:bCs/>
                    </w:rPr>
                    <w:t></w:t>
                  </w:r>
                  <w:r w:rsidRPr="0070380A">
                    <w:rPr>
                      <w:b/>
                      <w:bCs/>
                    </w:rPr>
                    <w:t xml:space="preserve">  [</w:t>
                  </w:r>
                  <w:proofErr w:type="gramEnd"/>
                  <w:r w:rsidRPr="0070380A">
                    <w:rPr>
                      <w:b/>
                      <w:bCs/>
                    </w:rPr>
                    <w:t>mm]</w:t>
                  </w:r>
                </w:p>
              </w:tc>
              <w:tc>
                <w:tcPr>
                  <w:tcW w:w="592" w:type="dxa"/>
                  <w:vAlign w:val="center"/>
                </w:tcPr>
                <w:p w:rsidR="00E064C7" w:rsidRPr="0070380A" w:rsidRDefault="00E064C7" w:rsidP="005F746B">
                  <w:pPr>
                    <w:pStyle w:val="xl24"/>
                    <w:widowControl w:val="0"/>
                    <w:tabs>
                      <w:tab w:val="left" w:pos="351"/>
                      <w:tab w:val="left" w:pos="1348"/>
                    </w:tabs>
                    <w:autoSpaceDE w:val="0"/>
                    <w:autoSpaceDN w:val="0"/>
                    <w:adjustRightInd w:val="0"/>
                    <w:spacing w:before="0" w:beforeAutospacing="0" w:after="0" w:afterAutospacing="0"/>
                    <w:jc w:val="center"/>
                    <w:rPr>
                      <w:rFonts w:ascii="Times New Roman" w:hAnsi="Times New Roman" w:cs="Times New Roman"/>
                    </w:rPr>
                  </w:pPr>
                  <w:r w:rsidRPr="0070380A">
                    <w:rPr>
                      <w:rFonts w:ascii="Times New Roman" w:hAnsi="Times New Roman" w:cs="Times New Roman"/>
                    </w:rPr>
                    <w:t>16</w:t>
                  </w:r>
                </w:p>
              </w:tc>
              <w:tc>
                <w:tcPr>
                  <w:tcW w:w="593" w:type="dxa"/>
                  <w:vAlign w:val="center"/>
                </w:tcPr>
                <w:p w:rsidR="00E064C7" w:rsidRPr="0070380A" w:rsidRDefault="00E064C7" w:rsidP="005F746B">
                  <w:pPr>
                    <w:pStyle w:val="xl24"/>
                    <w:widowControl w:val="0"/>
                    <w:tabs>
                      <w:tab w:val="left" w:pos="351"/>
                      <w:tab w:val="left" w:pos="1348"/>
                    </w:tabs>
                    <w:autoSpaceDE w:val="0"/>
                    <w:autoSpaceDN w:val="0"/>
                    <w:adjustRightInd w:val="0"/>
                    <w:spacing w:before="0" w:beforeAutospacing="0" w:after="0" w:afterAutospacing="0"/>
                    <w:jc w:val="center"/>
                    <w:rPr>
                      <w:rFonts w:ascii="Times New Roman" w:hAnsi="Times New Roman" w:cs="Times New Roman"/>
                    </w:rPr>
                  </w:pPr>
                  <w:r w:rsidRPr="0070380A">
                    <w:rPr>
                      <w:rFonts w:ascii="Times New Roman" w:hAnsi="Times New Roman" w:cs="Times New Roman"/>
                    </w:rPr>
                    <w:t>16</w:t>
                  </w:r>
                </w:p>
              </w:tc>
              <w:tc>
                <w:tcPr>
                  <w:tcW w:w="593" w:type="dxa"/>
                  <w:vAlign w:val="center"/>
                </w:tcPr>
                <w:p w:rsidR="00E064C7" w:rsidRPr="0070380A" w:rsidRDefault="00E064C7" w:rsidP="005F746B">
                  <w:pPr>
                    <w:pStyle w:val="xl24"/>
                    <w:widowControl w:val="0"/>
                    <w:tabs>
                      <w:tab w:val="left" w:pos="351"/>
                      <w:tab w:val="left" w:pos="1348"/>
                    </w:tabs>
                    <w:autoSpaceDE w:val="0"/>
                    <w:autoSpaceDN w:val="0"/>
                    <w:adjustRightInd w:val="0"/>
                    <w:spacing w:before="0" w:beforeAutospacing="0" w:after="0" w:afterAutospacing="0"/>
                    <w:jc w:val="center"/>
                    <w:rPr>
                      <w:rFonts w:ascii="Times New Roman" w:hAnsi="Times New Roman" w:cs="Times New Roman"/>
                    </w:rPr>
                  </w:pPr>
                  <w:r w:rsidRPr="0070380A">
                    <w:rPr>
                      <w:rFonts w:ascii="Times New Roman" w:hAnsi="Times New Roman" w:cs="Times New Roman"/>
                    </w:rPr>
                    <w:t>16</w:t>
                  </w:r>
                </w:p>
              </w:tc>
            </w:tr>
            <w:tr w:rsidR="00E064C7" w:rsidRPr="0070380A" w:rsidTr="005F746B">
              <w:trPr>
                <w:cantSplit/>
                <w:trHeight w:val="460"/>
              </w:trPr>
              <w:tc>
                <w:tcPr>
                  <w:tcW w:w="1843" w:type="dxa"/>
                  <w:vAlign w:val="center"/>
                </w:tcPr>
                <w:p w:rsidR="00E064C7" w:rsidRPr="0070380A" w:rsidRDefault="00E064C7" w:rsidP="005F746B">
                  <w:pPr>
                    <w:tabs>
                      <w:tab w:val="left" w:pos="351"/>
                      <w:tab w:val="left" w:pos="1348"/>
                    </w:tabs>
                    <w:jc w:val="center"/>
                    <w:rPr>
                      <w:b/>
                    </w:rPr>
                  </w:pPr>
                  <w:proofErr w:type="gramStart"/>
                  <w:r w:rsidRPr="0070380A">
                    <w:rPr>
                      <w:b/>
                      <w:bCs/>
                      <w:sz w:val="22"/>
                    </w:rPr>
                    <w:t xml:space="preserve">Krytí </w:t>
                  </w:r>
                  <w:r w:rsidRPr="0070380A">
                    <w:rPr>
                      <w:b/>
                      <w:bCs/>
                    </w:rPr>
                    <w:t xml:space="preserve"> [</w:t>
                  </w:r>
                  <w:proofErr w:type="gramEnd"/>
                  <w:r w:rsidRPr="0070380A">
                    <w:rPr>
                      <w:b/>
                      <w:bCs/>
                    </w:rPr>
                    <w:t>mm]</w:t>
                  </w:r>
                </w:p>
              </w:tc>
              <w:tc>
                <w:tcPr>
                  <w:tcW w:w="592" w:type="dxa"/>
                  <w:vAlign w:val="center"/>
                </w:tcPr>
                <w:p w:rsidR="00E064C7" w:rsidRPr="0070380A" w:rsidRDefault="00E064C7" w:rsidP="005F746B">
                  <w:pPr>
                    <w:tabs>
                      <w:tab w:val="left" w:pos="351"/>
                      <w:tab w:val="left" w:pos="1348"/>
                    </w:tabs>
                    <w:jc w:val="center"/>
                  </w:pPr>
                  <w:r>
                    <w:t>65</w:t>
                  </w:r>
                </w:p>
              </w:tc>
              <w:tc>
                <w:tcPr>
                  <w:tcW w:w="593" w:type="dxa"/>
                  <w:vAlign w:val="center"/>
                </w:tcPr>
                <w:p w:rsidR="00E064C7" w:rsidRPr="0070380A" w:rsidRDefault="00E064C7" w:rsidP="005F746B">
                  <w:pPr>
                    <w:tabs>
                      <w:tab w:val="left" w:pos="351"/>
                      <w:tab w:val="left" w:pos="1348"/>
                    </w:tabs>
                    <w:jc w:val="center"/>
                  </w:pPr>
                  <w:r>
                    <w:t>50</w:t>
                  </w:r>
                </w:p>
              </w:tc>
              <w:tc>
                <w:tcPr>
                  <w:tcW w:w="593" w:type="dxa"/>
                  <w:vAlign w:val="center"/>
                </w:tcPr>
                <w:p w:rsidR="00E064C7" w:rsidRPr="0070380A" w:rsidRDefault="00E064C7" w:rsidP="005F746B">
                  <w:pPr>
                    <w:tabs>
                      <w:tab w:val="left" w:pos="351"/>
                      <w:tab w:val="left" w:pos="1348"/>
                    </w:tabs>
                    <w:jc w:val="center"/>
                  </w:pPr>
                  <w:r>
                    <w:t>65</w:t>
                  </w:r>
                </w:p>
              </w:tc>
            </w:tr>
            <w:tr w:rsidR="00E064C7" w:rsidRPr="0070380A" w:rsidTr="005F746B">
              <w:trPr>
                <w:cantSplit/>
                <w:trHeight w:val="460"/>
              </w:trPr>
              <w:tc>
                <w:tcPr>
                  <w:tcW w:w="1843" w:type="dxa"/>
                  <w:vAlign w:val="center"/>
                </w:tcPr>
                <w:p w:rsidR="00E064C7" w:rsidRPr="0070380A" w:rsidRDefault="00E064C7" w:rsidP="005F746B">
                  <w:pPr>
                    <w:tabs>
                      <w:tab w:val="left" w:pos="351"/>
                      <w:tab w:val="left" w:pos="1348"/>
                    </w:tabs>
                    <w:jc w:val="center"/>
                    <w:rPr>
                      <w:b/>
                    </w:rPr>
                  </w:pPr>
                  <w:r w:rsidRPr="0070380A">
                    <w:rPr>
                      <w:b/>
                      <w:sz w:val="20"/>
                    </w:rPr>
                    <w:t>Osy v poli</w:t>
                  </w:r>
                  <w:r w:rsidRPr="0070380A">
                    <w:rPr>
                      <w:b/>
                      <w:bCs/>
                      <w:sz w:val="20"/>
                    </w:rPr>
                    <w:t>[mm]</w:t>
                  </w:r>
                </w:p>
              </w:tc>
              <w:tc>
                <w:tcPr>
                  <w:tcW w:w="592" w:type="dxa"/>
                  <w:vAlign w:val="center"/>
                </w:tcPr>
                <w:p w:rsidR="00E064C7" w:rsidRPr="0070380A" w:rsidRDefault="00E064C7" w:rsidP="005F746B">
                  <w:pPr>
                    <w:tabs>
                      <w:tab w:val="left" w:pos="351"/>
                      <w:tab w:val="left" w:pos="1348"/>
                    </w:tabs>
                    <w:jc w:val="center"/>
                  </w:pPr>
                  <w:r w:rsidRPr="0070380A">
                    <w:t>70</w:t>
                  </w:r>
                </w:p>
              </w:tc>
              <w:tc>
                <w:tcPr>
                  <w:tcW w:w="593" w:type="dxa"/>
                  <w:vAlign w:val="center"/>
                </w:tcPr>
                <w:p w:rsidR="00E064C7" w:rsidRPr="0070380A" w:rsidRDefault="00E064C7" w:rsidP="005F746B">
                  <w:pPr>
                    <w:tabs>
                      <w:tab w:val="left" w:pos="351"/>
                      <w:tab w:val="left" w:pos="1348"/>
                    </w:tabs>
                    <w:jc w:val="center"/>
                  </w:pPr>
                  <w:r w:rsidRPr="0070380A">
                    <w:t>100</w:t>
                  </w:r>
                </w:p>
              </w:tc>
              <w:tc>
                <w:tcPr>
                  <w:tcW w:w="593" w:type="dxa"/>
                  <w:vAlign w:val="center"/>
                </w:tcPr>
                <w:p w:rsidR="00E064C7" w:rsidRPr="0070380A" w:rsidRDefault="00E064C7" w:rsidP="005F746B">
                  <w:pPr>
                    <w:tabs>
                      <w:tab w:val="left" w:pos="351"/>
                      <w:tab w:val="left" w:pos="1348"/>
                    </w:tabs>
                    <w:jc w:val="center"/>
                  </w:pPr>
                  <w:r w:rsidRPr="0070380A">
                    <w:t>110</w:t>
                  </w:r>
                </w:p>
              </w:tc>
            </w:tr>
          </w:tbl>
          <w:p w:rsidR="00E064C7" w:rsidRPr="0070380A" w:rsidRDefault="00E064C7" w:rsidP="005F746B">
            <w:pPr>
              <w:ind w:left="142"/>
            </w:pPr>
            <w:r w:rsidRPr="0070380A">
              <w:t xml:space="preserve">Krytí výztuže měřeno od </w:t>
            </w:r>
            <w:r>
              <w:t>spodní</w:t>
            </w:r>
            <w:r w:rsidRPr="0070380A">
              <w:t xml:space="preserve"> hrany dřevěného nosiče podhledových prken.</w:t>
            </w:r>
          </w:p>
          <w:p w:rsidR="00E064C7" w:rsidRPr="0070380A" w:rsidRDefault="00E064C7" w:rsidP="005F746B">
            <w:pPr>
              <w:ind w:left="142"/>
              <w:rPr>
                <w:szCs w:val="24"/>
              </w:rPr>
            </w:pPr>
            <w:r w:rsidRPr="0070380A">
              <w:t xml:space="preserve">Třmínky </w:t>
            </w:r>
            <w:proofErr w:type="gramStart"/>
            <w:r w:rsidRPr="0070380A">
              <w:t>trámu - výztuž</w:t>
            </w:r>
            <w:proofErr w:type="gramEnd"/>
            <w:r w:rsidRPr="0070380A">
              <w:t xml:space="preserve"> v místě nezjištěna</w:t>
            </w:r>
            <w:r w:rsidRPr="0070380A">
              <w:rPr>
                <w:szCs w:val="24"/>
              </w:rPr>
              <w:t>.</w:t>
            </w:r>
          </w:p>
          <w:p w:rsidR="00E064C7" w:rsidRPr="0070380A" w:rsidRDefault="00E064C7" w:rsidP="005F746B">
            <w:pPr>
              <w:ind w:left="142"/>
              <w:rPr>
                <w:szCs w:val="24"/>
              </w:rPr>
            </w:pPr>
            <w:r w:rsidRPr="0070380A">
              <w:rPr>
                <w:szCs w:val="24"/>
              </w:rPr>
              <w:t>Výztuž bez koroze.</w:t>
            </w:r>
          </w:p>
          <w:p w:rsidR="00E064C7" w:rsidRPr="0070380A" w:rsidRDefault="00E064C7" w:rsidP="005F746B">
            <w:pPr>
              <w:ind w:left="142"/>
              <w:rPr>
                <w:szCs w:val="24"/>
              </w:rPr>
            </w:pPr>
            <w:r w:rsidRPr="0070380A">
              <w:rPr>
                <w:szCs w:val="24"/>
              </w:rPr>
              <w:t xml:space="preserve">Pevnost betonu určena odhadem </w:t>
            </w:r>
            <w:proofErr w:type="gramStart"/>
            <w:r w:rsidRPr="0070380A">
              <w:rPr>
                <w:szCs w:val="24"/>
              </w:rPr>
              <w:t>-  odpovídající</w:t>
            </w:r>
            <w:proofErr w:type="gramEnd"/>
            <w:r w:rsidRPr="0070380A">
              <w:rPr>
                <w:szCs w:val="24"/>
              </w:rPr>
              <w:t xml:space="preserve"> třídě C 12/15.</w:t>
            </w:r>
          </w:p>
          <w:p w:rsidR="00E064C7" w:rsidRPr="0070380A" w:rsidRDefault="00E064C7" w:rsidP="005F746B">
            <w:pPr>
              <w:ind w:left="142"/>
              <w:rPr>
                <w:szCs w:val="24"/>
              </w:rPr>
            </w:pPr>
          </w:p>
          <w:p w:rsidR="00E064C7" w:rsidRPr="0070380A" w:rsidRDefault="00E064C7" w:rsidP="005F746B">
            <w:pPr>
              <w:ind w:left="142"/>
              <w:rPr>
                <w:szCs w:val="24"/>
              </w:rPr>
            </w:pPr>
          </w:p>
        </w:tc>
      </w:tr>
    </w:tbl>
    <w:p w:rsidR="00E064C7" w:rsidRPr="0070380A" w:rsidRDefault="00E064C7" w:rsidP="00E064C7">
      <w:pPr>
        <w:autoSpaceDE/>
        <w:autoSpaceDN/>
        <w:adjustRightInd/>
        <w:jc w:val="left"/>
      </w:pPr>
      <w:r w:rsidRPr="0070380A">
        <w:br w:type="page"/>
      </w:r>
    </w:p>
    <w:p w:rsidR="00E064C7" w:rsidRPr="00135BD3" w:rsidRDefault="00E064C7" w:rsidP="00E064C7">
      <w:pPr>
        <w:autoSpaceDE/>
        <w:autoSpaceDN/>
        <w:adjustRightInd/>
        <w:jc w:val="left"/>
      </w:pP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E064C7" w:rsidRPr="001561BD" w:rsidTr="005F746B">
        <w:tc>
          <w:tcPr>
            <w:tcW w:w="9212" w:type="dxa"/>
            <w:tcBorders>
              <w:top w:val="single" w:sz="6" w:space="0" w:color="000000"/>
              <w:left w:val="single" w:sz="6" w:space="0" w:color="000000"/>
              <w:bottom w:val="single" w:sz="6" w:space="0" w:color="000000"/>
              <w:right w:val="single" w:sz="6" w:space="0" w:color="000000"/>
            </w:tcBorders>
          </w:tcPr>
          <w:p w:rsidR="00E064C7" w:rsidRPr="001561BD" w:rsidRDefault="00E064C7" w:rsidP="005F746B">
            <w:pPr>
              <w:spacing w:before="120"/>
              <w:jc w:val="center"/>
              <w:rPr>
                <w:b/>
                <w:bCs/>
                <w:caps/>
                <w:sz w:val="44"/>
                <w:szCs w:val="44"/>
              </w:rPr>
            </w:pPr>
            <w:r w:rsidRPr="001561BD">
              <w:rPr>
                <w:b/>
                <w:bCs/>
                <w:caps/>
                <w:sz w:val="44"/>
                <w:szCs w:val="44"/>
              </w:rPr>
              <w:t xml:space="preserve">skladba pODLAHy  </w:t>
            </w:r>
          </w:p>
          <w:p w:rsidR="00E064C7" w:rsidRPr="001561BD" w:rsidRDefault="00E064C7" w:rsidP="005F746B">
            <w:pPr>
              <w:spacing w:before="120"/>
              <w:jc w:val="center"/>
              <w:rPr>
                <w:b/>
                <w:bCs/>
                <w:caps/>
                <w:sz w:val="44"/>
                <w:szCs w:val="44"/>
              </w:rPr>
            </w:pPr>
            <w:r w:rsidRPr="001561BD">
              <w:rPr>
                <w:b/>
                <w:bCs/>
                <w:sz w:val="36"/>
                <w:szCs w:val="36"/>
              </w:rPr>
              <w:t xml:space="preserve">Sonda č.: P 1, P 2                                        </w:t>
            </w:r>
            <w:proofErr w:type="gramStart"/>
            <w:r w:rsidRPr="001561BD">
              <w:rPr>
                <w:b/>
                <w:bCs/>
                <w:sz w:val="36"/>
                <w:szCs w:val="36"/>
              </w:rPr>
              <w:t>Umístění :</w:t>
            </w:r>
            <w:proofErr w:type="gramEnd"/>
            <w:r w:rsidRPr="001561BD">
              <w:rPr>
                <w:b/>
                <w:bCs/>
                <w:sz w:val="36"/>
                <w:szCs w:val="36"/>
              </w:rPr>
              <w:t xml:space="preserve"> 1.PP</w:t>
            </w:r>
          </w:p>
        </w:tc>
      </w:tr>
    </w:tbl>
    <w:p w:rsidR="00E064C7" w:rsidRPr="001561BD" w:rsidRDefault="00E064C7" w:rsidP="00E064C7">
      <w:pPr>
        <w:spacing w:before="120"/>
        <w:rPr>
          <w:szCs w:val="24"/>
        </w:rPr>
      </w:pP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E064C7" w:rsidRPr="0070380A" w:rsidTr="005F746B">
        <w:trPr>
          <w:trHeight w:val="6487"/>
        </w:trPr>
        <w:tc>
          <w:tcPr>
            <w:tcW w:w="9212" w:type="dxa"/>
            <w:tcBorders>
              <w:top w:val="single" w:sz="6" w:space="0" w:color="000000"/>
              <w:left w:val="single" w:sz="6" w:space="0" w:color="000000"/>
              <w:bottom w:val="single" w:sz="6" w:space="0" w:color="000000"/>
              <w:right w:val="single" w:sz="6" w:space="0" w:color="000000"/>
            </w:tcBorders>
          </w:tcPr>
          <w:p w:rsidR="00E064C7" w:rsidRPr="0070380A" w:rsidRDefault="00E064C7" w:rsidP="005F746B">
            <w:pPr>
              <w:spacing w:before="120"/>
              <w:rPr>
                <w:szCs w:val="24"/>
              </w:rPr>
            </w:pPr>
            <w:r w:rsidRPr="0070380A">
              <w:rPr>
                <w:b/>
                <w:bCs/>
                <w:sz w:val="36"/>
                <w:szCs w:val="36"/>
              </w:rPr>
              <w:t>Schéma sondy P 1</w:t>
            </w:r>
            <w:r w:rsidRPr="0070380A">
              <w:rPr>
                <w:szCs w:val="24"/>
              </w:rPr>
              <w:t xml:space="preserve"> </w:t>
            </w:r>
          </w:p>
          <w:p w:rsidR="00E064C7" w:rsidRPr="0070380A" w:rsidRDefault="00E064C7" w:rsidP="005F746B">
            <w:pPr>
              <w:spacing w:before="120"/>
              <w:jc w:val="center"/>
              <w:rPr>
                <w:noProof/>
                <w:szCs w:val="24"/>
              </w:rPr>
            </w:pPr>
            <w:r w:rsidRPr="0070380A">
              <w:rPr>
                <w:b/>
                <w:bCs/>
                <w:noProof/>
                <w:szCs w:val="24"/>
              </w:rPr>
              <w:drawing>
                <wp:inline distT="0" distB="0" distL="0" distR="0">
                  <wp:extent cx="3757272" cy="2214503"/>
                  <wp:effectExtent l="0" t="0" r="0" b="0"/>
                  <wp:docPr id="213" name="Obrázek 213" descr="K:\3300\3377-Národní dům v Místku_STP\Scan\SONDY\P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K:\3300\3377-Národní dům v Místku_STP\Scan\SONDY\P01.jpg"/>
                          <pic:cNvPicPr>
                            <a:picLocks noChangeAspect="1" noChangeArrowheads="1"/>
                          </pic:cNvPicPr>
                        </pic:nvPicPr>
                        <pic:blipFill rotWithShape="1">
                          <a:blip r:embed="rId147" cstate="print">
                            <a:extLst>
                              <a:ext uri="{28A0092B-C50C-407E-A947-70E740481C1C}">
                                <a14:useLocalDpi xmlns:a14="http://schemas.microsoft.com/office/drawing/2010/main" val="0"/>
                              </a:ext>
                            </a:extLst>
                          </a:blip>
                          <a:srcRect/>
                          <a:stretch/>
                        </pic:blipFill>
                        <pic:spPr bwMode="auto">
                          <a:xfrm>
                            <a:off x="0" y="0"/>
                            <a:ext cx="3775241" cy="2225094"/>
                          </a:xfrm>
                          <a:prstGeom prst="rect">
                            <a:avLst/>
                          </a:prstGeom>
                          <a:noFill/>
                          <a:ln>
                            <a:noFill/>
                          </a:ln>
                          <a:extLst>
                            <a:ext uri="{53640926-AAD7-44D8-BBD7-CCE9431645EC}">
                              <a14:shadowObscured xmlns:a14="http://schemas.microsoft.com/office/drawing/2010/main"/>
                            </a:ext>
                          </a:extLst>
                        </pic:spPr>
                      </pic:pic>
                    </a:graphicData>
                  </a:graphic>
                </wp:inline>
              </w:drawing>
            </w:r>
          </w:p>
          <w:p w:rsidR="00E064C7" w:rsidRPr="0070380A" w:rsidRDefault="00E064C7" w:rsidP="005F746B">
            <w:pPr>
              <w:spacing w:before="120"/>
              <w:rPr>
                <w:bCs/>
                <w:szCs w:val="24"/>
              </w:rPr>
            </w:pPr>
            <w:r w:rsidRPr="0070380A">
              <w:rPr>
                <w:b/>
                <w:bCs/>
                <w:szCs w:val="24"/>
              </w:rPr>
              <w:t xml:space="preserve">Skladba </w:t>
            </w:r>
            <w:proofErr w:type="gramStart"/>
            <w:r w:rsidRPr="0070380A">
              <w:rPr>
                <w:b/>
                <w:bCs/>
                <w:szCs w:val="24"/>
              </w:rPr>
              <w:t>konstrukce :</w:t>
            </w:r>
            <w:proofErr w:type="gramEnd"/>
            <w:r w:rsidRPr="0070380A">
              <w:rPr>
                <w:b/>
                <w:bCs/>
                <w:szCs w:val="24"/>
              </w:rPr>
              <w:t xml:space="preserve">  </w:t>
            </w:r>
          </w:p>
          <w:p w:rsidR="00E064C7" w:rsidRPr="0070380A" w:rsidRDefault="00E064C7" w:rsidP="005F746B">
            <w:pPr>
              <w:tabs>
                <w:tab w:val="right" w:leader="dot" w:pos="7371"/>
              </w:tabs>
              <w:ind w:left="1701"/>
              <w:jc w:val="left"/>
            </w:pPr>
            <w:r w:rsidRPr="0070380A">
              <w:t>- lepený zátěžový koberec</w:t>
            </w:r>
          </w:p>
          <w:p w:rsidR="00E064C7" w:rsidRPr="0070380A" w:rsidRDefault="00E064C7" w:rsidP="005F746B">
            <w:pPr>
              <w:tabs>
                <w:tab w:val="right" w:leader="dot" w:pos="7371"/>
              </w:tabs>
              <w:ind w:left="1701"/>
              <w:jc w:val="left"/>
            </w:pPr>
            <w:r w:rsidRPr="0070380A">
              <w:t>- betonová mazanina</w:t>
            </w:r>
            <w:r w:rsidRPr="0070380A">
              <w:tab/>
              <w:t>40 mm</w:t>
            </w:r>
          </w:p>
          <w:p w:rsidR="00E064C7" w:rsidRPr="0070380A" w:rsidRDefault="00E064C7" w:rsidP="005F746B">
            <w:pPr>
              <w:tabs>
                <w:tab w:val="right" w:leader="dot" w:pos="7371"/>
              </w:tabs>
              <w:ind w:left="1701"/>
              <w:jc w:val="left"/>
            </w:pPr>
            <w:r w:rsidRPr="0070380A">
              <w:t xml:space="preserve">- beton podkladní </w:t>
            </w:r>
            <w:r w:rsidRPr="0070380A">
              <w:tab/>
              <w:t>150 mm</w:t>
            </w:r>
          </w:p>
          <w:p w:rsidR="00E064C7" w:rsidRPr="0070380A" w:rsidRDefault="00E064C7" w:rsidP="005F746B">
            <w:pPr>
              <w:tabs>
                <w:tab w:val="right" w:leader="dot" w:pos="7371"/>
              </w:tabs>
              <w:ind w:left="1701"/>
              <w:jc w:val="left"/>
            </w:pPr>
            <w:r w:rsidRPr="0070380A">
              <w:t>- štěrk s říčními valouny</w:t>
            </w:r>
            <w:r w:rsidRPr="0070380A">
              <w:tab/>
            </w:r>
          </w:p>
          <w:p w:rsidR="00E064C7" w:rsidRPr="0070380A" w:rsidRDefault="00E064C7" w:rsidP="005F746B">
            <w:pPr>
              <w:tabs>
                <w:tab w:val="right" w:leader="dot" w:pos="7371"/>
              </w:tabs>
              <w:ind w:left="1701"/>
              <w:jc w:val="left"/>
            </w:pPr>
          </w:p>
          <w:p w:rsidR="00E064C7" w:rsidRPr="0070380A" w:rsidRDefault="00E064C7" w:rsidP="005F746B">
            <w:pPr>
              <w:tabs>
                <w:tab w:val="right" w:leader="dot" w:pos="7371"/>
              </w:tabs>
              <w:ind w:left="1701"/>
              <w:jc w:val="left"/>
            </w:pPr>
          </w:p>
          <w:p w:rsidR="00E064C7" w:rsidRPr="0070380A" w:rsidRDefault="00E064C7" w:rsidP="005F746B">
            <w:pPr>
              <w:spacing w:before="120"/>
              <w:rPr>
                <w:szCs w:val="24"/>
              </w:rPr>
            </w:pPr>
            <w:r w:rsidRPr="0070380A">
              <w:rPr>
                <w:b/>
                <w:bCs/>
                <w:sz w:val="36"/>
                <w:szCs w:val="36"/>
              </w:rPr>
              <w:t>Schéma sondy P 2</w:t>
            </w:r>
            <w:r w:rsidRPr="0070380A">
              <w:rPr>
                <w:szCs w:val="24"/>
              </w:rPr>
              <w:t xml:space="preserve"> </w:t>
            </w:r>
          </w:p>
          <w:p w:rsidR="00E064C7" w:rsidRPr="0070380A" w:rsidRDefault="00E064C7" w:rsidP="005F746B">
            <w:pPr>
              <w:spacing w:before="120"/>
              <w:jc w:val="center"/>
              <w:rPr>
                <w:noProof/>
                <w:szCs w:val="24"/>
              </w:rPr>
            </w:pPr>
            <w:r w:rsidRPr="0070380A">
              <w:rPr>
                <w:b/>
                <w:bCs/>
                <w:noProof/>
                <w:szCs w:val="24"/>
              </w:rPr>
              <w:drawing>
                <wp:inline distT="0" distB="0" distL="0" distR="0">
                  <wp:extent cx="3586188" cy="2159635"/>
                  <wp:effectExtent l="0" t="0" r="0" b="0"/>
                  <wp:docPr id="214" name="Obrázek 214" descr="K:\3300\3377-Národní dům v Místku_STP\Scan\SONDY\P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K:\3300\3377-Národní dům v Místku_STP\Scan\SONDY\P02.jpg"/>
                          <pic:cNvPicPr>
                            <a:picLocks noChangeAspect="1" noChangeArrowheads="1"/>
                          </pic:cNvPicPr>
                        </pic:nvPicPr>
                        <pic:blipFill rotWithShape="1">
                          <a:blip r:embed="rId148" cstate="print">
                            <a:extLst>
                              <a:ext uri="{28A0092B-C50C-407E-A947-70E740481C1C}">
                                <a14:useLocalDpi xmlns:a14="http://schemas.microsoft.com/office/drawing/2010/main" val="0"/>
                              </a:ext>
                            </a:extLst>
                          </a:blip>
                          <a:srcRect/>
                          <a:stretch/>
                        </pic:blipFill>
                        <pic:spPr bwMode="auto">
                          <a:xfrm>
                            <a:off x="0" y="0"/>
                            <a:ext cx="3595377" cy="2165169"/>
                          </a:xfrm>
                          <a:prstGeom prst="rect">
                            <a:avLst/>
                          </a:prstGeom>
                          <a:noFill/>
                          <a:ln>
                            <a:noFill/>
                          </a:ln>
                          <a:extLst>
                            <a:ext uri="{53640926-AAD7-44D8-BBD7-CCE9431645EC}">
                              <a14:shadowObscured xmlns:a14="http://schemas.microsoft.com/office/drawing/2010/main"/>
                            </a:ext>
                          </a:extLst>
                        </pic:spPr>
                      </pic:pic>
                    </a:graphicData>
                  </a:graphic>
                </wp:inline>
              </w:drawing>
            </w:r>
          </w:p>
          <w:p w:rsidR="00E064C7" w:rsidRPr="0070380A" w:rsidRDefault="00E064C7" w:rsidP="005F746B">
            <w:pPr>
              <w:spacing w:before="120"/>
              <w:rPr>
                <w:bCs/>
                <w:szCs w:val="24"/>
              </w:rPr>
            </w:pPr>
            <w:r w:rsidRPr="0070380A">
              <w:rPr>
                <w:b/>
                <w:bCs/>
                <w:szCs w:val="24"/>
              </w:rPr>
              <w:t xml:space="preserve">Skladba </w:t>
            </w:r>
            <w:proofErr w:type="gramStart"/>
            <w:r w:rsidRPr="0070380A">
              <w:rPr>
                <w:b/>
                <w:bCs/>
                <w:szCs w:val="24"/>
              </w:rPr>
              <w:t>konstrukce :</w:t>
            </w:r>
            <w:proofErr w:type="gramEnd"/>
            <w:r w:rsidRPr="0070380A">
              <w:rPr>
                <w:b/>
                <w:bCs/>
                <w:szCs w:val="24"/>
              </w:rPr>
              <w:t xml:space="preserve">  </w:t>
            </w:r>
          </w:p>
          <w:p w:rsidR="00E064C7" w:rsidRPr="0070380A" w:rsidRDefault="00E064C7" w:rsidP="005F746B">
            <w:pPr>
              <w:tabs>
                <w:tab w:val="right" w:leader="dot" w:pos="7371"/>
              </w:tabs>
              <w:ind w:left="1701"/>
              <w:jc w:val="left"/>
            </w:pPr>
            <w:r w:rsidRPr="0070380A">
              <w:t>- koberec</w:t>
            </w:r>
          </w:p>
          <w:p w:rsidR="00E064C7" w:rsidRPr="0070380A" w:rsidRDefault="00E064C7" w:rsidP="005F746B">
            <w:pPr>
              <w:tabs>
                <w:tab w:val="right" w:leader="dot" w:pos="7371"/>
              </w:tabs>
              <w:ind w:left="1701"/>
              <w:jc w:val="left"/>
            </w:pPr>
            <w:r w:rsidRPr="0070380A">
              <w:t>- barevný nátěr (modré barva)</w:t>
            </w:r>
          </w:p>
          <w:p w:rsidR="00E064C7" w:rsidRPr="0070380A" w:rsidRDefault="00E064C7" w:rsidP="005F746B">
            <w:pPr>
              <w:tabs>
                <w:tab w:val="right" w:leader="dot" w:pos="7371"/>
              </w:tabs>
              <w:ind w:left="1701"/>
              <w:jc w:val="left"/>
            </w:pPr>
            <w:r w:rsidRPr="0070380A">
              <w:t>- betonový potěr</w:t>
            </w:r>
            <w:r w:rsidRPr="0070380A">
              <w:tab/>
              <w:t>35 mm</w:t>
            </w:r>
          </w:p>
          <w:p w:rsidR="00E064C7" w:rsidRPr="0070380A" w:rsidRDefault="00E064C7" w:rsidP="005F746B">
            <w:pPr>
              <w:tabs>
                <w:tab w:val="right" w:leader="dot" w:pos="7371"/>
              </w:tabs>
              <w:ind w:left="1701"/>
              <w:jc w:val="left"/>
            </w:pPr>
            <w:r w:rsidRPr="0070380A">
              <w:t xml:space="preserve">- beton podkladní </w:t>
            </w:r>
            <w:r w:rsidRPr="0070380A">
              <w:tab/>
              <w:t>70 mm</w:t>
            </w:r>
          </w:p>
          <w:p w:rsidR="00E064C7" w:rsidRPr="0070380A" w:rsidRDefault="00E064C7" w:rsidP="005F746B">
            <w:pPr>
              <w:tabs>
                <w:tab w:val="right" w:leader="dot" w:pos="7371"/>
              </w:tabs>
              <w:ind w:left="1701"/>
              <w:jc w:val="left"/>
            </w:pPr>
            <w:r w:rsidRPr="0070380A">
              <w:t>- štěrk s říčními valouny</w:t>
            </w:r>
            <w:r w:rsidRPr="0070380A">
              <w:tab/>
            </w:r>
          </w:p>
          <w:p w:rsidR="00E064C7" w:rsidRPr="0070380A" w:rsidRDefault="00E064C7" w:rsidP="005F746B">
            <w:pPr>
              <w:tabs>
                <w:tab w:val="right" w:leader="dot" w:pos="7371"/>
              </w:tabs>
              <w:jc w:val="left"/>
            </w:pPr>
          </w:p>
        </w:tc>
      </w:tr>
    </w:tbl>
    <w:p w:rsidR="000C783F" w:rsidRPr="009C037B" w:rsidRDefault="00B6616F" w:rsidP="000C783F">
      <w:pPr>
        <w:rPr>
          <w:color w:val="FF0000"/>
        </w:rPr>
      </w:pPr>
      <w:r w:rsidRPr="009C037B">
        <w:rPr>
          <w:color w:val="FF0000"/>
        </w:rPr>
        <w:br w:type="page"/>
      </w:r>
      <w:bookmarkStart w:id="166" w:name="_Toc389054177"/>
    </w:p>
    <w:p w:rsidR="00CD0FA0" w:rsidRPr="00727F7D" w:rsidRDefault="00CD0FA0" w:rsidP="00CD0FA0">
      <w:pPr>
        <w:pStyle w:val="Nadpis1"/>
      </w:pPr>
      <w:bookmarkStart w:id="167" w:name="_Toc530640125"/>
      <w:r w:rsidRPr="00727F7D">
        <w:lastRenderedPageBreak/>
        <w:t xml:space="preserve">KONSTRUKCE </w:t>
      </w:r>
      <w:proofErr w:type="gramStart"/>
      <w:r w:rsidRPr="00727F7D">
        <w:t>PŘEKLADŮ</w:t>
      </w:r>
      <w:r w:rsidR="009F50BB">
        <w:t xml:space="preserve"> </w:t>
      </w:r>
      <w:r w:rsidRPr="00727F7D">
        <w:t xml:space="preserve"> A</w:t>
      </w:r>
      <w:proofErr w:type="gramEnd"/>
      <w:r w:rsidRPr="00727F7D">
        <w:t xml:space="preserve"> </w:t>
      </w:r>
      <w:r w:rsidR="009F50BB">
        <w:t>STAŽENÍ OBJEKTU</w:t>
      </w:r>
      <w:bookmarkEnd w:id="167"/>
      <w:r w:rsidR="009F50BB">
        <w:t xml:space="preserve"> </w:t>
      </w:r>
    </w:p>
    <w:p w:rsidR="00CD0FA0" w:rsidRPr="00727F7D" w:rsidRDefault="00CD0FA0" w:rsidP="00CD0FA0"/>
    <w:p w:rsidR="00CD0FA0" w:rsidRPr="00727F7D" w:rsidRDefault="00CD0FA0" w:rsidP="00CD0FA0"/>
    <w:p w:rsidR="00CD0FA0" w:rsidRPr="00727F7D" w:rsidRDefault="00CD0FA0" w:rsidP="00CD0FA0">
      <w:pPr>
        <w:ind w:firstLine="567"/>
      </w:pPr>
      <w:r w:rsidRPr="00727F7D">
        <w:t xml:space="preserve">Průzkum objektu byl </w:t>
      </w:r>
      <w:r>
        <w:t xml:space="preserve">dále </w:t>
      </w:r>
      <w:r w:rsidRPr="00727F7D">
        <w:t xml:space="preserve">zaměřen na zjištění informací o způsobu provedení </w:t>
      </w:r>
      <w:r>
        <w:t xml:space="preserve">překladů </w:t>
      </w:r>
      <w:r w:rsidR="009F50BB">
        <w:t>(</w:t>
      </w:r>
      <w:proofErr w:type="gramStart"/>
      <w:r w:rsidR="009F50BB">
        <w:t>průvlaků )</w:t>
      </w:r>
      <w:proofErr w:type="gramEnd"/>
      <w:r w:rsidR="009F50BB">
        <w:t xml:space="preserve"> </w:t>
      </w:r>
      <w:r>
        <w:t xml:space="preserve">a </w:t>
      </w:r>
      <w:r w:rsidR="009F50BB">
        <w:t>stažení objektu</w:t>
      </w:r>
      <w:r w:rsidRPr="00727F7D">
        <w:t xml:space="preserve">. </w:t>
      </w:r>
    </w:p>
    <w:p w:rsidR="00CD0FA0" w:rsidRPr="00727F7D" w:rsidRDefault="00CD0FA0" w:rsidP="00CD0FA0">
      <w:pPr>
        <w:ind w:firstLine="567"/>
        <w:rPr>
          <w:b/>
        </w:rPr>
      </w:pPr>
      <w:r w:rsidRPr="00727F7D">
        <w:t>Za tímto účelem bylo provedeno v 1.</w:t>
      </w:r>
      <w:r>
        <w:t xml:space="preserve">NP </w:t>
      </w:r>
      <w:r w:rsidRPr="00727F7D">
        <w:t>až 4.</w:t>
      </w:r>
      <w:r>
        <w:t>NP</w:t>
      </w:r>
      <w:r w:rsidRPr="00727F7D">
        <w:t xml:space="preserve"> celkem 11 </w:t>
      </w:r>
      <w:r>
        <w:t xml:space="preserve">sond </w:t>
      </w:r>
      <w:r w:rsidRPr="00727F7D">
        <w:t xml:space="preserve">do překladů </w:t>
      </w:r>
      <w:r w:rsidR="009F50BB">
        <w:t xml:space="preserve">(průvlaků) </w:t>
      </w:r>
      <w:r w:rsidRPr="00727F7D">
        <w:t xml:space="preserve">označených </w:t>
      </w:r>
      <w:r w:rsidRPr="00727F7D">
        <w:rPr>
          <w:b/>
        </w:rPr>
        <w:t>PR 1-PR 11</w:t>
      </w:r>
      <w:r>
        <w:t xml:space="preserve"> a 10 s</w:t>
      </w:r>
      <w:r w:rsidRPr="00727F7D">
        <w:t xml:space="preserve">ond pro ověření </w:t>
      </w:r>
      <w:r>
        <w:t xml:space="preserve">provedení </w:t>
      </w:r>
      <w:r w:rsidR="009F50BB">
        <w:t>stažení objektu</w:t>
      </w:r>
      <w:r w:rsidRPr="00727F7D">
        <w:t xml:space="preserve"> označených </w:t>
      </w:r>
      <w:r w:rsidRPr="00727F7D">
        <w:rPr>
          <w:b/>
        </w:rPr>
        <w:t>V 1 – V10</w:t>
      </w:r>
      <w:r>
        <w:rPr>
          <w:b/>
        </w:rPr>
        <w:t xml:space="preserve"> </w:t>
      </w:r>
      <w:r w:rsidRPr="00727F7D">
        <w:t>v 1.</w:t>
      </w:r>
      <w:proofErr w:type="gramStart"/>
      <w:r>
        <w:t xml:space="preserve">PP </w:t>
      </w:r>
      <w:r w:rsidRPr="00727F7D">
        <w:t xml:space="preserve"> až</w:t>
      </w:r>
      <w:proofErr w:type="gramEnd"/>
      <w:r w:rsidRPr="00727F7D">
        <w:t xml:space="preserve"> 3.</w:t>
      </w:r>
      <w:r>
        <w:t>NP</w:t>
      </w:r>
      <w:r w:rsidRPr="00727F7D">
        <w:t xml:space="preserve">. </w:t>
      </w:r>
    </w:p>
    <w:p w:rsidR="00CD0FA0" w:rsidRDefault="00CD0FA0" w:rsidP="00CD0FA0">
      <w:pPr>
        <w:pStyle w:val="Zkladntext2"/>
        <w:spacing w:before="0"/>
        <w:ind w:firstLine="578"/>
        <w:rPr>
          <w:b w:val="0"/>
        </w:rPr>
      </w:pPr>
    </w:p>
    <w:p w:rsidR="00CD0FA0" w:rsidRPr="00727F7D" w:rsidRDefault="00CD0FA0" w:rsidP="00CD0FA0">
      <w:pPr>
        <w:pStyle w:val="Zkladntext2"/>
        <w:spacing w:before="0"/>
        <w:ind w:firstLine="578"/>
        <w:rPr>
          <w:b w:val="0"/>
        </w:rPr>
      </w:pPr>
    </w:p>
    <w:p w:rsidR="00CD0FA0" w:rsidRPr="00727F7D" w:rsidRDefault="00CD0FA0" w:rsidP="00CD0FA0">
      <w:pPr>
        <w:pStyle w:val="Nadpis2"/>
      </w:pPr>
      <w:bookmarkStart w:id="168" w:name="_Toc473658372"/>
      <w:bookmarkStart w:id="169" w:name="_Toc530640126"/>
      <w:r w:rsidRPr="00727F7D">
        <w:t xml:space="preserve">Typy </w:t>
      </w:r>
      <w:proofErr w:type="gramStart"/>
      <w:r w:rsidRPr="00727F7D">
        <w:t>konstrukcí  v</w:t>
      </w:r>
      <w:proofErr w:type="gramEnd"/>
      <w:r w:rsidRPr="00727F7D">
        <w:t> objektu</w:t>
      </w:r>
      <w:bookmarkEnd w:id="168"/>
      <w:bookmarkEnd w:id="169"/>
    </w:p>
    <w:p w:rsidR="00CD0FA0" w:rsidRPr="00D504B4" w:rsidRDefault="00CD0FA0" w:rsidP="00CD0FA0">
      <w:pPr>
        <w:pStyle w:val="Zkladntext"/>
        <w:ind w:firstLine="567"/>
      </w:pPr>
    </w:p>
    <w:p w:rsidR="00CD0FA0" w:rsidRPr="00D504B4" w:rsidRDefault="00CD0FA0" w:rsidP="00CD0FA0">
      <w:pPr>
        <w:pStyle w:val="Zkladntext"/>
        <w:ind w:firstLine="567"/>
      </w:pPr>
      <w:r w:rsidRPr="00D504B4">
        <w:t xml:space="preserve">Průzkumem bylo zjištěno, že konstrukce překladů </w:t>
      </w:r>
      <w:r w:rsidR="009F50BB">
        <w:t>v 1</w:t>
      </w:r>
      <w:r w:rsidRPr="00D504B4">
        <w:t>.</w:t>
      </w:r>
      <w:r>
        <w:t>N</w:t>
      </w:r>
      <w:r w:rsidRPr="00D504B4">
        <w:t xml:space="preserve">P až 4. NP jsou provedeny následně: </w:t>
      </w:r>
    </w:p>
    <w:p w:rsidR="00CD0FA0" w:rsidRPr="00D504B4" w:rsidRDefault="00CD0FA0" w:rsidP="00CD0FA0">
      <w:pPr>
        <w:pStyle w:val="Zkladntext"/>
      </w:pPr>
      <w:r w:rsidRPr="00D504B4">
        <w:rPr>
          <w:b/>
        </w:rPr>
        <w:t>- železobetonové monolitické překlady</w:t>
      </w:r>
      <w:r w:rsidR="009F50BB">
        <w:rPr>
          <w:b/>
        </w:rPr>
        <w:t xml:space="preserve"> </w:t>
      </w:r>
      <w:r w:rsidR="009F50BB" w:rsidRPr="009F50BB">
        <w:rPr>
          <w:b/>
        </w:rPr>
        <w:t>(průvlaky)</w:t>
      </w:r>
      <w:r w:rsidR="009F50BB">
        <w:t xml:space="preserve"> -</w:t>
      </w:r>
      <w:r w:rsidRPr="00D504B4">
        <w:rPr>
          <w:b/>
        </w:rPr>
        <w:t xml:space="preserve"> (</w:t>
      </w:r>
      <w:r w:rsidRPr="00D504B4">
        <w:t xml:space="preserve">sondy </w:t>
      </w:r>
      <w:r w:rsidRPr="00D504B4">
        <w:rPr>
          <w:b/>
        </w:rPr>
        <w:t xml:space="preserve">PR1, PR2, PR5, PR6, PR8, PR10 </w:t>
      </w:r>
      <w:r w:rsidRPr="00D504B4">
        <w:t xml:space="preserve">a </w:t>
      </w:r>
      <w:r w:rsidRPr="00D504B4">
        <w:rPr>
          <w:b/>
        </w:rPr>
        <w:t>PR11)</w:t>
      </w:r>
      <w:r w:rsidRPr="00D504B4">
        <w:t xml:space="preserve"> jsou provedené </w:t>
      </w:r>
      <w:proofErr w:type="gramStart"/>
      <w:r w:rsidRPr="00D504B4">
        <w:t>z</w:t>
      </w:r>
      <w:proofErr w:type="gramEnd"/>
      <w:r w:rsidRPr="00D504B4">
        <w:t xml:space="preserve"> betonářskou ocelí vyztužených </w:t>
      </w:r>
      <w:r>
        <w:t xml:space="preserve">prvků, které </w:t>
      </w:r>
      <w:r w:rsidRPr="00D504B4">
        <w:t xml:space="preserve">byly ověřovány z hlediska </w:t>
      </w:r>
      <w:r>
        <w:t>tvaru</w:t>
      </w:r>
      <w:r w:rsidRPr="00D504B4">
        <w:t xml:space="preserve"> nosných prvků, množství </w:t>
      </w:r>
      <w:r>
        <w:t xml:space="preserve">a polohy </w:t>
      </w:r>
      <w:r w:rsidRPr="00D504B4">
        <w:t xml:space="preserve">vyztužení </w:t>
      </w:r>
      <w:r>
        <w:t>a uložení</w:t>
      </w:r>
      <w:r w:rsidRPr="00D504B4">
        <w:t xml:space="preserve">. </w:t>
      </w:r>
    </w:p>
    <w:p w:rsidR="00CD0FA0" w:rsidRPr="00D504B4" w:rsidRDefault="00CD0FA0" w:rsidP="00CD0FA0">
      <w:pPr>
        <w:pStyle w:val="Zkladntext"/>
      </w:pPr>
      <w:r w:rsidRPr="00D504B4">
        <w:t xml:space="preserve">- </w:t>
      </w:r>
      <w:r w:rsidRPr="00D504B4">
        <w:rPr>
          <w:b/>
        </w:rPr>
        <w:t xml:space="preserve">překlady </w:t>
      </w:r>
      <w:r w:rsidR="009F50BB" w:rsidRPr="009F50BB">
        <w:rPr>
          <w:b/>
        </w:rPr>
        <w:t xml:space="preserve">(průvlaky) </w:t>
      </w:r>
      <w:r w:rsidRPr="00D504B4">
        <w:rPr>
          <w:b/>
        </w:rPr>
        <w:t>provedeny z</w:t>
      </w:r>
      <w:r>
        <w:rPr>
          <w:b/>
        </w:rPr>
        <w:t> válcovaných ocelových</w:t>
      </w:r>
      <w:r w:rsidRPr="00D504B4">
        <w:rPr>
          <w:b/>
        </w:rPr>
        <w:t xml:space="preserve"> nosníků (PR3, PR4, PR7 a PR9)</w:t>
      </w:r>
      <w:r w:rsidRPr="00D504B4">
        <w:t xml:space="preserve"> – jsou provedeny z </w:t>
      </w:r>
      <w:proofErr w:type="gramStart"/>
      <w:r w:rsidRPr="00D504B4">
        <w:t xml:space="preserve">nosníků </w:t>
      </w:r>
      <w:r>
        <w:t xml:space="preserve"> typů</w:t>
      </w:r>
      <w:proofErr w:type="gramEnd"/>
      <w:r>
        <w:t xml:space="preserve"> </w:t>
      </w:r>
      <w:r w:rsidRPr="00D504B4">
        <w:t xml:space="preserve">I, </w:t>
      </w:r>
      <w:r>
        <w:t xml:space="preserve"> prvky </w:t>
      </w:r>
      <w:r w:rsidRPr="00D504B4">
        <w:t>byly ověřovány z hlediska dimenzí nosných prvků, tvaru</w:t>
      </w:r>
      <w:r>
        <w:t xml:space="preserve"> a uložení</w:t>
      </w:r>
    </w:p>
    <w:p w:rsidR="009F50BB" w:rsidRDefault="009F50BB" w:rsidP="00CD0FA0">
      <w:pPr>
        <w:pStyle w:val="Zkladntext"/>
        <w:rPr>
          <w:b/>
        </w:rPr>
      </w:pPr>
    </w:p>
    <w:p w:rsidR="009F50BB" w:rsidRPr="00D504B4" w:rsidRDefault="009F50BB" w:rsidP="009F50BB">
      <w:pPr>
        <w:pStyle w:val="Zkladntext"/>
        <w:ind w:firstLine="567"/>
      </w:pPr>
      <w:r w:rsidRPr="00D504B4">
        <w:t xml:space="preserve">Průzkumem </w:t>
      </w:r>
      <w:proofErr w:type="gramStart"/>
      <w:r w:rsidRPr="00D504B4">
        <w:t xml:space="preserve">bylo </w:t>
      </w:r>
      <w:r>
        <w:t xml:space="preserve"> dále</w:t>
      </w:r>
      <w:proofErr w:type="gramEnd"/>
      <w:r>
        <w:t xml:space="preserve"> </w:t>
      </w:r>
      <w:r w:rsidRPr="00D504B4">
        <w:t xml:space="preserve">zjištěno, že </w:t>
      </w:r>
      <w:r>
        <w:t xml:space="preserve"> dle provedení stropních konstrukcí by stažení objektu </w:t>
      </w:r>
      <w:r w:rsidRPr="00D504B4">
        <w:t xml:space="preserve"> </w:t>
      </w:r>
      <w:r>
        <w:t xml:space="preserve">mohlo být provedeno jak formou </w:t>
      </w:r>
      <w:r w:rsidRPr="006C6B45">
        <w:t>železobetonový věnc</w:t>
      </w:r>
      <w:r>
        <w:t xml:space="preserve">ů tak také pomocí zedních kleští - </w:t>
      </w:r>
      <w:r w:rsidRPr="006C6B45">
        <w:t xml:space="preserve"> táh</w:t>
      </w:r>
      <w:r>
        <w:t>e</w:t>
      </w:r>
      <w:r w:rsidRPr="006C6B45">
        <w:t>l</w:t>
      </w:r>
      <w:r>
        <w:t xml:space="preserve">. </w:t>
      </w:r>
      <w:r w:rsidRPr="00D504B4">
        <w:t xml:space="preserve"> </w:t>
      </w:r>
    </w:p>
    <w:p w:rsidR="00CD0FA0" w:rsidRPr="00C36C19" w:rsidRDefault="00CD0FA0" w:rsidP="009F50BB">
      <w:pPr>
        <w:pStyle w:val="Zkladntext"/>
        <w:numPr>
          <w:ilvl w:val="0"/>
          <w:numId w:val="2"/>
        </w:numPr>
        <w:tabs>
          <w:tab w:val="left" w:pos="1418"/>
        </w:tabs>
      </w:pPr>
      <w:r w:rsidRPr="00C36C19">
        <w:t xml:space="preserve">stažení objektu  </w:t>
      </w:r>
      <w:proofErr w:type="spellStart"/>
      <w:r w:rsidRPr="00C36C19">
        <w:t>žb</w:t>
      </w:r>
      <w:proofErr w:type="spellEnd"/>
      <w:r w:rsidRPr="00C36C19">
        <w:t xml:space="preserve"> věncem bylo ověřováno v úrovních stropů nad 1.PP a 1.NP, sondami bylo zjištěno, že souvislý </w:t>
      </w:r>
      <w:proofErr w:type="spellStart"/>
      <w:r w:rsidRPr="00C36C19">
        <w:t>žb</w:t>
      </w:r>
      <w:proofErr w:type="spellEnd"/>
      <w:r w:rsidRPr="00C36C19">
        <w:t xml:space="preserve"> věnec, který by spojoval objekt po celém obvodě není pravděpodobně proveden,  v sondách </w:t>
      </w:r>
      <w:r w:rsidRPr="009F50BB">
        <w:rPr>
          <w:b/>
        </w:rPr>
        <w:t xml:space="preserve">V1 </w:t>
      </w:r>
      <w:r w:rsidRPr="00C36C19">
        <w:t xml:space="preserve">a </w:t>
      </w:r>
      <w:r w:rsidRPr="009F50BB">
        <w:rPr>
          <w:b/>
        </w:rPr>
        <w:t>V 2</w:t>
      </w:r>
      <w:r w:rsidRPr="00C36C19">
        <w:t xml:space="preserve"> byly zjištěny zazděné betonové prvky, které by mohly být železobetonovým věncem, jejich provedení ale např. na štítové stěně u dilatace s ND nebylo ověřeno, rovněž v 1.NP nebyl zjištěn ve dvou sondách na průčelích </w:t>
      </w:r>
      <w:r w:rsidRPr="00C36C19">
        <w:rPr>
          <w:b/>
        </w:rPr>
        <w:t xml:space="preserve">V 3 </w:t>
      </w:r>
      <w:r w:rsidRPr="00C36C19">
        <w:t xml:space="preserve">a </w:t>
      </w:r>
      <w:r w:rsidRPr="00C36C19">
        <w:rPr>
          <w:b/>
        </w:rPr>
        <w:t xml:space="preserve">V 4 </w:t>
      </w:r>
      <w:r w:rsidRPr="00C36C19">
        <w:t xml:space="preserve"> výskyt  </w:t>
      </w:r>
      <w:proofErr w:type="spellStart"/>
      <w:r w:rsidRPr="00C36C19">
        <w:t>žb</w:t>
      </w:r>
      <w:proofErr w:type="spellEnd"/>
      <w:r w:rsidRPr="00C36C19">
        <w:t xml:space="preserve"> věnce, stropní desky jsou uloženy přímo na zdivo,  které je provedeno na celou šířku stěny. </w:t>
      </w:r>
    </w:p>
    <w:p w:rsidR="00CD0FA0" w:rsidRDefault="00CD0FA0" w:rsidP="009F50BB">
      <w:pPr>
        <w:pStyle w:val="Zkladntext"/>
        <w:numPr>
          <w:ilvl w:val="0"/>
          <w:numId w:val="2"/>
        </w:numPr>
      </w:pPr>
      <w:r>
        <w:t>S</w:t>
      </w:r>
      <w:r w:rsidRPr="006C6B45">
        <w:t xml:space="preserve">tažení obvodových stěn nad </w:t>
      </w:r>
      <w:r>
        <w:t>2.</w:t>
      </w:r>
      <w:r w:rsidRPr="006C6B45">
        <w:t xml:space="preserve"> – </w:t>
      </w:r>
      <w:r>
        <w:t>3</w:t>
      </w:r>
      <w:r w:rsidRPr="006C6B45">
        <w:t xml:space="preserve">. NP </w:t>
      </w:r>
      <w:r>
        <w:t xml:space="preserve">bylo ověřováno 6 sondami, sondy </w:t>
      </w:r>
      <w:r>
        <w:rPr>
          <w:b/>
        </w:rPr>
        <w:t xml:space="preserve">V5 – V 7 </w:t>
      </w:r>
      <w:r>
        <w:t xml:space="preserve">byly provedeny ve 2.NP, sondy </w:t>
      </w:r>
      <w:r>
        <w:rPr>
          <w:b/>
        </w:rPr>
        <w:t>V 8 – V </w:t>
      </w:r>
      <w:proofErr w:type="gramStart"/>
      <w:r>
        <w:rPr>
          <w:b/>
        </w:rPr>
        <w:t xml:space="preserve">10  </w:t>
      </w:r>
      <w:r>
        <w:t>v</w:t>
      </w:r>
      <w:proofErr w:type="gramEnd"/>
      <w:r>
        <w:t> 3.NP, žádnou ze sond n</w:t>
      </w:r>
      <w:r w:rsidRPr="006C6B45">
        <w:t xml:space="preserve">ebylo </w:t>
      </w:r>
      <w:r>
        <w:t xml:space="preserve">rovněž hodnověrně </w:t>
      </w:r>
      <w:r w:rsidRPr="006C6B45">
        <w:t>zjištěn</w:t>
      </w:r>
      <w:r>
        <w:t xml:space="preserve"> výskyt prvku stažení. O</w:t>
      </w:r>
      <w:r w:rsidRPr="006C6B45">
        <w:t xml:space="preserve">d vnitřního líce zdiva do hloubky </w:t>
      </w:r>
      <w:r>
        <w:t>4</w:t>
      </w:r>
      <w:r w:rsidRPr="006C6B45">
        <w:t xml:space="preserve">00 mm </w:t>
      </w:r>
      <w:r>
        <w:t>ne</w:t>
      </w:r>
      <w:r w:rsidRPr="006C6B45">
        <w:t>bylo zjištěno žádné probíhající ocelové táhlo</w:t>
      </w:r>
      <w:r>
        <w:t xml:space="preserve">. Sondáže byly provedeny pomocí </w:t>
      </w:r>
      <w:proofErr w:type="spellStart"/>
      <w:r>
        <w:t>Profometru</w:t>
      </w:r>
      <w:proofErr w:type="spellEnd"/>
      <w:r>
        <w:t xml:space="preserve">, kdy do hloubky cca 200 mm je možno ověřit výskyt ocelových prvků, dále pak pomocí vrtaných sond do hl. 400 mm.  </w:t>
      </w:r>
    </w:p>
    <w:p w:rsidR="00CD0FA0" w:rsidRPr="006C6B45" w:rsidRDefault="00CD0FA0" w:rsidP="00CD0FA0">
      <w:pPr>
        <w:pStyle w:val="Zkladntext"/>
        <w:ind w:left="567"/>
      </w:pPr>
    </w:p>
    <w:p w:rsidR="00CD0FA0" w:rsidRPr="00727F7D" w:rsidRDefault="00CD0FA0" w:rsidP="00CD0FA0">
      <w:pPr>
        <w:pStyle w:val="Nadpis2"/>
      </w:pPr>
      <w:bookmarkStart w:id="170" w:name="_Toc473658373"/>
      <w:bookmarkStart w:id="171" w:name="_Toc530640127"/>
      <w:r w:rsidRPr="00727F7D">
        <w:t>Kvalita materiálu válcovaných nosníků tvaru I</w:t>
      </w:r>
      <w:bookmarkEnd w:id="170"/>
      <w:r>
        <w:t>, U</w:t>
      </w:r>
      <w:r w:rsidRPr="00727F7D">
        <w:t>.</w:t>
      </w:r>
      <w:bookmarkEnd w:id="171"/>
    </w:p>
    <w:p w:rsidR="00CD0FA0" w:rsidRPr="00727F7D" w:rsidRDefault="00CD0FA0" w:rsidP="00CD0FA0">
      <w:pPr>
        <w:ind w:firstLine="720"/>
      </w:pPr>
    </w:p>
    <w:p w:rsidR="00CD0FA0" w:rsidRPr="00FC77A5" w:rsidRDefault="00CD0FA0" w:rsidP="00CD0FA0">
      <w:pPr>
        <w:pStyle w:val="Nadpis3"/>
      </w:pPr>
      <w:bookmarkStart w:id="172" w:name="_Toc478377971"/>
      <w:bookmarkStart w:id="173" w:name="_Toc530640128"/>
      <w:r>
        <w:t>N</w:t>
      </w:r>
      <w:r w:rsidRPr="00FC77A5">
        <w:t>osníky původních průvlaků</w:t>
      </w:r>
      <w:bookmarkEnd w:id="172"/>
      <w:bookmarkEnd w:id="173"/>
    </w:p>
    <w:p w:rsidR="00CD0FA0" w:rsidRPr="00016DC1" w:rsidRDefault="00CD0FA0" w:rsidP="00CD0FA0">
      <w:pPr>
        <w:pStyle w:val="Zkladntext"/>
        <w:ind w:firstLine="578"/>
        <w:rPr>
          <w:i/>
        </w:rPr>
      </w:pPr>
      <w:r w:rsidRPr="00FC77A5">
        <w:rPr>
          <w:rFonts w:eastAsia="MS Mincho"/>
        </w:rPr>
        <w:t>Kvalita</w:t>
      </w:r>
      <w:r w:rsidRPr="00FC77A5">
        <w:t xml:space="preserve"> materiálu </w:t>
      </w:r>
      <w:proofErr w:type="gramStart"/>
      <w:r w:rsidRPr="00FC77A5">
        <w:t>I</w:t>
      </w:r>
      <w:proofErr w:type="gramEnd"/>
      <w:r w:rsidRPr="00FC77A5">
        <w:t xml:space="preserve"> nosníků většiny průvlaků byla určena s ohledem na předpoklad, že se jedná o původní konstrukce objektu, který byl postaven </w:t>
      </w:r>
      <w:r>
        <w:t>v 30. létech 20</w:t>
      </w:r>
      <w:r w:rsidRPr="00FC77A5">
        <w:t>. století</w:t>
      </w:r>
      <w:r>
        <w:t>, začátek stavby v roce 1927</w:t>
      </w:r>
      <w:r w:rsidRPr="00FC77A5">
        <w:t xml:space="preserve">. S ohledem na tyto předpoklady se pravděpodobně jedná o nosníky provedené z </w:t>
      </w:r>
      <w:r>
        <w:t>plávkového</w:t>
      </w:r>
      <w:r w:rsidRPr="00FC77A5">
        <w:t xml:space="preserve"> železa. Pevnostní charakteristika byla určena dle ČSN 73 0038 tab. 7.1 - návrhová pevnost orientačně </w:t>
      </w:r>
      <w:proofErr w:type="spellStart"/>
      <w:r w:rsidRPr="00FC77A5">
        <w:rPr>
          <w:b/>
        </w:rPr>
        <w:t>f</w:t>
      </w:r>
      <w:r w:rsidRPr="00FC77A5">
        <w:rPr>
          <w:b/>
          <w:vertAlign w:val="subscript"/>
        </w:rPr>
        <w:t>d</w:t>
      </w:r>
      <w:proofErr w:type="spellEnd"/>
      <w:r w:rsidRPr="00FC77A5">
        <w:rPr>
          <w:b/>
        </w:rPr>
        <w:t xml:space="preserve"> = </w:t>
      </w:r>
      <w:r>
        <w:rPr>
          <w:b/>
        </w:rPr>
        <w:t>20</w:t>
      </w:r>
      <w:r w:rsidRPr="00FC77A5">
        <w:rPr>
          <w:b/>
        </w:rPr>
        <w:t>0 MPa</w:t>
      </w:r>
      <w:r w:rsidRPr="00FC77A5">
        <w:t>.</w:t>
      </w:r>
      <w:r>
        <w:t xml:space="preserve"> </w:t>
      </w:r>
      <w:proofErr w:type="gramStart"/>
      <w:r w:rsidRPr="00016DC1">
        <w:rPr>
          <w:i/>
        </w:rPr>
        <w:t>( poznámka</w:t>
      </w:r>
      <w:proofErr w:type="gramEnd"/>
      <w:r w:rsidRPr="00016DC1">
        <w:rPr>
          <w:i/>
        </w:rPr>
        <w:t xml:space="preserve"> :</w:t>
      </w:r>
      <w:r>
        <w:rPr>
          <w:i/>
        </w:rPr>
        <w:t xml:space="preserve"> p</w:t>
      </w:r>
      <w:r w:rsidRPr="00016DC1">
        <w:rPr>
          <w:i/>
        </w:rPr>
        <w:t>ro přesnější hodnoty by bylo nutno provést pevnostní zkoušky oceli).</w:t>
      </w:r>
    </w:p>
    <w:p w:rsidR="00CD0FA0" w:rsidRPr="00FC77A5" w:rsidRDefault="00CD0FA0" w:rsidP="00CD0FA0">
      <w:pPr>
        <w:ind w:firstLine="720"/>
      </w:pPr>
    </w:p>
    <w:p w:rsidR="00CD0FA0" w:rsidRPr="00FC77A5" w:rsidRDefault="00CD0FA0" w:rsidP="00CD0FA0">
      <w:pPr>
        <w:pStyle w:val="Nadpis3"/>
      </w:pPr>
      <w:bookmarkStart w:id="174" w:name="_Toc530640129"/>
      <w:r>
        <w:lastRenderedPageBreak/>
        <w:t>N</w:t>
      </w:r>
      <w:r w:rsidRPr="00FC77A5">
        <w:t xml:space="preserve">osníky </w:t>
      </w:r>
      <w:r>
        <w:t>nových překladů</w:t>
      </w:r>
      <w:bookmarkEnd w:id="174"/>
      <w:r w:rsidRPr="00FC77A5">
        <w:t xml:space="preserve"> </w:t>
      </w:r>
    </w:p>
    <w:p w:rsidR="00CD0FA0" w:rsidRPr="00FC77A5" w:rsidRDefault="00CD0FA0" w:rsidP="00CD0FA0">
      <w:pPr>
        <w:pStyle w:val="Zkladntext"/>
        <w:ind w:firstLine="578"/>
      </w:pPr>
      <w:r w:rsidRPr="00FC77A5">
        <w:rPr>
          <w:rFonts w:eastAsia="MS Mincho"/>
        </w:rPr>
        <w:t>Kvalitu</w:t>
      </w:r>
      <w:r w:rsidRPr="00FC77A5">
        <w:t xml:space="preserve"> materiálu ocelových </w:t>
      </w:r>
      <w:r>
        <w:t>U a L</w:t>
      </w:r>
      <w:r w:rsidRPr="00FC77A5">
        <w:t xml:space="preserve"> nosníků (</w:t>
      </w:r>
      <w:r>
        <w:t xml:space="preserve">např. </w:t>
      </w:r>
      <w:r w:rsidRPr="00FC77A5">
        <w:t>sond</w:t>
      </w:r>
      <w:r>
        <w:t>a</w:t>
      </w:r>
      <w:r w:rsidRPr="00FC77A5">
        <w:t xml:space="preserve"> </w:t>
      </w:r>
      <w:r>
        <w:t>PR 9</w:t>
      </w:r>
      <w:proofErr w:type="gramStart"/>
      <w:r w:rsidRPr="00FC77A5">
        <w:t>)  doporučujeme</w:t>
      </w:r>
      <w:proofErr w:type="gramEnd"/>
      <w:r w:rsidRPr="00FC77A5">
        <w:t xml:space="preserve"> uvažovat podle pevnostní charakteristiky pro běžnou ocel řady 37. </w:t>
      </w:r>
    </w:p>
    <w:p w:rsidR="00CD0FA0" w:rsidRDefault="00CD0FA0" w:rsidP="00CD0FA0">
      <w:pPr>
        <w:pStyle w:val="Zkladntext"/>
        <w:spacing w:before="0"/>
      </w:pPr>
    </w:p>
    <w:p w:rsidR="00CD0FA0" w:rsidRPr="008F2260" w:rsidRDefault="00CD0FA0" w:rsidP="00CD0FA0">
      <w:pPr>
        <w:pStyle w:val="Zkladntext"/>
        <w:spacing w:before="0"/>
      </w:pPr>
    </w:p>
    <w:p w:rsidR="00CD0FA0" w:rsidRPr="004C3391" w:rsidRDefault="00CD0FA0" w:rsidP="00CD0FA0">
      <w:pPr>
        <w:pStyle w:val="Nadpis2"/>
      </w:pPr>
      <w:bookmarkStart w:id="175" w:name="_Toc473658376"/>
      <w:bookmarkStart w:id="176" w:name="_Toc530640130"/>
      <w:r w:rsidRPr="004C3391">
        <w:t>Kvalita oceli výztuže betonových konstrukcí</w:t>
      </w:r>
      <w:bookmarkEnd w:id="175"/>
      <w:bookmarkEnd w:id="176"/>
      <w:r w:rsidRPr="004C3391">
        <w:t xml:space="preserve"> </w:t>
      </w:r>
    </w:p>
    <w:p w:rsidR="00CD0FA0" w:rsidRPr="004C3391" w:rsidRDefault="00CD0FA0" w:rsidP="00CD0FA0">
      <w:pPr>
        <w:ind w:firstLine="567"/>
      </w:pPr>
    </w:p>
    <w:p w:rsidR="00CD0FA0" w:rsidRPr="004C3391" w:rsidRDefault="00CD0FA0" w:rsidP="00CD0FA0">
      <w:pPr>
        <w:ind w:firstLine="567"/>
      </w:pPr>
      <w:r w:rsidRPr="004C3391">
        <w:t xml:space="preserve">Pro zjištění polohy ocelových výztužných vložek v železobetonových prvcích bylo použito přístroje </w:t>
      </w:r>
      <w:proofErr w:type="spellStart"/>
      <w:r w:rsidRPr="004C3391">
        <w:t>Profometr</w:t>
      </w:r>
      <w:proofErr w:type="spellEnd"/>
      <w:r w:rsidRPr="004C3391">
        <w:t xml:space="preserve"> 4, který je založen na principu elektromagnetické indukce. Profily a kvalita oceli pak byly zjišťovány po odstranění krycích vrstev betonu. Profily byly měřeny pomocí posuvného měřítka (šuplery), kvalita oceli byla určena podle ČSN 730038 čl. 6.3, tab. 6.2 dle tvaru jejího povrchu a stáří konstrukce. </w:t>
      </w:r>
    </w:p>
    <w:p w:rsidR="00CD0FA0" w:rsidRPr="004C3391" w:rsidRDefault="00CD0FA0" w:rsidP="00CD0FA0">
      <w:pPr>
        <w:ind w:firstLine="567"/>
      </w:pPr>
    </w:p>
    <w:p w:rsidR="00CD0FA0" w:rsidRPr="004C3391" w:rsidRDefault="00CD0FA0" w:rsidP="00CD0FA0">
      <w:pPr>
        <w:ind w:firstLine="567"/>
      </w:pPr>
      <w:r w:rsidRPr="004C3391">
        <w:t xml:space="preserve">U monolitických betonových konstrukcí byla ověřená hlavní nosná výztuž určena jako </w:t>
      </w:r>
      <w:r w:rsidRPr="004C3391">
        <w:rPr>
          <w:b/>
        </w:rPr>
        <w:t>ocel</w:t>
      </w:r>
      <w:r w:rsidRPr="004C3391">
        <w:t xml:space="preserve"> </w:t>
      </w:r>
      <w:r w:rsidRPr="004C3391">
        <w:rPr>
          <w:b/>
        </w:rPr>
        <w:t>hladká bez bližšího určené</w:t>
      </w:r>
      <w:r w:rsidRPr="004C3391">
        <w:t>.</w:t>
      </w:r>
    </w:p>
    <w:p w:rsidR="00CD0FA0" w:rsidRPr="004C3391" w:rsidRDefault="00CD0FA0" w:rsidP="00CD0FA0">
      <w:pPr>
        <w:ind w:firstLine="567"/>
      </w:pPr>
    </w:p>
    <w:p w:rsidR="00CD0FA0" w:rsidRPr="004C3391" w:rsidRDefault="00CD0FA0" w:rsidP="00CD0FA0">
      <w:pPr>
        <w:ind w:firstLine="567"/>
      </w:pPr>
      <w:r w:rsidRPr="004C3391">
        <w:t xml:space="preserve">V tabulce 6.2 jsou uvedeny hodnoty pevnostních charakteristik pro výztuže z období </w:t>
      </w:r>
      <w:proofErr w:type="gramStart"/>
      <w:r w:rsidRPr="004C3391">
        <w:t>1920- 1965</w:t>
      </w:r>
      <w:proofErr w:type="gramEnd"/>
      <w:r w:rsidRPr="004C3391">
        <w:t>.</w:t>
      </w:r>
    </w:p>
    <w:p w:rsidR="00CD0FA0" w:rsidRPr="004C3391" w:rsidRDefault="00CD0FA0" w:rsidP="00CD0FA0">
      <w:pPr>
        <w:ind w:firstLine="567"/>
      </w:pPr>
      <w:r w:rsidRPr="004C3391">
        <w:t xml:space="preserve">Základní orientační charakteristiky </w:t>
      </w:r>
      <w:proofErr w:type="gramStart"/>
      <w:r w:rsidRPr="004C3391">
        <w:t>oceli  jsou</w:t>
      </w:r>
      <w:proofErr w:type="gramEnd"/>
      <w:r w:rsidRPr="004C3391">
        <w:t xml:space="preserve"> následující :</w:t>
      </w:r>
    </w:p>
    <w:p w:rsidR="00CD0FA0" w:rsidRPr="004C3391" w:rsidRDefault="00CD0FA0" w:rsidP="00CD0FA0">
      <w:pPr>
        <w:ind w:firstLine="709"/>
      </w:pPr>
      <w:r w:rsidRPr="004C3391">
        <w:t xml:space="preserve">- </w:t>
      </w:r>
      <w:r w:rsidRPr="004C3391">
        <w:rPr>
          <w:b/>
        </w:rPr>
        <w:t xml:space="preserve">ocel hladká bez bližšího </w:t>
      </w:r>
      <w:proofErr w:type="gramStart"/>
      <w:r w:rsidRPr="004C3391">
        <w:rPr>
          <w:b/>
        </w:rPr>
        <w:t xml:space="preserve">určení </w:t>
      </w:r>
      <w:r w:rsidRPr="004C3391">
        <w:t>- návrhová</w:t>
      </w:r>
      <w:proofErr w:type="gramEnd"/>
      <w:r w:rsidRPr="004C3391">
        <w:t xml:space="preserve"> hodnota pevnosti pro betony C 12/15 a vyšší - v tahu a v tlaku je </w:t>
      </w:r>
      <w:r w:rsidRPr="004C3391">
        <w:rPr>
          <w:b/>
        </w:rPr>
        <w:t>180 MPa</w:t>
      </w:r>
      <w:r w:rsidRPr="004C3391">
        <w:t>, mez kluzu – se neuvádí, mez pevnosti min. 340 MPa, svařitelnost se neuvádí.</w:t>
      </w:r>
    </w:p>
    <w:p w:rsidR="00CD0FA0" w:rsidRDefault="00CD0FA0" w:rsidP="00CD0FA0">
      <w:pPr>
        <w:ind w:firstLine="709"/>
      </w:pPr>
    </w:p>
    <w:p w:rsidR="00CD0FA0" w:rsidRPr="004C3391" w:rsidRDefault="00CD0FA0" w:rsidP="00CD0FA0">
      <w:pPr>
        <w:ind w:firstLine="709"/>
      </w:pPr>
    </w:p>
    <w:p w:rsidR="00CD0FA0" w:rsidRPr="004C3391" w:rsidRDefault="00CD0FA0" w:rsidP="00CD0FA0">
      <w:pPr>
        <w:pStyle w:val="Nadpis2"/>
      </w:pPr>
      <w:bookmarkStart w:id="177" w:name="_Toc473658378"/>
      <w:bookmarkStart w:id="178" w:name="_Toc530640131"/>
      <w:r w:rsidRPr="004C3391">
        <w:t>Kvalita betonu konstrukcí</w:t>
      </w:r>
      <w:bookmarkEnd w:id="177"/>
      <w:bookmarkEnd w:id="178"/>
      <w:r w:rsidRPr="004C3391">
        <w:t xml:space="preserve">  </w:t>
      </w:r>
    </w:p>
    <w:p w:rsidR="00CD0FA0" w:rsidRPr="004C3391" w:rsidRDefault="00CD0FA0" w:rsidP="00CD0FA0">
      <w:pPr>
        <w:ind w:firstLine="720"/>
      </w:pPr>
    </w:p>
    <w:p w:rsidR="00CD0FA0" w:rsidRPr="004C3391" w:rsidRDefault="00CD0FA0" w:rsidP="00CD0FA0">
      <w:pPr>
        <w:ind w:firstLine="567"/>
      </w:pPr>
      <w:r w:rsidRPr="004C3391">
        <w:t>Kvalita betonu částí stropů byla stanovena na základě provedení zkoušek.</w:t>
      </w:r>
    </w:p>
    <w:p w:rsidR="00CD0FA0" w:rsidRPr="004C3391" w:rsidRDefault="00CD0FA0" w:rsidP="00CD0FA0">
      <w:pPr>
        <w:tabs>
          <w:tab w:val="left" w:pos="567"/>
        </w:tabs>
        <w:ind w:firstLine="567"/>
      </w:pPr>
      <w:r w:rsidRPr="004C3391">
        <w:t xml:space="preserve">Pevnostní zkoušky byly provedeny nedestruktivními metodami zkoumání, tj. na zabudovaném materiálu bez jeho vyjímání, použitá byla metoda </w:t>
      </w:r>
      <w:proofErr w:type="spellStart"/>
      <w:r w:rsidRPr="004C3391">
        <w:t>tvrdoměrná</w:t>
      </w:r>
      <w:proofErr w:type="spellEnd"/>
      <w:r w:rsidRPr="004C3391">
        <w:t xml:space="preserve"> pomocí </w:t>
      </w:r>
      <w:proofErr w:type="spellStart"/>
      <w:r w:rsidRPr="004C3391">
        <w:t>tvrdoměrného</w:t>
      </w:r>
      <w:proofErr w:type="spellEnd"/>
      <w:r w:rsidRPr="004C3391">
        <w:t xml:space="preserve"> kladívka Schmidt typu NR-10.</w:t>
      </w:r>
    </w:p>
    <w:p w:rsidR="00CD0FA0" w:rsidRPr="004C3391" w:rsidRDefault="00CD0FA0" w:rsidP="00CD0FA0">
      <w:pPr>
        <w:ind w:firstLine="576"/>
        <w:rPr>
          <w:rFonts w:eastAsia="MS Mincho"/>
        </w:rPr>
      </w:pPr>
    </w:p>
    <w:p w:rsidR="00CD0FA0" w:rsidRPr="004C3391" w:rsidRDefault="00CD0FA0" w:rsidP="00CD0FA0">
      <w:pPr>
        <w:pStyle w:val="Nadpis3"/>
      </w:pPr>
      <w:bookmarkStart w:id="179" w:name="_Toc473658379"/>
      <w:bookmarkStart w:id="180" w:name="_Toc530640132"/>
      <w:r w:rsidRPr="004C3391">
        <w:t>Pevnostní zkoušky betonu pomocí Schmidtova tvrdoměru –typ NR-10</w:t>
      </w:r>
      <w:bookmarkEnd w:id="179"/>
      <w:bookmarkEnd w:id="180"/>
    </w:p>
    <w:p w:rsidR="00CD0FA0" w:rsidRPr="004C3391" w:rsidRDefault="00CD0FA0" w:rsidP="00CD0FA0">
      <w:pPr>
        <w:pStyle w:val="Zkladntext"/>
        <w:ind w:firstLine="578"/>
      </w:pPr>
      <w:r w:rsidRPr="004C3391">
        <w:t>Pevnostní zkoušky betonu byly provedeny nedestruktivně pomocí přístroje "</w:t>
      </w:r>
      <w:proofErr w:type="spellStart"/>
      <w:r w:rsidRPr="004C3391">
        <w:t>tvrdoměrné</w:t>
      </w:r>
      <w:proofErr w:type="spellEnd"/>
      <w:r w:rsidRPr="004C3391">
        <w:t xml:space="preserve"> kladívko Schmidt" typ NR,</w:t>
      </w:r>
      <w:r w:rsidRPr="004C3391">
        <w:rPr>
          <w:rFonts w:eastAsia="MS Mincho"/>
        </w:rPr>
        <w:t xml:space="preserve"> výrobní číslo 51770, </w:t>
      </w:r>
      <w:r w:rsidRPr="004C3391">
        <w:t>jehož výrobcem je firma Proceq. Tento přístroj byl ověřen dle Metrologického předpisu pro ověřování tvrdoměrů na beton a byl shledán vyhovujícím, což bylo potvrzeno vydáním "Kalibračního listu č. 090-040709" firmou TaZÚS Praha.</w:t>
      </w:r>
    </w:p>
    <w:p w:rsidR="00CD0FA0" w:rsidRPr="004C3391" w:rsidRDefault="00CD0FA0" w:rsidP="00CD0FA0">
      <w:pPr>
        <w:ind w:firstLine="576"/>
        <w:rPr>
          <w:rFonts w:eastAsia="MS Mincho"/>
        </w:rPr>
      </w:pPr>
      <w:r w:rsidRPr="004C3391">
        <w:rPr>
          <w:rFonts w:eastAsia="MS Mincho"/>
        </w:rPr>
        <w:t xml:space="preserve">Zkušební místa připravené na konstrukci pro tvrdoměrnou metodu musí vyhovovat podmínkách pro provádění nedestruktivních zkoušek touto metodou, které stanovuje ČSN 73 1373, množství zkoušek a další podmínky byly stanoveny dle ČSN 73 </w:t>
      </w:r>
      <w:smartTag w:uri="urn:schemas-microsoft-com:office:smarttags" w:element="metricconverter">
        <w:smartTagPr>
          <w:attr w:name="ProductID" w:val="2011 a"/>
        </w:smartTagPr>
        <w:r w:rsidRPr="004C3391">
          <w:rPr>
            <w:rFonts w:eastAsia="MS Mincho"/>
          </w:rPr>
          <w:t>2011 a</w:t>
        </w:r>
      </w:smartTag>
      <w:r w:rsidRPr="004C3391">
        <w:rPr>
          <w:rFonts w:eastAsia="MS Mincho"/>
        </w:rPr>
        <w:t xml:space="preserve"> dle ČSN EN 12504-2.</w:t>
      </w:r>
    </w:p>
    <w:p w:rsidR="00CD0FA0" w:rsidRPr="004C3391" w:rsidRDefault="00CD0FA0" w:rsidP="00CD0FA0">
      <w:pPr>
        <w:ind w:firstLine="576"/>
        <w:rPr>
          <w:rFonts w:eastAsia="MS Mincho"/>
        </w:rPr>
      </w:pPr>
      <w:r w:rsidRPr="004C3391">
        <w:rPr>
          <w:rFonts w:eastAsia="MS Mincho"/>
        </w:rPr>
        <w:t xml:space="preserve">Na každém zkušebním místě bylo provedeno celkem </w:t>
      </w:r>
      <w:proofErr w:type="gramStart"/>
      <w:r w:rsidRPr="004C3391">
        <w:rPr>
          <w:rFonts w:eastAsia="MS Mincho"/>
        </w:rPr>
        <w:t>deset  měření</w:t>
      </w:r>
      <w:proofErr w:type="gramEnd"/>
      <w:r w:rsidRPr="004C3391">
        <w:rPr>
          <w:rFonts w:eastAsia="MS Mincho"/>
        </w:rPr>
        <w:t xml:space="preserve"> ( úderů kladívkem), z nich byla nejnižší a nejvyšší hodnota vyloučena. Ve výpočtu pevnosti pro jedno zkušební místo se tedy uvažuje s osmi platnými údery. Pro vyhodnocení zkoušek pevnosti betonu bylo použito obecného kalibračního vztahu dle ČSN  73 1373. Výsledkem měření jsou hodnoty pevnosti betonu v tlaku s nezaručenou přesností.</w:t>
      </w:r>
    </w:p>
    <w:p w:rsidR="00CD0FA0" w:rsidRPr="004C3391" w:rsidRDefault="00CD0FA0" w:rsidP="00CD0FA0">
      <w:pPr>
        <w:ind w:firstLine="576"/>
        <w:rPr>
          <w:rFonts w:eastAsia="MS Mincho"/>
        </w:rPr>
      </w:pPr>
      <w:r w:rsidRPr="004C3391">
        <w:rPr>
          <w:rFonts w:eastAsia="MS Mincho"/>
        </w:rPr>
        <w:t>Výsledky nedestruktivních zkoušek pevnosti betonu jsou uvedeny v následující tabulce. Poloha Schmidtova tvrdoměru je uvedena ve stupních a značí odchylku od vodorovné polohy (0</w:t>
      </w:r>
      <w:r w:rsidRPr="004C3391">
        <w:rPr>
          <w:rFonts w:eastAsia="MS Mincho"/>
          <w:vertAlign w:val="superscript"/>
        </w:rPr>
        <w:t>0</w:t>
      </w:r>
      <w:r w:rsidRPr="004C3391">
        <w:rPr>
          <w:rFonts w:eastAsia="MS Mincho"/>
        </w:rPr>
        <w:t> vodorovně, -90</w:t>
      </w:r>
      <w:r w:rsidRPr="004C3391">
        <w:rPr>
          <w:rFonts w:eastAsia="MS Mincho"/>
          <w:vertAlign w:val="superscript"/>
        </w:rPr>
        <w:t>0</w:t>
      </w:r>
      <w:r w:rsidRPr="004C3391">
        <w:rPr>
          <w:rFonts w:eastAsia="MS Mincho"/>
        </w:rPr>
        <w:t> svisle dolů, +90</w:t>
      </w:r>
      <w:r w:rsidRPr="004C3391">
        <w:rPr>
          <w:rFonts w:eastAsia="MS Mincho"/>
          <w:vertAlign w:val="superscript"/>
        </w:rPr>
        <w:t>0</w:t>
      </w:r>
      <w:r w:rsidRPr="004C3391">
        <w:rPr>
          <w:rFonts w:eastAsia="MS Mincho"/>
        </w:rPr>
        <w:t> svisle vzhůru).</w:t>
      </w:r>
    </w:p>
    <w:p w:rsidR="00CD0FA0" w:rsidRDefault="00CD0FA0" w:rsidP="00CD0FA0">
      <w:pPr>
        <w:ind w:firstLine="576"/>
        <w:rPr>
          <w:rFonts w:eastAsia="MS Mincho"/>
          <w:color w:val="4F81BD" w:themeColor="accent1"/>
        </w:rPr>
      </w:pPr>
    </w:p>
    <w:p w:rsidR="00CD0FA0" w:rsidRPr="00347DB5" w:rsidRDefault="00CD0FA0" w:rsidP="00CD0FA0">
      <w:pPr>
        <w:pStyle w:val="Nadpis3"/>
      </w:pPr>
      <w:bookmarkStart w:id="181" w:name="_Toc530481589"/>
      <w:bookmarkStart w:id="182" w:name="_Toc530640133"/>
      <w:r w:rsidRPr="00347DB5">
        <w:lastRenderedPageBreak/>
        <w:t>Karbonatace betonu</w:t>
      </w:r>
      <w:bookmarkEnd w:id="181"/>
      <w:bookmarkEnd w:id="182"/>
    </w:p>
    <w:p w:rsidR="00CD0FA0" w:rsidRPr="00347DB5" w:rsidRDefault="00CD0FA0" w:rsidP="00CD0FA0">
      <w:pPr>
        <w:pStyle w:val="Zkladntext"/>
        <w:ind w:firstLine="578"/>
      </w:pPr>
      <w:r w:rsidRPr="00347DB5">
        <w:rPr>
          <w:rFonts w:eastAsia="MS Mincho"/>
        </w:rPr>
        <w:t xml:space="preserve">Při zkoušení betonu byly v místech nedestruktivních zkoušek provedeny rovněž zkoušky karbonatace </w:t>
      </w:r>
      <w:proofErr w:type="gramStart"/>
      <w:r w:rsidRPr="00347DB5">
        <w:rPr>
          <w:rFonts w:eastAsia="MS Mincho"/>
        </w:rPr>
        <w:t>betonu</w:t>
      </w:r>
      <w:proofErr w:type="gramEnd"/>
      <w:r w:rsidRPr="00347DB5">
        <w:rPr>
          <w:rFonts w:eastAsia="MS Mincho"/>
        </w:rPr>
        <w:t xml:space="preserve"> a to dle fenolftaleinové metody. Pomocí roztoku fenolftaleinu příslušné koncentrace byla zjištěna hloubka </w:t>
      </w:r>
      <w:proofErr w:type="spellStart"/>
      <w:r w:rsidRPr="00347DB5">
        <w:rPr>
          <w:rFonts w:eastAsia="MS Mincho"/>
        </w:rPr>
        <w:t>zkarbonatovaného</w:t>
      </w:r>
      <w:proofErr w:type="spellEnd"/>
      <w:r w:rsidRPr="00347DB5">
        <w:rPr>
          <w:rFonts w:eastAsia="MS Mincho"/>
        </w:rPr>
        <w:t xml:space="preserve"> betonu, dle hloubky a míry karbonatace pak byly buďto upraveny zkušební místa nebo zaveden vliv karbonatace do výpočtu stanovení výsledné pevnosti betonu. </w:t>
      </w:r>
      <w:r w:rsidRPr="00347DB5">
        <w:t xml:space="preserve">Karbonatace betonu byla zjišťována na všech zkoušených konstrukcích. </w:t>
      </w:r>
    </w:p>
    <w:p w:rsidR="00CD0FA0" w:rsidRPr="00347DB5" w:rsidRDefault="00CD0FA0" w:rsidP="00CD0FA0">
      <w:pPr>
        <w:ind w:firstLine="567"/>
      </w:pPr>
      <w:r w:rsidRPr="00347DB5">
        <w:t xml:space="preserve">Na povrchu připravených míst u monolitických betonů v případě sond </w:t>
      </w:r>
      <w:r>
        <w:rPr>
          <w:b/>
        </w:rPr>
        <w:t>PR5</w:t>
      </w:r>
      <w:r w:rsidRPr="000D2B19">
        <w:t xml:space="preserve"> a </w:t>
      </w:r>
      <w:r>
        <w:rPr>
          <w:b/>
        </w:rPr>
        <w:t>PR8</w:t>
      </w:r>
      <w:r w:rsidRPr="00347DB5">
        <w:t xml:space="preserve"> docházelo </w:t>
      </w:r>
      <w:r>
        <w:t>k silné až velmi silné</w:t>
      </w:r>
      <w:r w:rsidRPr="00347DB5">
        <w:t xml:space="preserve"> reakci, povrch betonu je </w:t>
      </w:r>
      <w:r>
        <w:t xml:space="preserve">téměř </w:t>
      </w:r>
      <w:proofErr w:type="spellStart"/>
      <w:r>
        <w:t>nezkarbonatovaný</w:t>
      </w:r>
      <w:proofErr w:type="spellEnd"/>
      <w:r>
        <w:t xml:space="preserve">. </w:t>
      </w:r>
      <w:r w:rsidRPr="00347DB5">
        <w:t>Do výpočtu byl zaveden koeficient karbonatace c = 0,</w:t>
      </w:r>
      <w:r>
        <w:t>05</w:t>
      </w:r>
    </w:p>
    <w:p w:rsidR="00CD0FA0" w:rsidRPr="00347DB5" w:rsidRDefault="00CD0FA0" w:rsidP="00CD0FA0">
      <w:pPr>
        <w:ind w:firstLine="567"/>
      </w:pPr>
    </w:p>
    <w:p w:rsidR="00CD0FA0" w:rsidRPr="00347DB5" w:rsidRDefault="00CD0FA0" w:rsidP="00CD0FA0">
      <w:pPr>
        <w:pStyle w:val="Nadpis3"/>
      </w:pPr>
      <w:bookmarkStart w:id="183" w:name="_Toc530481590"/>
      <w:bookmarkStart w:id="184" w:name="_Toc530640134"/>
      <w:r w:rsidRPr="00347DB5">
        <w:t xml:space="preserve">Výsledky nedestruktivních zkoušek pevnosti betonu monolitických </w:t>
      </w:r>
      <w:bookmarkEnd w:id="183"/>
      <w:r>
        <w:t>průvlaků</w:t>
      </w:r>
      <w:bookmarkEnd w:id="184"/>
    </w:p>
    <w:p w:rsidR="00CD0FA0" w:rsidRPr="00347DB5" w:rsidRDefault="00CD0FA0" w:rsidP="00CD0FA0">
      <w:pPr>
        <w:autoSpaceDE/>
        <w:autoSpaceDN/>
        <w:adjustRightInd/>
        <w:jc w:val="left"/>
      </w:pPr>
    </w:p>
    <w:p w:rsidR="00CD0FA0" w:rsidRPr="00347DB5" w:rsidRDefault="00CD0FA0" w:rsidP="00CD0FA0">
      <w:pPr>
        <w:rPr>
          <w:u w:val="single"/>
        </w:rPr>
      </w:pPr>
      <w:r w:rsidRPr="00347DB5">
        <w:rPr>
          <w:u w:val="single"/>
        </w:rPr>
        <w:t xml:space="preserve">Nedestruktivní pevnost </w:t>
      </w:r>
      <w:proofErr w:type="gramStart"/>
      <w:r w:rsidRPr="00347DB5">
        <w:rPr>
          <w:u w:val="single"/>
        </w:rPr>
        <w:t>betonu - zkušební</w:t>
      </w:r>
      <w:proofErr w:type="gramEnd"/>
      <w:r w:rsidRPr="00347DB5">
        <w:rPr>
          <w:u w:val="single"/>
        </w:rPr>
        <w:t xml:space="preserve"> místa NVB</w:t>
      </w:r>
      <w:r>
        <w:rPr>
          <w:u w:val="single"/>
        </w:rPr>
        <w:t>5</w:t>
      </w:r>
      <w:r w:rsidRPr="00347DB5">
        <w:rPr>
          <w:u w:val="single"/>
        </w:rPr>
        <w:t xml:space="preserve"> a NVB</w:t>
      </w:r>
      <w:r>
        <w:rPr>
          <w:u w:val="single"/>
        </w:rPr>
        <w:t>6</w:t>
      </w:r>
    </w:p>
    <w:p w:rsidR="00CD0FA0" w:rsidRPr="00347DB5" w:rsidRDefault="00CD0FA0" w:rsidP="00CD0FA0">
      <w:pPr>
        <w:rPr>
          <w:u w:val="single"/>
        </w:rPr>
      </w:pPr>
    </w:p>
    <w:p w:rsidR="00CD0FA0" w:rsidRDefault="00102C4C" w:rsidP="00102C4C">
      <w:pPr>
        <w:rPr>
          <w:rFonts w:eastAsia="MS Mincho"/>
          <w:color w:val="4F81BD" w:themeColor="accent1"/>
        </w:rPr>
      </w:pPr>
      <w:r w:rsidRPr="00347DB5">
        <w:object w:dxaOrig="9020" w:dyaOrig="7517">
          <v:shape id="_x0000_i1039" type="#_x0000_t75" style="width:452.25pt;height:375.75pt" o:ole="">
            <v:imagedata r:id="rId149" o:title=""/>
          </v:shape>
          <o:OLEObject Type="Embed" ProgID="Excel.Sheet.12" ShapeID="_x0000_i1039" DrawAspect="Content" ObjectID="_1604385627" r:id="rId150"/>
        </w:object>
      </w:r>
    </w:p>
    <w:p w:rsidR="00CD0FA0" w:rsidRPr="000D2B19" w:rsidRDefault="00CD0FA0" w:rsidP="00CD0FA0">
      <w:pPr>
        <w:pStyle w:val="Zkladntext"/>
        <w:ind w:firstLine="578"/>
      </w:pPr>
    </w:p>
    <w:p w:rsidR="00CD0FA0" w:rsidRPr="000D2B19" w:rsidRDefault="00CD0FA0" w:rsidP="00CD0FA0">
      <w:pPr>
        <w:pStyle w:val="Nadpis2"/>
        <w:numPr>
          <w:ilvl w:val="1"/>
          <w:numId w:val="22"/>
        </w:numPr>
        <w:spacing w:before="0"/>
        <w:ind w:left="578" w:hanging="578"/>
      </w:pPr>
      <w:bookmarkStart w:id="185" w:name="_Toc473658341"/>
      <w:bookmarkStart w:id="186" w:name="_Toc530640135"/>
      <w:r w:rsidRPr="000D2B19">
        <w:t>Schémata sond</w:t>
      </w:r>
      <w:bookmarkEnd w:id="185"/>
      <w:bookmarkEnd w:id="186"/>
      <w:r w:rsidRPr="000D2B19">
        <w:t xml:space="preserve"> </w:t>
      </w:r>
    </w:p>
    <w:p w:rsidR="00CD0FA0" w:rsidRPr="000D2B19" w:rsidRDefault="00CD0FA0" w:rsidP="00CD0FA0">
      <w:pPr>
        <w:spacing w:before="120"/>
        <w:ind w:firstLine="720"/>
        <w:rPr>
          <w:rFonts w:eastAsia="MS Mincho"/>
          <w:szCs w:val="24"/>
        </w:rPr>
      </w:pPr>
    </w:p>
    <w:p w:rsidR="00CD0FA0" w:rsidRPr="000D2B19" w:rsidRDefault="00CD0FA0" w:rsidP="00CD0FA0">
      <w:pPr>
        <w:spacing w:before="120"/>
        <w:ind w:firstLine="720"/>
      </w:pPr>
      <w:r w:rsidRPr="000D2B19">
        <w:rPr>
          <w:rFonts w:eastAsia="MS Mincho"/>
          <w:szCs w:val="24"/>
        </w:rPr>
        <w:t xml:space="preserve">Informace zjištěné průzkume jsou zakresleny do schémat sond, které jsou zařazeny na dalších stranách. </w:t>
      </w:r>
      <w:r w:rsidRPr="000D2B19">
        <w:br w:type="page"/>
      </w:r>
    </w:p>
    <w:p w:rsidR="00CD0FA0" w:rsidRPr="000D2B19" w:rsidRDefault="00CD0FA0" w:rsidP="00CD0FA0">
      <w:pPr>
        <w:autoSpaceDE/>
        <w:autoSpaceDN/>
        <w:adjustRightInd/>
        <w:jc w:val="left"/>
      </w:pP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CD0FA0" w:rsidRPr="000D2B19" w:rsidTr="005D50C1">
        <w:tc>
          <w:tcPr>
            <w:tcW w:w="9212" w:type="dxa"/>
            <w:tcBorders>
              <w:top w:val="single" w:sz="6" w:space="0" w:color="000000"/>
              <w:left w:val="single" w:sz="6" w:space="0" w:color="000000"/>
              <w:bottom w:val="single" w:sz="6" w:space="0" w:color="000000"/>
              <w:right w:val="single" w:sz="6" w:space="0" w:color="000000"/>
            </w:tcBorders>
          </w:tcPr>
          <w:p w:rsidR="00CD0FA0" w:rsidRPr="000D2B19" w:rsidRDefault="00CD0FA0" w:rsidP="005D50C1">
            <w:pPr>
              <w:spacing w:before="120"/>
              <w:jc w:val="center"/>
              <w:rPr>
                <w:b/>
                <w:bCs/>
                <w:caps/>
                <w:sz w:val="44"/>
                <w:szCs w:val="44"/>
              </w:rPr>
            </w:pPr>
            <w:r w:rsidRPr="000D2B19">
              <w:br w:type="page"/>
            </w:r>
            <w:r w:rsidRPr="000D2B19">
              <w:rPr>
                <w:b/>
                <w:bCs/>
                <w:caps/>
                <w:sz w:val="44"/>
                <w:szCs w:val="44"/>
              </w:rPr>
              <w:t>překlad okenního otvoru</w:t>
            </w:r>
          </w:p>
          <w:p w:rsidR="00CD0FA0" w:rsidRPr="000D2B19" w:rsidRDefault="00CD0FA0" w:rsidP="005D50C1">
            <w:pPr>
              <w:spacing w:before="120"/>
              <w:jc w:val="center"/>
              <w:rPr>
                <w:b/>
                <w:bCs/>
                <w:caps/>
                <w:sz w:val="44"/>
                <w:szCs w:val="44"/>
              </w:rPr>
            </w:pPr>
            <w:r w:rsidRPr="000D2B19">
              <w:rPr>
                <w:b/>
                <w:bCs/>
                <w:sz w:val="36"/>
                <w:szCs w:val="36"/>
              </w:rPr>
              <w:t xml:space="preserve"> Sonda č.: PR 1                                         </w:t>
            </w:r>
            <w:proofErr w:type="gramStart"/>
            <w:r w:rsidRPr="000D2B19">
              <w:rPr>
                <w:b/>
                <w:bCs/>
                <w:sz w:val="36"/>
                <w:szCs w:val="36"/>
              </w:rPr>
              <w:t>Umístění :</w:t>
            </w:r>
            <w:proofErr w:type="gramEnd"/>
            <w:r w:rsidRPr="000D2B19">
              <w:rPr>
                <w:b/>
                <w:bCs/>
                <w:sz w:val="36"/>
                <w:szCs w:val="36"/>
              </w:rPr>
              <w:t xml:space="preserve"> 1.NP</w:t>
            </w:r>
          </w:p>
        </w:tc>
      </w:tr>
    </w:tbl>
    <w:p w:rsidR="00CD0FA0" w:rsidRPr="000D2B19" w:rsidRDefault="00CD0FA0" w:rsidP="00CD0FA0">
      <w:pPr>
        <w:spacing w:before="120"/>
        <w:rPr>
          <w:szCs w:val="24"/>
        </w:rPr>
      </w:pP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CD0FA0" w:rsidRPr="001654D1" w:rsidTr="005D50C1">
        <w:trPr>
          <w:trHeight w:val="1261"/>
        </w:trPr>
        <w:tc>
          <w:tcPr>
            <w:tcW w:w="9212" w:type="dxa"/>
            <w:tcBorders>
              <w:top w:val="single" w:sz="6" w:space="0" w:color="000000"/>
              <w:left w:val="single" w:sz="6" w:space="0" w:color="000000"/>
              <w:bottom w:val="single" w:sz="6" w:space="0" w:color="000000"/>
              <w:right w:val="single" w:sz="6" w:space="0" w:color="000000"/>
            </w:tcBorders>
          </w:tcPr>
          <w:p w:rsidR="00CD0FA0" w:rsidRPr="001654D1" w:rsidRDefault="00CD0FA0" w:rsidP="005D50C1">
            <w:pPr>
              <w:spacing w:before="120"/>
              <w:ind w:firstLine="214"/>
              <w:jc w:val="left"/>
              <w:rPr>
                <w:szCs w:val="24"/>
              </w:rPr>
            </w:pPr>
            <w:r w:rsidRPr="001654D1">
              <w:rPr>
                <w:b/>
                <w:bCs/>
                <w:sz w:val="36"/>
                <w:szCs w:val="36"/>
              </w:rPr>
              <w:t>Schéma sondy-řez:</w:t>
            </w:r>
            <w:r w:rsidRPr="001654D1">
              <w:rPr>
                <w:b/>
                <w:bCs/>
                <w:sz w:val="36"/>
                <w:szCs w:val="36"/>
              </w:rPr>
              <w:tab/>
            </w:r>
            <w:r w:rsidR="00F82817">
              <w:rPr>
                <w:b/>
                <w:bCs/>
                <w:sz w:val="36"/>
                <w:szCs w:val="36"/>
              </w:rPr>
              <w:t xml:space="preserve"> </w:t>
            </w:r>
            <w:r w:rsidRPr="001654D1">
              <w:rPr>
                <w:b/>
                <w:bCs/>
                <w:sz w:val="36"/>
                <w:szCs w:val="36"/>
              </w:rPr>
              <w:tab/>
            </w:r>
            <w:r w:rsidRPr="001654D1">
              <w:rPr>
                <w:b/>
                <w:bCs/>
                <w:sz w:val="36"/>
                <w:szCs w:val="36"/>
              </w:rPr>
              <w:tab/>
              <w:t>-pohled</w:t>
            </w:r>
            <w:r w:rsidR="00F82817">
              <w:rPr>
                <w:b/>
                <w:bCs/>
                <w:sz w:val="36"/>
                <w:szCs w:val="36"/>
              </w:rPr>
              <w:t xml:space="preserve"> – vnitřní strana</w:t>
            </w:r>
            <w:r w:rsidRPr="001654D1">
              <w:rPr>
                <w:b/>
                <w:bCs/>
                <w:sz w:val="36"/>
                <w:szCs w:val="36"/>
              </w:rPr>
              <w:t>:</w:t>
            </w:r>
          </w:p>
          <w:p w:rsidR="00CD0FA0" w:rsidRPr="001654D1" w:rsidRDefault="00CD0FA0" w:rsidP="005D50C1">
            <w:pPr>
              <w:spacing w:before="120"/>
              <w:rPr>
                <w:b/>
                <w:bCs/>
                <w:sz w:val="36"/>
                <w:szCs w:val="36"/>
              </w:rPr>
            </w:pPr>
          </w:p>
          <w:p w:rsidR="00CD0FA0" w:rsidRPr="001654D1" w:rsidRDefault="00CD0FA0" w:rsidP="005D50C1">
            <w:pPr>
              <w:spacing w:before="120"/>
              <w:jc w:val="left"/>
              <w:rPr>
                <w:szCs w:val="24"/>
              </w:rPr>
            </w:pPr>
            <w:r w:rsidRPr="001654D1">
              <w:rPr>
                <w:noProof/>
                <w:szCs w:val="24"/>
              </w:rPr>
              <w:drawing>
                <wp:anchor distT="0" distB="0" distL="114300" distR="114300" simplePos="0" relativeHeight="251676160" behindDoc="0" locked="0" layoutInCell="1" allowOverlap="1" wp14:anchorId="6DAB67D6" wp14:editId="63BB8004">
                  <wp:simplePos x="0" y="0"/>
                  <wp:positionH relativeFrom="column">
                    <wp:posOffset>3364679</wp:posOffset>
                  </wp:positionH>
                  <wp:positionV relativeFrom="paragraph">
                    <wp:posOffset>909800</wp:posOffset>
                  </wp:positionV>
                  <wp:extent cx="2326005" cy="1869440"/>
                  <wp:effectExtent l="0" t="0" r="0" b="0"/>
                  <wp:wrapNone/>
                  <wp:docPr id="211" name="Obrázek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R01.jpg"/>
                          <pic:cNvPicPr/>
                        </pic:nvPicPr>
                        <pic:blipFill rotWithShape="1">
                          <a:blip r:embed="rId151" cstate="print">
                            <a:extLst>
                              <a:ext uri="{28A0092B-C50C-407E-A947-70E740481C1C}">
                                <a14:useLocalDpi xmlns:a14="http://schemas.microsoft.com/office/drawing/2010/main" val="0"/>
                              </a:ext>
                            </a:extLst>
                          </a:blip>
                          <a:srcRect/>
                          <a:stretch/>
                        </pic:blipFill>
                        <pic:spPr bwMode="auto">
                          <a:xfrm>
                            <a:off x="0" y="0"/>
                            <a:ext cx="2326005" cy="1869440"/>
                          </a:xfrm>
                          <a:prstGeom prst="rect">
                            <a:avLst/>
                          </a:prstGeom>
                          <a:ln>
                            <a:noFill/>
                          </a:ln>
                          <a:extLst>
                            <a:ext uri="{53640926-AAD7-44D8-BBD7-CCE9431645EC}">
                              <a14:shadowObscured xmlns:a14="http://schemas.microsoft.com/office/drawing/2010/main"/>
                            </a:ext>
                          </a:extLst>
                        </pic:spPr>
                      </pic:pic>
                    </a:graphicData>
                  </a:graphic>
                </wp:anchor>
              </w:drawing>
            </w:r>
            <w:r w:rsidRPr="001654D1">
              <w:rPr>
                <w:noProof/>
                <w:szCs w:val="24"/>
              </w:rPr>
              <w:drawing>
                <wp:inline distT="0" distB="0" distL="0" distR="0" wp14:anchorId="2B2AFC49" wp14:editId="2B1D4667">
                  <wp:extent cx="3056833" cy="2750515"/>
                  <wp:effectExtent l="0" t="0" r="0" b="0"/>
                  <wp:docPr id="219" name="Obrázek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V03.jpg"/>
                          <pic:cNvPicPr/>
                        </pic:nvPicPr>
                        <pic:blipFill rotWithShape="1">
                          <a:blip r:embed="rId152" cstate="print">
                            <a:extLst>
                              <a:ext uri="{28A0092B-C50C-407E-A947-70E740481C1C}">
                                <a14:useLocalDpi xmlns:a14="http://schemas.microsoft.com/office/drawing/2010/main" val="0"/>
                              </a:ext>
                            </a:extLst>
                          </a:blip>
                          <a:srcRect/>
                          <a:stretch/>
                        </pic:blipFill>
                        <pic:spPr bwMode="auto">
                          <a:xfrm>
                            <a:off x="0" y="0"/>
                            <a:ext cx="3065360" cy="2758187"/>
                          </a:xfrm>
                          <a:prstGeom prst="rect">
                            <a:avLst/>
                          </a:prstGeom>
                          <a:ln>
                            <a:noFill/>
                          </a:ln>
                          <a:extLst>
                            <a:ext uri="{53640926-AAD7-44D8-BBD7-CCE9431645EC}">
                              <a14:shadowObscured xmlns:a14="http://schemas.microsoft.com/office/drawing/2010/main"/>
                            </a:ext>
                          </a:extLst>
                        </pic:spPr>
                      </pic:pic>
                    </a:graphicData>
                  </a:graphic>
                </wp:inline>
              </w:drawing>
            </w:r>
          </w:p>
          <w:p w:rsidR="00CD0FA0" w:rsidRPr="001654D1" w:rsidRDefault="00CD0FA0" w:rsidP="005D50C1">
            <w:pPr>
              <w:spacing w:before="120"/>
              <w:rPr>
                <w:b/>
                <w:bCs/>
              </w:rPr>
            </w:pPr>
          </w:p>
          <w:p w:rsidR="00CD0FA0" w:rsidRPr="001654D1" w:rsidRDefault="00CD0FA0" w:rsidP="005D50C1">
            <w:pPr>
              <w:spacing w:before="120"/>
              <w:rPr>
                <w:b/>
                <w:bCs/>
              </w:rPr>
            </w:pPr>
          </w:p>
          <w:p w:rsidR="00CD0FA0" w:rsidRPr="001654D1" w:rsidRDefault="00CD0FA0" w:rsidP="005D50C1">
            <w:pPr>
              <w:spacing w:before="120"/>
              <w:rPr>
                <w:b/>
                <w:bCs/>
              </w:rPr>
            </w:pPr>
          </w:p>
          <w:p w:rsidR="00CD0FA0" w:rsidRPr="001654D1" w:rsidRDefault="00CD0FA0" w:rsidP="005D50C1">
            <w:pPr>
              <w:spacing w:before="120"/>
              <w:rPr>
                <w:b/>
                <w:bCs/>
              </w:rPr>
            </w:pPr>
            <w:r w:rsidRPr="001654D1">
              <w:rPr>
                <w:b/>
                <w:bCs/>
              </w:rPr>
              <w:t xml:space="preserve">Poznámka </w:t>
            </w:r>
          </w:p>
          <w:p w:rsidR="00CD0FA0" w:rsidRPr="001654D1" w:rsidRDefault="00CD0FA0" w:rsidP="005D50C1">
            <w:pPr>
              <w:tabs>
                <w:tab w:val="right" w:pos="426"/>
              </w:tabs>
              <w:ind w:firstLine="284"/>
            </w:pPr>
            <w:r w:rsidRPr="001654D1">
              <w:t xml:space="preserve"> Výpis výztuže překladu – viz </w:t>
            </w:r>
            <w:proofErr w:type="gramStart"/>
            <w:r w:rsidRPr="001654D1">
              <w:t xml:space="preserve">tabulka,  </w:t>
            </w:r>
            <w:r w:rsidRPr="001654D1">
              <w:rPr>
                <w:bCs/>
              </w:rPr>
              <w:t>ocel</w:t>
            </w:r>
            <w:proofErr w:type="gramEnd"/>
            <w:r w:rsidRPr="001654D1">
              <w:rPr>
                <w:bCs/>
              </w:rPr>
              <w:t xml:space="preserve"> hladká bez bližšího určení</w:t>
            </w: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843"/>
              <w:gridCol w:w="592"/>
              <w:gridCol w:w="593"/>
              <w:gridCol w:w="593"/>
              <w:gridCol w:w="592"/>
              <w:gridCol w:w="592"/>
              <w:gridCol w:w="592"/>
            </w:tblGrid>
            <w:tr w:rsidR="00CD0FA0" w:rsidRPr="001654D1" w:rsidTr="005D50C1">
              <w:trPr>
                <w:cantSplit/>
                <w:trHeight w:val="324"/>
              </w:trPr>
              <w:tc>
                <w:tcPr>
                  <w:tcW w:w="1843" w:type="dxa"/>
                  <w:vAlign w:val="center"/>
                </w:tcPr>
                <w:p w:rsidR="00CD0FA0" w:rsidRPr="001654D1" w:rsidRDefault="00CD0FA0" w:rsidP="005D50C1">
                  <w:pPr>
                    <w:tabs>
                      <w:tab w:val="left" w:pos="351"/>
                      <w:tab w:val="left" w:pos="1348"/>
                    </w:tabs>
                    <w:jc w:val="center"/>
                    <w:rPr>
                      <w:b/>
                      <w:bCs/>
                    </w:rPr>
                  </w:pPr>
                  <w:r w:rsidRPr="001654D1">
                    <w:rPr>
                      <w:b/>
                      <w:bCs/>
                    </w:rPr>
                    <w:t>Vložka</w:t>
                  </w:r>
                </w:p>
              </w:tc>
              <w:tc>
                <w:tcPr>
                  <w:tcW w:w="592" w:type="dxa"/>
                  <w:vAlign w:val="center"/>
                </w:tcPr>
                <w:p w:rsidR="00CD0FA0" w:rsidRPr="001654D1" w:rsidRDefault="00CD0FA0" w:rsidP="005D50C1">
                  <w:pPr>
                    <w:tabs>
                      <w:tab w:val="left" w:pos="351"/>
                      <w:tab w:val="left" w:pos="1348"/>
                    </w:tabs>
                    <w:jc w:val="center"/>
                    <w:rPr>
                      <w:b/>
                      <w:bCs/>
                    </w:rPr>
                  </w:pPr>
                  <w:r w:rsidRPr="001654D1">
                    <w:rPr>
                      <w:b/>
                      <w:bCs/>
                    </w:rPr>
                    <w:t>1</w:t>
                  </w:r>
                </w:p>
              </w:tc>
              <w:tc>
                <w:tcPr>
                  <w:tcW w:w="593" w:type="dxa"/>
                  <w:vAlign w:val="center"/>
                </w:tcPr>
                <w:p w:rsidR="00CD0FA0" w:rsidRPr="001654D1" w:rsidRDefault="00CD0FA0" w:rsidP="005D50C1">
                  <w:pPr>
                    <w:tabs>
                      <w:tab w:val="left" w:pos="351"/>
                      <w:tab w:val="left" w:pos="1348"/>
                    </w:tabs>
                    <w:jc w:val="center"/>
                    <w:rPr>
                      <w:b/>
                      <w:bCs/>
                    </w:rPr>
                  </w:pPr>
                  <w:r w:rsidRPr="001654D1">
                    <w:rPr>
                      <w:b/>
                      <w:bCs/>
                    </w:rPr>
                    <w:t>2</w:t>
                  </w:r>
                </w:p>
              </w:tc>
              <w:tc>
                <w:tcPr>
                  <w:tcW w:w="593" w:type="dxa"/>
                  <w:vAlign w:val="center"/>
                </w:tcPr>
                <w:p w:rsidR="00CD0FA0" w:rsidRPr="001654D1" w:rsidRDefault="00CD0FA0" w:rsidP="005D50C1">
                  <w:pPr>
                    <w:tabs>
                      <w:tab w:val="left" w:pos="351"/>
                      <w:tab w:val="left" w:pos="1348"/>
                    </w:tabs>
                    <w:jc w:val="center"/>
                    <w:rPr>
                      <w:b/>
                      <w:bCs/>
                    </w:rPr>
                  </w:pPr>
                  <w:r w:rsidRPr="001654D1">
                    <w:rPr>
                      <w:b/>
                      <w:bCs/>
                    </w:rPr>
                    <w:t>3</w:t>
                  </w:r>
                </w:p>
              </w:tc>
              <w:tc>
                <w:tcPr>
                  <w:tcW w:w="592" w:type="dxa"/>
                  <w:vAlign w:val="center"/>
                </w:tcPr>
                <w:p w:rsidR="00CD0FA0" w:rsidRPr="001654D1" w:rsidRDefault="00CD0FA0" w:rsidP="005D50C1">
                  <w:pPr>
                    <w:tabs>
                      <w:tab w:val="left" w:pos="351"/>
                      <w:tab w:val="left" w:pos="1348"/>
                    </w:tabs>
                    <w:jc w:val="center"/>
                    <w:rPr>
                      <w:b/>
                      <w:bCs/>
                    </w:rPr>
                  </w:pPr>
                  <w:r w:rsidRPr="001654D1">
                    <w:rPr>
                      <w:b/>
                      <w:bCs/>
                    </w:rPr>
                    <w:t>4</w:t>
                  </w:r>
                </w:p>
              </w:tc>
              <w:tc>
                <w:tcPr>
                  <w:tcW w:w="592" w:type="dxa"/>
                  <w:vAlign w:val="center"/>
                </w:tcPr>
                <w:p w:rsidR="00CD0FA0" w:rsidRPr="001654D1" w:rsidRDefault="00CD0FA0" w:rsidP="005D50C1">
                  <w:pPr>
                    <w:tabs>
                      <w:tab w:val="left" w:pos="351"/>
                      <w:tab w:val="left" w:pos="1348"/>
                    </w:tabs>
                    <w:jc w:val="center"/>
                    <w:rPr>
                      <w:b/>
                      <w:bCs/>
                    </w:rPr>
                  </w:pPr>
                  <w:r>
                    <w:rPr>
                      <w:b/>
                      <w:bCs/>
                    </w:rPr>
                    <w:t>5</w:t>
                  </w:r>
                </w:p>
              </w:tc>
              <w:tc>
                <w:tcPr>
                  <w:tcW w:w="592" w:type="dxa"/>
                  <w:vAlign w:val="center"/>
                </w:tcPr>
                <w:p w:rsidR="00CD0FA0" w:rsidRPr="001654D1" w:rsidRDefault="00CD0FA0" w:rsidP="005D50C1">
                  <w:pPr>
                    <w:tabs>
                      <w:tab w:val="left" w:pos="351"/>
                      <w:tab w:val="left" w:pos="1348"/>
                    </w:tabs>
                    <w:jc w:val="center"/>
                    <w:rPr>
                      <w:b/>
                      <w:bCs/>
                    </w:rPr>
                  </w:pPr>
                  <w:r>
                    <w:rPr>
                      <w:b/>
                      <w:bCs/>
                    </w:rPr>
                    <w:t>6</w:t>
                  </w:r>
                </w:p>
              </w:tc>
            </w:tr>
            <w:tr w:rsidR="00CD0FA0" w:rsidRPr="001654D1" w:rsidTr="005D50C1">
              <w:trPr>
                <w:cantSplit/>
                <w:trHeight w:val="460"/>
              </w:trPr>
              <w:tc>
                <w:tcPr>
                  <w:tcW w:w="1843" w:type="dxa"/>
                  <w:vAlign w:val="center"/>
                </w:tcPr>
                <w:p w:rsidR="00CD0FA0" w:rsidRPr="001654D1" w:rsidRDefault="00CD0FA0" w:rsidP="005D50C1">
                  <w:pPr>
                    <w:tabs>
                      <w:tab w:val="left" w:pos="351"/>
                      <w:tab w:val="left" w:pos="1348"/>
                    </w:tabs>
                    <w:jc w:val="center"/>
                    <w:rPr>
                      <w:b/>
                    </w:rPr>
                  </w:pPr>
                  <w:r w:rsidRPr="001654D1">
                    <w:rPr>
                      <w:b/>
                      <w:bCs/>
                      <w:sz w:val="22"/>
                    </w:rPr>
                    <w:t xml:space="preserve">Profil </w:t>
                  </w:r>
                  <w:proofErr w:type="gramStart"/>
                  <w:r w:rsidRPr="001654D1">
                    <w:rPr>
                      <w:rFonts w:ascii="Symbol" w:hAnsi="Symbol"/>
                      <w:b/>
                      <w:bCs/>
                    </w:rPr>
                    <w:t></w:t>
                  </w:r>
                  <w:r w:rsidRPr="001654D1">
                    <w:rPr>
                      <w:b/>
                      <w:bCs/>
                    </w:rPr>
                    <w:t xml:space="preserve">  [</w:t>
                  </w:r>
                  <w:proofErr w:type="gramEnd"/>
                  <w:r w:rsidRPr="001654D1">
                    <w:rPr>
                      <w:b/>
                      <w:bCs/>
                    </w:rPr>
                    <w:t>mm]</w:t>
                  </w:r>
                </w:p>
              </w:tc>
              <w:tc>
                <w:tcPr>
                  <w:tcW w:w="592" w:type="dxa"/>
                  <w:vAlign w:val="center"/>
                </w:tcPr>
                <w:p w:rsidR="00CD0FA0" w:rsidRPr="001654D1" w:rsidRDefault="00CD0FA0" w:rsidP="005D50C1">
                  <w:pPr>
                    <w:pStyle w:val="xl24"/>
                    <w:widowControl w:val="0"/>
                    <w:tabs>
                      <w:tab w:val="left" w:pos="351"/>
                      <w:tab w:val="left" w:pos="1348"/>
                    </w:tabs>
                    <w:autoSpaceDE w:val="0"/>
                    <w:autoSpaceDN w:val="0"/>
                    <w:adjustRightInd w:val="0"/>
                    <w:spacing w:before="0" w:beforeAutospacing="0" w:after="0" w:afterAutospacing="0"/>
                    <w:jc w:val="center"/>
                    <w:rPr>
                      <w:rFonts w:ascii="Times New Roman" w:hAnsi="Times New Roman" w:cs="Times New Roman"/>
                    </w:rPr>
                  </w:pPr>
                  <w:r w:rsidRPr="001654D1">
                    <w:rPr>
                      <w:rFonts w:ascii="Times New Roman" w:hAnsi="Times New Roman" w:cs="Times New Roman"/>
                    </w:rPr>
                    <w:t>12</w:t>
                  </w:r>
                </w:p>
              </w:tc>
              <w:tc>
                <w:tcPr>
                  <w:tcW w:w="593" w:type="dxa"/>
                  <w:vAlign w:val="center"/>
                </w:tcPr>
                <w:p w:rsidR="00CD0FA0" w:rsidRPr="001654D1" w:rsidRDefault="00CD0FA0" w:rsidP="005D50C1">
                  <w:pPr>
                    <w:pStyle w:val="xl24"/>
                    <w:widowControl w:val="0"/>
                    <w:tabs>
                      <w:tab w:val="left" w:pos="351"/>
                      <w:tab w:val="left" w:pos="1348"/>
                    </w:tabs>
                    <w:autoSpaceDE w:val="0"/>
                    <w:autoSpaceDN w:val="0"/>
                    <w:adjustRightInd w:val="0"/>
                    <w:spacing w:before="0" w:beforeAutospacing="0" w:after="0" w:afterAutospacing="0"/>
                    <w:jc w:val="center"/>
                    <w:rPr>
                      <w:rFonts w:ascii="Times New Roman" w:hAnsi="Times New Roman" w:cs="Times New Roman"/>
                    </w:rPr>
                  </w:pPr>
                  <w:r w:rsidRPr="001654D1">
                    <w:rPr>
                      <w:rFonts w:ascii="Times New Roman" w:hAnsi="Times New Roman" w:cs="Times New Roman"/>
                    </w:rPr>
                    <w:t>12</w:t>
                  </w:r>
                </w:p>
              </w:tc>
              <w:tc>
                <w:tcPr>
                  <w:tcW w:w="593" w:type="dxa"/>
                  <w:vAlign w:val="center"/>
                </w:tcPr>
                <w:p w:rsidR="00CD0FA0" w:rsidRPr="001654D1" w:rsidRDefault="00CD0FA0" w:rsidP="005D50C1">
                  <w:pPr>
                    <w:pStyle w:val="xl24"/>
                    <w:widowControl w:val="0"/>
                    <w:tabs>
                      <w:tab w:val="left" w:pos="351"/>
                      <w:tab w:val="left" w:pos="1348"/>
                    </w:tabs>
                    <w:autoSpaceDE w:val="0"/>
                    <w:autoSpaceDN w:val="0"/>
                    <w:adjustRightInd w:val="0"/>
                    <w:spacing w:before="0" w:beforeAutospacing="0" w:after="0" w:afterAutospacing="0"/>
                    <w:jc w:val="center"/>
                    <w:rPr>
                      <w:rFonts w:ascii="Times New Roman" w:hAnsi="Times New Roman" w:cs="Times New Roman"/>
                    </w:rPr>
                  </w:pPr>
                  <w:r w:rsidRPr="001654D1">
                    <w:rPr>
                      <w:rFonts w:ascii="Times New Roman" w:hAnsi="Times New Roman" w:cs="Times New Roman"/>
                    </w:rPr>
                    <w:t>8</w:t>
                  </w:r>
                </w:p>
              </w:tc>
              <w:tc>
                <w:tcPr>
                  <w:tcW w:w="592" w:type="dxa"/>
                  <w:vAlign w:val="center"/>
                </w:tcPr>
                <w:p w:rsidR="00CD0FA0" w:rsidRPr="001654D1" w:rsidRDefault="00CD0FA0" w:rsidP="005D50C1">
                  <w:pPr>
                    <w:tabs>
                      <w:tab w:val="left" w:pos="351"/>
                      <w:tab w:val="left" w:pos="1348"/>
                    </w:tabs>
                    <w:jc w:val="center"/>
                  </w:pPr>
                  <w:r w:rsidRPr="001654D1">
                    <w:t>12</w:t>
                  </w:r>
                </w:p>
              </w:tc>
              <w:tc>
                <w:tcPr>
                  <w:tcW w:w="592" w:type="dxa"/>
                  <w:vAlign w:val="center"/>
                </w:tcPr>
                <w:p w:rsidR="00CD0FA0" w:rsidRPr="001654D1" w:rsidRDefault="00CD0FA0" w:rsidP="005D50C1">
                  <w:pPr>
                    <w:tabs>
                      <w:tab w:val="left" w:pos="351"/>
                      <w:tab w:val="left" w:pos="1348"/>
                    </w:tabs>
                    <w:jc w:val="center"/>
                  </w:pPr>
                  <w:r>
                    <w:t>12</w:t>
                  </w:r>
                </w:p>
              </w:tc>
              <w:tc>
                <w:tcPr>
                  <w:tcW w:w="592" w:type="dxa"/>
                  <w:vAlign w:val="center"/>
                </w:tcPr>
                <w:p w:rsidR="00CD0FA0" w:rsidRPr="001654D1" w:rsidRDefault="00CD0FA0" w:rsidP="005D50C1">
                  <w:pPr>
                    <w:tabs>
                      <w:tab w:val="left" w:pos="351"/>
                      <w:tab w:val="left" w:pos="1348"/>
                    </w:tabs>
                    <w:jc w:val="center"/>
                  </w:pPr>
                  <w:r w:rsidRPr="001654D1">
                    <w:t>12</w:t>
                  </w:r>
                </w:p>
              </w:tc>
            </w:tr>
            <w:tr w:rsidR="00CD0FA0" w:rsidRPr="001654D1" w:rsidTr="005D50C1">
              <w:trPr>
                <w:cantSplit/>
                <w:trHeight w:val="460"/>
              </w:trPr>
              <w:tc>
                <w:tcPr>
                  <w:tcW w:w="1843" w:type="dxa"/>
                  <w:vAlign w:val="center"/>
                </w:tcPr>
                <w:p w:rsidR="00CD0FA0" w:rsidRPr="001654D1" w:rsidRDefault="00CD0FA0" w:rsidP="005D50C1">
                  <w:pPr>
                    <w:tabs>
                      <w:tab w:val="left" w:pos="351"/>
                      <w:tab w:val="left" w:pos="1348"/>
                    </w:tabs>
                    <w:jc w:val="center"/>
                    <w:rPr>
                      <w:b/>
                    </w:rPr>
                  </w:pPr>
                  <w:proofErr w:type="gramStart"/>
                  <w:r w:rsidRPr="001654D1">
                    <w:rPr>
                      <w:b/>
                      <w:bCs/>
                      <w:sz w:val="22"/>
                    </w:rPr>
                    <w:t xml:space="preserve">Krytí </w:t>
                  </w:r>
                  <w:r w:rsidRPr="001654D1">
                    <w:rPr>
                      <w:b/>
                      <w:bCs/>
                    </w:rPr>
                    <w:t xml:space="preserve"> [</w:t>
                  </w:r>
                  <w:proofErr w:type="gramEnd"/>
                  <w:r w:rsidRPr="001654D1">
                    <w:rPr>
                      <w:b/>
                      <w:bCs/>
                    </w:rPr>
                    <w:t>mm]</w:t>
                  </w:r>
                </w:p>
              </w:tc>
              <w:tc>
                <w:tcPr>
                  <w:tcW w:w="592" w:type="dxa"/>
                  <w:vAlign w:val="center"/>
                </w:tcPr>
                <w:p w:rsidR="00CD0FA0" w:rsidRPr="001654D1" w:rsidRDefault="00CD0FA0" w:rsidP="005D50C1">
                  <w:pPr>
                    <w:tabs>
                      <w:tab w:val="left" w:pos="351"/>
                      <w:tab w:val="left" w:pos="1348"/>
                    </w:tabs>
                    <w:jc w:val="center"/>
                  </w:pPr>
                  <w:r w:rsidRPr="001654D1">
                    <w:t>40</w:t>
                  </w:r>
                </w:p>
              </w:tc>
              <w:tc>
                <w:tcPr>
                  <w:tcW w:w="593" w:type="dxa"/>
                  <w:vAlign w:val="center"/>
                </w:tcPr>
                <w:p w:rsidR="00CD0FA0" w:rsidRPr="001654D1" w:rsidRDefault="00CD0FA0" w:rsidP="005D50C1">
                  <w:pPr>
                    <w:tabs>
                      <w:tab w:val="left" w:pos="351"/>
                      <w:tab w:val="left" w:pos="1348"/>
                    </w:tabs>
                    <w:jc w:val="center"/>
                  </w:pPr>
                  <w:r w:rsidRPr="001654D1">
                    <w:t>30</w:t>
                  </w:r>
                </w:p>
              </w:tc>
              <w:tc>
                <w:tcPr>
                  <w:tcW w:w="593" w:type="dxa"/>
                  <w:vAlign w:val="center"/>
                </w:tcPr>
                <w:p w:rsidR="00CD0FA0" w:rsidRPr="001654D1" w:rsidRDefault="00CD0FA0" w:rsidP="005D50C1">
                  <w:pPr>
                    <w:tabs>
                      <w:tab w:val="left" w:pos="351"/>
                      <w:tab w:val="left" w:pos="1348"/>
                    </w:tabs>
                    <w:jc w:val="center"/>
                  </w:pPr>
                  <w:r w:rsidRPr="001654D1">
                    <w:t>25</w:t>
                  </w:r>
                </w:p>
              </w:tc>
              <w:tc>
                <w:tcPr>
                  <w:tcW w:w="592" w:type="dxa"/>
                  <w:vAlign w:val="center"/>
                </w:tcPr>
                <w:p w:rsidR="00CD0FA0" w:rsidRPr="001654D1" w:rsidRDefault="00CD0FA0" w:rsidP="005D50C1">
                  <w:pPr>
                    <w:jc w:val="center"/>
                  </w:pPr>
                  <w:r w:rsidRPr="001654D1">
                    <w:t>40</w:t>
                  </w:r>
                </w:p>
              </w:tc>
              <w:tc>
                <w:tcPr>
                  <w:tcW w:w="592" w:type="dxa"/>
                  <w:vAlign w:val="center"/>
                </w:tcPr>
                <w:p w:rsidR="00CD0FA0" w:rsidRPr="001654D1" w:rsidRDefault="00CD0FA0" w:rsidP="005D50C1">
                  <w:pPr>
                    <w:jc w:val="center"/>
                  </w:pPr>
                  <w:r>
                    <w:t>10</w:t>
                  </w:r>
                </w:p>
              </w:tc>
              <w:tc>
                <w:tcPr>
                  <w:tcW w:w="592" w:type="dxa"/>
                  <w:vAlign w:val="center"/>
                </w:tcPr>
                <w:p w:rsidR="00CD0FA0" w:rsidRPr="001654D1" w:rsidRDefault="00CD0FA0" w:rsidP="005D50C1">
                  <w:pPr>
                    <w:jc w:val="center"/>
                  </w:pPr>
                  <w:r>
                    <w:t>15</w:t>
                  </w:r>
                </w:p>
              </w:tc>
            </w:tr>
            <w:tr w:rsidR="00CD0FA0" w:rsidRPr="001654D1" w:rsidTr="005D50C1">
              <w:trPr>
                <w:cantSplit/>
                <w:trHeight w:val="460"/>
              </w:trPr>
              <w:tc>
                <w:tcPr>
                  <w:tcW w:w="1843" w:type="dxa"/>
                  <w:vAlign w:val="center"/>
                </w:tcPr>
                <w:p w:rsidR="00CD0FA0" w:rsidRPr="001654D1" w:rsidRDefault="00CD0FA0" w:rsidP="005D50C1">
                  <w:pPr>
                    <w:tabs>
                      <w:tab w:val="left" w:pos="351"/>
                      <w:tab w:val="left" w:pos="1348"/>
                    </w:tabs>
                    <w:jc w:val="center"/>
                    <w:rPr>
                      <w:b/>
                    </w:rPr>
                  </w:pPr>
                  <w:r w:rsidRPr="001654D1">
                    <w:rPr>
                      <w:b/>
                      <w:sz w:val="20"/>
                    </w:rPr>
                    <w:t xml:space="preserve">Osy </w:t>
                  </w:r>
                  <w:r>
                    <w:rPr>
                      <w:b/>
                      <w:sz w:val="20"/>
                    </w:rPr>
                    <w:t>od okraje prvku po</w:t>
                  </w:r>
                  <w:r w:rsidRPr="001654D1">
                    <w:rPr>
                      <w:b/>
                      <w:bCs/>
                      <w:sz w:val="20"/>
                    </w:rPr>
                    <w:t>[mm]</w:t>
                  </w:r>
                </w:p>
              </w:tc>
              <w:tc>
                <w:tcPr>
                  <w:tcW w:w="592" w:type="dxa"/>
                  <w:vAlign w:val="center"/>
                </w:tcPr>
                <w:p w:rsidR="00CD0FA0" w:rsidRPr="001654D1" w:rsidRDefault="00CD0FA0" w:rsidP="005D50C1">
                  <w:pPr>
                    <w:tabs>
                      <w:tab w:val="left" w:pos="351"/>
                      <w:tab w:val="left" w:pos="1348"/>
                    </w:tabs>
                    <w:jc w:val="center"/>
                  </w:pPr>
                  <w:r w:rsidRPr="001654D1">
                    <w:t>50</w:t>
                  </w:r>
                </w:p>
              </w:tc>
              <w:tc>
                <w:tcPr>
                  <w:tcW w:w="593" w:type="dxa"/>
                  <w:vAlign w:val="center"/>
                </w:tcPr>
                <w:p w:rsidR="00CD0FA0" w:rsidRPr="001654D1" w:rsidRDefault="00CD0FA0" w:rsidP="005D50C1">
                  <w:pPr>
                    <w:tabs>
                      <w:tab w:val="left" w:pos="351"/>
                      <w:tab w:val="left" w:pos="1348"/>
                    </w:tabs>
                    <w:jc w:val="center"/>
                  </w:pPr>
                  <w:r w:rsidRPr="001654D1">
                    <w:t>20</w:t>
                  </w:r>
                </w:p>
              </w:tc>
              <w:tc>
                <w:tcPr>
                  <w:tcW w:w="593" w:type="dxa"/>
                  <w:vAlign w:val="center"/>
                </w:tcPr>
                <w:p w:rsidR="00CD0FA0" w:rsidRPr="001654D1" w:rsidRDefault="00CD0FA0" w:rsidP="005D50C1">
                  <w:pPr>
                    <w:tabs>
                      <w:tab w:val="left" w:pos="351"/>
                      <w:tab w:val="left" w:pos="1348"/>
                    </w:tabs>
                    <w:jc w:val="center"/>
                  </w:pPr>
                  <w:r w:rsidRPr="001654D1">
                    <w:t>50</w:t>
                  </w:r>
                </w:p>
              </w:tc>
              <w:tc>
                <w:tcPr>
                  <w:tcW w:w="592" w:type="dxa"/>
                  <w:vAlign w:val="center"/>
                </w:tcPr>
                <w:p w:rsidR="00CD0FA0" w:rsidRPr="001654D1" w:rsidRDefault="00CD0FA0" w:rsidP="005D50C1">
                  <w:pPr>
                    <w:tabs>
                      <w:tab w:val="left" w:pos="351"/>
                      <w:tab w:val="left" w:pos="1348"/>
                    </w:tabs>
                    <w:jc w:val="center"/>
                  </w:pPr>
                  <w:r w:rsidRPr="001654D1">
                    <w:t>30</w:t>
                  </w:r>
                </w:p>
              </w:tc>
              <w:tc>
                <w:tcPr>
                  <w:tcW w:w="592" w:type="dxa"/>
                  <w:vAlign w:val="center"/>
                </w:tcPr>
                <w:p w:rsidR="00CD0FA0" w:rsidRPr="001654D1" w:rsidRDefault="00CD0FA0" w:rsidP="005D50C1">
                  <w:pPr>
                    <w:tabs>
                      <w:tab w:val="left" w:pos="351"/>
                      <w:tab w:val="left" w:pos="1348"/>
                    </w:tabs>
                    <w:jc w:val="center"/>
                  </w:pPr>
                  <w:r>
                    <w:t>390</w:t>
                  </w:r>
                </w:p>
              </w:tc>
              <w:tc>
                <w:tcPr>
                  <w:tcW w:w="592" w:type="dxa"/>
                  <w:vAlign w:val="center"/>
                </w:tcPr>
                <w:p w:rsidR="00CD0FA0" w:rsidRPr="001654D1" w:rsidRDefault="00CD0FA0" w:rsidP="005D50C1">
                  <w:pPr>
                    <w:tabs>
                      <w:tab w:val="left" w:pos="351"/>
                      <w:tab w:val="left" w:pos="1348"/>
                    </w:tabs>
                    <w:jc w:val="center"/>
                  </w:pPr>
                  <w:r>
                    <w:t>42</w:t>
                  </w:r>
                  <w:r w:rsidRPr="001654D1">
                    <w:t>0</w:t>
                  </w:r>
                </w:p>
              </w:tc>
            </w:tr>
          </w:tbl>
          <w:p w:rsidR="00CD0FA0" w:rsidRPr="00BE53A9" w:rsidRDefault="00CD0FA0" w:rsidP="005D50C1">
            <w:pPr>
              <w:tabs>
                <w:tab w:val="right" w:pos="426"/>
              </w:tabs>
              <w:rPr>
                <w:i/>
              </w:rPr>
            </w:pPr>
            <w:r w:rsidRPr="00BE53A9">
              <w:rPr>
                <w:i/>
              </w:rPr>
              <w:t xml:space="preserve">- v prvku je pravděpodobně umístění větší množství výztuží vzhledem u zakrytí spodní hrany rámem okna nebylo možno více výztuží ověřit, </w:t>
            </w:r>
          </w:p>
          <w:p w:rsidR="00CD0FA0" w:rsidRPr="001654D1" w:rsidRDefault="00CD0FA0" w:rsidP="005D50C1">
            <w:pPr>
              <w:tabs>
                <w:tab w:val="right" w:pos="426"/>
              </w:tabs>
              <w:rPr>
                <w:b/>
              </w:rPr>
            </w:pPr>
          </w:p>
          <w:p w:rsidR="00CD0FA0" w:rsidRPr="001654D1" w:rsidRDefault="00CD0FA0" w:rsidP="005D50C1">
            <w:pPr>
              <w:tabs>
                <w:tab w:val="right" w:pos="426"/>
              </w:tabs>
              <w:rPr>
                <w:b/>
              </w:rPr>
            </w:pPr>
            <w:r w:rsidRPr="001654D1">
              <w:rPr>
                <w:b/>
              </w:rPr>
              <w:t>- výztuž 5;</w:t>
            </w:r>
            <w:proofErr w:type="gramStart"/>
            <w:r w:rsidRPr="001654D1">
              <w:rPr>
                <w:b/>
              </w:rPr>
              <w:t xml:space="preserve">6  </w:t>
            </w:r>
            <w:r w:rsidRPr="001654D1">
              <w:t>na</w:t>
            </w:r>
            <w:proofErr w:type="gramEnd"/>
            <w:r w:rsidRPr="001654D1">
              <w:t xml:space="preserve"> konci překladu zakončeny půlkruhovým hákem,</w:t>
            </w:r>
          </w:p>
          <w:p w:rsidR="00CD0FA0" w:rsidRPr="001654D1" w:rsidRDefault="00CD0FA0" w:rsidP="005D50C1">
            <w:r w:rsidRPr="001654D1">
              <w:t xml:space="preserve">- </w:t>
            </w:r>
            <w:proofErr w:type="gramStart"/>
            <w:r w:rsidRPr="001654D1">
              <w:t xml:space="preserve">třmínky </w:t>
            </w:r>
            <w:r>
              <w:t xml:space="preserve"> na</w:t>
            </w:r>
            <w:proofErr w:type="gramEnd"/>
            <w:r>
              <w:t xml:space="preserve"> vnitřní straně prvku </w:t>
            </w:r>
            <w:r w:rsidRPr="001654D1">
              <w:t xml:space="preserve">–  výztuž </w:t>
            </w:r>
            <w:r w:rsidRPr="00BE53A9">
              <w:rPr>
                <w:b/>
              </w:rPr>
              <w:t xml:space="preserve">7 </w:t>
            </w:r>
            <w:r w:rsidRPr="001654D1">
              <w:rPr>
                <w:b/>
                <w:bCs/>
              </w:rPr>
              <w:t>ocel  hladká bez bližšího určení</w:t>
            </w:r>
            <w:r w:rsidRPr="001654D1">
              <w:t xml:space="preserve"> ø 6 mm, krytí 10-15 mm, v poli po : 0;250; 220 a 490 mm, </w:t>
            </w:r>
          </w:p>
          <w:p w:rsidR="00CD0FA0" w:rsidRPr="001654D1" w:rsidRDefault="00CD0FA0" w:rsidP="005D50C1">
            <w:r w:rsidRPr="001654D1">
              <w:t xml:space="preserve">- beton hutný, bez </w:t>
            </w:r>
            <w:proofErr w:type="spellStart"/>
            <w:r w:rsidRPr="001654D1">
              <w:t>kavern</w:t>
            </w:r>
            <w:proofErr w:type="spellEnd"/>
            <w:r w:rsidRPr="001654D1">
              <w:t xml:space="preserve"> dobře zatečený okolo výztuží, bez trhlin</w:t>
            </w:r>
          </w:p>
          <w:p w:rsidR="00CD0FA0" w:rsidRPr="001654D1" w:rsidRDefault="00CD0FA0" w:rsidP="005D50C1">
            <w:r w:rsidRPr="001654D1">
              <w:t>- orientační pevnost betonu C 12/15,</w:t>
            </w:r>
          </w:p>
          <w:p w:rsidR="00CD0FA0" w:rsidRPr="001654D1" w:rsidRDefault="00CD0FA0" w:rsidP="005D50C1">
            <w:pPr>
              <w:tabs>
                <w:tab w:val="right" w:pos="426"/>
              </w:tabs>
            </w:pPr>
            <w:r w:rsidRPr="001654D1">
              <w:t xml:space="preserve">- výztuž hlavní i </w:t>
            </w:r>
            <w:proofErr w:type="gramStart"/>
            <w:r w:rsidRPr="001654D1">
              <w:t>třmínková  bez</w:t>
            </w:r>
            <w:proofErr w:type="gramEnd"/>
            <w:r w:rsidRPr="001654D1">
              <w:t xml:space="preserve"> koroze a bez oslabení,</w:t>
            </w:r>
          </w:p>
        </w:tc>
      </w:tr>
    </w:tbl>
    <w:p w:rsidR="00CD0FA0" w:rsidRPr="001654D1" w:rsidRDefault="00CD0FA0" w:rsidP="00CD0FA0">
      <w:pPr>
        <w:autoSpaceDE/>
        <w:autoSpaceDN/>
        <w:adjustRightInd/>
        <w:jc w:val="left"/>
      </w:pPr>
      <w:r w:rsidRPr="001654D1">
        <w:br w:type="page"/>
      </w:r>
    </w:p>
    <w:p w:rsidR="00CD0FA0" w:rsidRPr="00412BC8" w:rsidRDefault="00CD0FA0" w:rsidP="00CD0FA0">
      <w:pPr>
        <w:autoSpaceDE/>
        <w:autoSpaceDN/>
        <w:adjustRightInd/>
        <w:jc w:val="left"/>
        <w:rPr>
          <w:color w:val="FF0000"/>
        </w:rPr>
      </w:pP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CD0FA0" w:rsidRPr="00365227" w:rsidTr="005D50C1">
        <w:tc>
          <w:tcPr>
            <w:tcW w:w="9212" w:type="dxa"/>
            <w:tcBorders>
              <w:top w:val="single" w:sz="6" w:space="0" w:color="000000"/>
              <w:left w:val="single" w:sz="6" w:space="0" w:color="000000"/>
              <w:bottom w:val="single" w:sz="6" w:space="0" w:color="000000"/>
              <w:right w:val="single" w:sz="6" w:space="0" w:color="000000"/>
            </w:tcBorders>
          </w:tcPr>
          <w:p w:rsidR="00CD0FA0" w:rsidRPr="00365227" w:rsidRDefault="00CD0FA0" w:rsidP="005D50C1">
            <w:pPr>
              <w:spacing w:before="120"/>
              <w:jc w:val="center"/>
              <w:rPr>
                <w:b/>
                <w:bCs/>
                <w:caps/>
                <w:sz w:val="44"/>
                <w:szCs w:val="44"/>
              </w:rPr>
            </w:pPr>
            <w:r w:rsidRPr="00365227">
              <w:br w:type="page"/>
            </w:r>
            <w:r w:rsidRPr="00365227">
              <w:rPr>
                <w:b/>
                <w:bCs/>
                <w:caps/>
                <w:sz w:val="44"/>
                <w:szCs w:val="44"/>
              </w:rPr>
              <w:t xml:space="preserve">ŽELEZOBETONOVÝ Překlad dveřního otvoru </w:t>
            </w:r>
          </w:p>
          <w:p w:rsidR="00CD0FA0" w:rsidRPr="00365227" w:rsidRDefault="00CD0FA0" w:rsidP="005D50C1">
            <w:pPr>
              <w:spacing w:before="120"/>
              <w:jc w:val="center"/>
              <w:rPr>
                <w:b/>
                <w:bCs/>
                <w:caps/>
                <w:sz w:val="44"/>
                <w:szCs w:val="44"/>
              </w:rPr>
            </w:pPr>
            <w:r w:rsidRPr="00365227">
              <w:rPr>
                <w:b/>
                <w:bCs/>
                <w:sz w:val="36"/>
                <w:szCs w:val="36"/>
              </w:rPr>
              <w:t xml:space="preserve">Sonda č.: PR 2                                         </w:t>
            </w:r>
            <w:proofErr w:type="gramStart"/>
            <w:r w:rsidRPr="00365227">
              <w:rPr>
                <w:b/>
                <w:bCs/>
                <w:sz w:val="36"/>
                <w:szCs w:val="36"/>
              </w:rPr>
              <w:t>Umístění :</w:t>
            </w:r>
            <w:proofErr w:type="gramEnd"/>
            <w:r w:rsidRPr="00365227">
              <w:rPr>
                <w:b/>
                <w:bCs/>
                <w:sz w:val="36"/>
                <w:szCs w:val="36"/>
              </w:rPr>
              <w:t xml:space="preserve"> 1.NP</w:t>
            </w:r>
          </w:p>
        </w:tc>
      </w:tr>
    </w:tbl>
    <w:p w:rsidR="00CD0FA0" w:rsidRPr="00365227" w:rsidRDefault="00CD0FA0" w:rsidP="00CD0FA0">
      <w:pPr>
        <w:spacing w:before="120"/>
        <w:rPr>
          <w:szCs w:val="24"/>
        </w:rPr>
      </w:pP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CD0FA0" w:rsidRPr="00365227" w:rsidTr="005D50C1">
        <w:trPr>
          <w:trHeight w:val="6487"/>
        </w:trPr>
        <w:tc>
          <w:tcPr>
            <w:tcW w:w="9212" w:type="dxa"/>
            <w:tcBorders>
              <w:top w:val="single" w:sz="6" w:space="0" w:color="000000"/>
              <w:left w:val="single" w:sz="6" w:space="0" w:color="000000"/>
              <w:bottom w:val="single" w:sz="6" w:space="0" w:color="000000"/>
              <w:right w:val="single" w:sz="6" w:space="0" w:color="000000"/>
            </w:tcBorders>
          </w:tcPr>
          <w:p w:rsidR="00CD0FA0" w:rsidRPr="00365227" w:rsidRDefault="00CD0FA0" w:rsidP="005D50C1">
            <w:pPr>
              <w:spacing w:before="120"/>
              <w:rPr>
                <w:szCs w:val="24"/>
              </w:rPr>
            </w:pPr>
            <w:r w:rsidRPr="00365227">
              <w:rPr>
                <w:b/>
                <w:bCs/>
                <w:sz w:val="36"/>
                <w:szCs w:val="36"/>
              </w:rPr>
              <w:t>Schéma sondy</w:t>
            </w:r>
          </w:p>
          <w:p w:rsidR="00CD0FA0" w:rsidRDefault="00CD0FA0" w:rsidP="005D50C1">
            <w:pPr>
              <w:spacing w:before="120"/>
              <w:jc w:val="center"/>
              <w:rPr>
                <w:szCs w:val="24"/>
              </w:rPr>
            </w:pPr>
            <w:r w:rsidRPr="00365227">
              <w:rPr>
                <w:noProof/>
                <w:szCs w:val="24"/>
              </w:rPr>
              <w:drawing>
                <wp:inline distT="0" distB="0" distL="0" distR="0" wp14:anchorId="1D2294A4" wp14:editId="52AD2C65">
                  <wp:extent cx="4137103" cy="3353579"/>
                  <wp:effectExtent l="0" t="0" r="0" b="0"/>
                  <wp:docPr id="221" name="Obrázek 221" descr="K:\3300\3377-Národní dům v Místku_STP\Scan\SONDY\PR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K:\3300\3377-Národní dům v Místku_STP\Scan\SONDY\PR02.jpg"/>
                          <pic:cNvPicPr>
                            <a:picLocks noChangeAspect="1" noChangeArrowheads="1"/>
                          </pic:cNvPicPr>
                        </pic:nvPicPr>
                        <pic:blipFill rotWithShape="1">
                          <a:blip r:embed="rId153" cstate="print">
                            <a:extLst>
                              <a:ext uri="{28A0092B-C50C-407E-A947-70E740481C1C}">
                                <a14:useLocalDpi xmlns:a14="http://schemas.microsoft.com/office/drawing/2010/main" val="0"/>
                              </a:ext>
                            </a:extLst>
                          </a:blip>
                          <a:srcRect/>
                          <a:stretch/>
                        </pic:blipFill>
                        <pic:spPr bwMode="auto">
                          <a:xfrm>
                            <a:off x="0" y="0"/>
                            <a:ext cx="4140698" cy="3356493"/>
                          </a:xfrm>
                          <a:prstGeom prst="rect">
                            <a:avLst/>
                          </a:prstGeom>
                          <a:noFill/>
                          <a:ln>
                            <a:noFill/>
                          </a:ln>
                          <a:extLst>
                            <a:ext uri="{53640926-AAD7-44D8-BBD7-CCE9431645EC}">
                              <a14:shadowObscured xmlns:a14="http://schemas.microsoft.com/office/drawing/2010/main"/>
                            </a:ext>
                          </a:extLst>
                        </pic:spPr>
                      </pic:pic>
                    </a:graphicData>
                  </a:graphic>
                </wp:inline>
              </w:drawing>
            </w:r>
          </w:p>
          <w:p w:rsidR="00CD0FA0" w:rsidRPr="00365227" w:rsidRDefault="00CD0FA0" w:rsidP="005D50C1">
            <w:pPr>
              <w:spacing w:before="120"/>
              <w:rPr>
                <w:szCs w:val="24"/>
              </w:rPr>
            </w:pPr>
          </w:p>
          <w:p w:rsidR="00CD0FA0" w:rsidRPr="00365227" w:rsidRDefault="00CD0FA0" w:rsidP="005D50C1">
            <w:pPr>
              <w:spacing w:before="120"/>
              <w:rPr>
                <w:b/>
                <w:bCs/>
              </w:rPr>
            </w:pPr>
            <w:r w:rsidRPr="00365227">
              <w:rPr>
                <w:b/>
                <w:bCs/>
              </w:rPr>
              <w:t xml:space="preserve">Poznámka </w:t>
            </w:r>
          </w:p>
          <w:p w:rsidR="00CD0FA0" w:rsidRPr="00365227" w:rsidRDefault="00CD0FA0" w:rsidP="005D50C1">
            <w:pPr>
              <w:tabs>
                <w:tab w:val="left" w:pos="426"/>
              </w:tabs>
            </w:pPr>
            <w:r w:rsidRPr="00365227">
              <w:t xml:space="preserve"> Výpis výztuže překladu – viz </w:t>
            </w:r>
            <w:proofErr w:type="gramStart"/>
            <w:r w:rsidRPr="00365227">
              <w:t xml:space="preserve">tabulka,  </w:t>
            </w:r>
            <w:r w:rsidRPr="00365227">
              <w:rPr>
                <w:bCs/>
              </w:rPr>
              <w:t>ocel</w:t>
            </w:r>
            <w:proofErr w:type="gramEnd"/>
            <w:r w:rsidRPr="00365227">
              <w:rPr>
                <w:bCs/>
              </w:rPr>
              <w:t xml:space="preserve"> hladká bez bližšího určení</w:t>
            </w: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843"/>
              <w:gridCol w:w="592"/>
              <w:gridCol w:w="593"/>
              <w:gridCol w:w="593"/>
              <w:gridCol w:w="592"/>
              <w:gridCol w:w="592"/>
              <w:gridCol w:w="592"/>
              <w:gridCol w:w="592"/>
            </w:tblGrid>
            <w:tr w:rsidR="00CD0FA0" w:rsidRPr="00365227" w:rsidTr="005D50C1">
              <w:trPr>
                <w:cantSplit/>
                <w:trHeight w:val="324"/>
              </w:trPr>
              <w:tc>
                <w:tcPr>
                  <w:tcW w:w="1843" w:type="dxa"/>
                  <w:vAlign w:val="center"/>
                </w:tcPr>
                <w:p w:rsidR="00CD0FA0" w:rsidRPr="00365227" w:rsidRDefault="00CD0FA0" w:rsidP="005D50C1">
                  <w:pPr>
                    <w:tabs>
                      <w:tab w:val="left" w:pos="351"/>
                      <w:tab w:val="left" w:pos="1348"/>
                    </w:tabs>
                    <w:jc w:val="center"/>
                    <w:rPr>
                      <w:b/>
                      <w:bCs/>
                    </w:rPr>
                  </w:pPr>
                  <w:r w:rsidRPr="00365227">
                    <w:rPr>
                      <w:b/>
                      <w:bCs/>
                    </w:rPr>
                    <w:t>Vložka</w:t>
                  </w:r>
                </w:p>
              </w:tc>
              <w:tc>
                <w:tcPr>
                  <w:tcW w:w="592" w:type="dxa"/>
                  <w:vAlign w:val="center"/>
                </w:tcPr>
                <w:p w:rsidR="00CD0FA0" w:rsidRPr="00365227" w:rsidRDefault="00CD0FA0" w:rsidP="005D50C1">
                  <w:pPr>
                    <w:tabs>
                      <w:tab w:val="left" w:pos="351"/>
                      <w:tab w:val="left" w:pos="1348"/>
                    </w:tabs>
                    <w:jc w:val="center"/>
                    <w:rPr>
                      <w:b/>
                      <w:bCs/>
                    </w:rPr>
                  </w:pPr>
                  <w:r w:rsidRPr="00365227">
                    <w:rPr>
                      <w:b/>
                      <w:bCs/>
                    </w:rPr>
                    <w:t>1</w:t>
                  </w:r>
                </w:p>
              </w:tc>
              <w:tc>
                <w:tcPr>
                  <w:tcW w:w="593" w:type="dxa"/>
                  <w:vAlign w:val="center"/>
                </w:tcPr>
                <w:p w:rsidR="00CD0FA0" w:rsidRPr="00365227" w:rsidRDefault="00CD0FA0" w:rsidP="005D50C1">
                  <w:pPr>
                    <w:tabs>
                      <w:tab w:val="left" w:pos="351"/>
                      <w:tab w:val="left" w:pos="1348"/>
                    </w:tabs>
                    <w:jc w:val="center"/>
                    <w:rPr>
                      <w:b/>
                      <w:bCs/>
                    </w:rPr>
                  </w:pPr>
                  <w:r w:rsidRPr="00365227">
                    <w:rPr>
                      <w:b/>
                      <w:bCs/>
                    </w:rPr>
                    <w:t>2</w:t>
                  </w:r>
                </w:p>
              </w:tc>
              <w:tc>
                <w:tcPr>
                  <w:tcW w:w="593" w:type="dxa"/>
                  <w:vAlign w:val="center"/>
                </w:tcPr>
                <w:p w:rsidR="00CD0FA0" w:rsidRPr="00365227" w:rsidRDefault="00CD0FA0" w:rsidP="005D50C1">
                  <w:pPr>
                    <w:tabs>
                      <w:tab w:val="left" w:pos="351"/>
                      <w:tab w:val="left" w:pos="1348"/>
                    </w:tabs>
                    <w:jc w:val="center"/>
                    <w:rPr>
                      <w:b/>
                      <w:bCs/>
                    </w:rPr>
                  </w:pPr>
                  <w:r w:rsidRPr="00365227">
                    <w:rPr>
                      <w:b/>
                      <w:bCs/>
                    </w:rPr>
                    <w:t>3</w:t>
                  </w:r>
                </w:p>
              </w:tc>
              <w:tc>
                <w:tcPr>
                  <w:tcW w:w="592" w:type="dxa"/>
                  <w:vAlign w:val="center"/>
                </w:tcPr>
                <w:p w:rsidR="00CD0FA0" w:rsidRPr="00365227" w:rsidRDefault="00CD0FA0" w:rsidP="005D50C1">
                  <w:pPr>
                    <w:tabs>
                      <w:tab w:val="left" w:pos="351"/>
                      <w:tab w:val="left" w:pos="1348"/>
                    </w:tabs>
                    <w:jc w:val="center"/>
                    <w:rPr>
                      <w:b/>
                      <w:bCs/>
                    </w:rPr>
                  </w:pPr>
                  <w:r w:rsidRPr="00365227">
                    <w:rPr>
                      <w:b/>
                      <w:bCs/>
                    </w:rPr>
                    <w:t>4</w:t>
                  </w:r>
                </w:p>
              </w:tc>
              <w:tc>
                <w:tcPr>
                  <w:tcW w:w="592" w:type="dxa"/>
                  <w:vAlign w:val="center"/>
                </w:tcPr>
                <w:p w:rsidR="00CD0FA0" w:rsidRPr="00365227" w:rsidRDefault="00CD0FA0" w:rsidP="005D50C1">
                  <w:pPr>
                    <w:tabs>
                      <w:tab w:val="left" w:pos="351"/>
                      <w:tab w:val="left" w:pos="1348"/>
                    </w:tabs>
                    <w:jc w:val="center"/>
                    <w:rPr>
                      <w:b/>
                      <w:bCs/>
                    </w:rPr>
                  </w:pPr>
                  <w:r w:rsidRPr="00365227">
                    <w:rPr>
                      <w:b/>
                      <w:bCs/>
                    </w:rPr>
                    <w:t>5</w:t>
                  </w:r>
                </w:p>
              </w:tc>
              <w:tc>
                <w:tcPr>
                  <w:tcW w:w="592" w:type="dxa"/>
                  <w:vAlign w:val="center"/>
                </w:tcPr>
                <w:p w:rsidR="00CD0FA0" w:rsidRPr="00365227" w:rsidRDefault="00CD0FA0" w:rsidP="005D50C1">
                  <w:pPr>
                    <w:tabs>
                      <w:tab w:val="left" w:pos="351"/>
                      <w:tab w:val="left" w:pos="1348"/>
                    </w:tabs>
                    <w:jc w:val="center"/>
                    <w:rPr>
                      <w:b/>
                      <w:bCs/>
                    </w:rPr>
                  </w:pPr>
                  <w:r w:rsidRPr="00365227">
                    <w:rPr>
                      <w:b/>
                      <w:bCs/>
                    </w:rPr>
                    <w:t>6</w:t>
                  </w:r>
                </w:p>
              </w:tc>
              <w:tc>
                <w:tcPr>
                  <w:tcW w:w="592" w:type="dxa"/>
                  <w:vAlign w:val="center"/>
                </w:tcPr>
                <w:p w:rsidR="00CD0FA0" w:rsidRPr="00365227" w:rsidRDefault="00CD0FA0" w:rsidP="005D50C1">
                  <w:pPr>
                    <w:tabs>
                      <w:tab w:val="left" w:pos="351"/>
                      <w:tab w:val="left" w:pos="1348"/>
                    </w:tabs>
                    <w:jc w:val="center"/>
                    <w:rPr>
                      <w:b/>
                      <w:bCs/>
                    </w:rPr>
                  </w:pPr>
                  <w:r w:rsidRPr="00365227">
                    <w:rPr>
                      <w:b/>
                      <w:bCs/>
                    </w:rPr>
                    <w:t>7</w:t>
                  </w:r>
                </w:p>
              </w:tc>
            </w:tr>
            <w:tr w:rsidR="00CD0FA0" w:rsidRPr="00365227" w:rsidTr="005D50C1">
              <w:trPr>
                <w:cantSplit/>
                <w:trHeight w:val="460"/>
              </w:trPr>
              <w:tc>
                <w:tcPr>
                  <w:tcW w:w="1843" w:type="dxa"/>
                  <w:vAlign w:val="center"/>
                </w:tcPr>
                <w:p w:rsidR="00CD0FA0" w:rsidRPr="00365227" w:rsidRDefault="00CD0FA0" w:rsidP="005D50C1">
                  <w:pPr>
                    <w:tabs>
                      <w:tab w:val="left" w:pos="351"/>
                      <w:tab w:val="left" w:pos="1348"/>
                    </w:tabs>
                    <w:jc w:val="center"/>
                    <w:rPr>
                      <w:b/>
                    </w:rPr>
                  </w:pPr>
                  <w:r w:rsidRPr="00365227">
                    <w:rPr>
                      <w:b/>
                      <w:bCs/>
                      <w:sz w:val="22"/>
                    </w:rPr>
                    <w:t xml:space="preserve">Profil </w:t>
                  </w:r>
                  <w:proofErr w:type="gramStart"/>
                  <w:r w:rsidRPr="00365227">
                    <w:rPr>
                      <w:rFonts w:ascii="Symbol" w:hAnsi="Symbol"/>
                      <w:b/>
                      <w:bCs/>
                    </w:rPr>
                    <w:t></w:t>
                  </w:r>
                  <w:r w:rsidRPr="00365227">
                    <w:rPr>
                      <w:b/>
                      <w:bCs/>
                    </w:rPr>
                    <w:t xml:space="preserve">  [</w:t>
                  </w:r>
                  <w:proofErr w:type="gramEnd"/>
                  <w:r w:rsidRPr="00365227">
                    <w:rPr>
                      <w:b/>
                      <w:bCs/>
                    </w:rPr>
                    <w:t>mm]</w:t>
                  </w:r>
                </w:p>
              </w:tc>
              <w:tc>
                <w:tcPr>
                  <w:tcW w:w="592" w:type="dxa"/>
                  <w:vAlign w:val="center"/>
                </w:tcPr>
                <w:p w:rsidR="00CD0FA0" w:rsidRPr="00365227" w:rsidRDefault="00CD0FA0" w:rsidP="005D50C1">
                  <w:pPr>
                    <w:pStyle w:val="xl24"/>
                    <w:widowControl w:val="0"/>
                    <w:tabs>
                      <w:tab w:val="left" w:pos="351"/>
                      <w:tab w:val="left" w:pos="1348"/>
                    </w:tabs>
                    <w:autoSpaceDE w:val="0"/>
                    <w:autoSpaceDN w:val="0"/>
                    <w:adjustRightInd w:val="0"/>
                    <w:spacing w:before="0" w:beforeAutospacing="0" w:after="0" w:afterAutospacing="0"/>
                    <w:jc w:val="center"/>
                    <w:rPr>
                      <w:rFonts w:ascii="Times New Roman" w:hAnsi="Times New Roman" w:cs="Times New Roman"/>
                    </w:rPr>
                  </w:pPr>
                  <w:r w:rsidRPr="00365227">
                    <w:rPr>
                      <w:rFonts w:ascii="Times New Roman" w:hAnsi="Times New Roman" w:cs="Times New Roman"/>
                    </w:rPr>
                    <w:t>12</w:t>
                  </w:r>
                </w:p>
              </w:tc>
              <w:tc>
                <w:tcPr>
                  <w:tcW w:w="593" w:type="dxa"/>
                  <w:vAlign w:val="center"/>
                </w:tcPr>
                <w:p w:rsidR="00CD0FA0" w:rsidRPr="00365227" w:rsidRDefault="00CD0FA0" w:rsidP="005D50C1">
                  <w:pPr>
                    <w:pStyle w:val="xl24"/>
                    <w:widowControl w:val="0"/>
                    <w:tabs>
                      <w:tab w:val="left" w:pos="351"/>
                      <w:tab w:val="left" w:pos="1348"/>
                    </w:tabs>
                    <w:autoSpaceDE w:val="0"/>
                    <w:autoSpaceDN w:val="0"/>
                    <w:adjustRightInd w:val="0"/>
                    <w:spacing w:before="0" w:beforeAutospacing="0" w:after="0" w:afterAutospacing="0"/>
                    <w:jc w:val="center"/>
                    <w:rPr>
                      <w:rFonts w:ascii="Times New Roman" w:hAnsi="Times New Roman" w:cs="Times New Roman"/>
                    </w:rPr>
                  </w:pPr>
                  <w:r w:rsidRPr="00365227">
                    <w:rPr>
                      <w:rFonts w:ascii="Times New Roman" w:hAnsi="Times New Roman" w:cs="Times New Roman"/>
                    </w:rPr>
                    <w:t>12</w:t>
                  </w:r>
                </w:p>
              </w:tc>
              <w:tc>
                <w:tcPr>
                  <w:tcW w:w="593" w:type="dxa"/>
                  <w:vAlign w:val="center"/>
                </w:tcPr>
                <w:p w:rsidR="00CD0FA0" w:rsidRPr="00365227" w:rsidRDefault="00CD0FA0" w:rsidP="005D50C1">
                  <w:pPr>
                    <w:pStyle w:val="xl24"/>
                    <w:widowControl w:val="0"/>
                    <w:tabs>
                      <w:tab w:val="left" w:pos="351"/>
                      <w:tab w:val="left" w:pos="1348"/>
                    </w:tabs>
                    <w:autoSpaceDE w:val="0"/>
                    <w:autoSpaceDN w:val="0"/>
                    <w:adjustRightInd w:val="0"/>
                    <w:spacing w:before="0" w:beforeAutospacing="0" w:after="0" w:afterAutospacing="0"/>
                    <w:jc w:val="center"/>
                    <w:rPr>
                      <w:rFonts w:ascii="Times New Roman" w:hAnsi="Times New Roman" w:cs="Times New Roman"/>
                    </w:rPr>
                  </w:pPr>
                  <w:r w:rsidRPr="00365227">
                    <w:rPr>
                      <w:rFonts w:ascii="Times New Roman" w:hAnsi="Times New Roman" w:cs="Times New Roman"/>
                    </w:rPr>
                    <w:t>18</w:t>
                  </w:r>
                </w:p>
              </w:tc>
              <w:tc>
                <w:tcPr>
                  <w:tcW w:w="592" w:type="dxa"/>
                  <w:vAlign w:val="center"/>
                </w:tcPr>
                <w:p w:rsidR="00CD0FA0" w:rsidRPr="00365227" w:rsidRDefault="00CD0FA0" w:rsidP="005D50C1">
                  <w:pPr>
                    <w:tabs>
                      <w:tab w:val="left" w:pos="351"/>
                      <w:tab w:val="left" w:pos="1348"/>
                    </w:tabs>
                    <w:jc w:val="center"/>
                  </w:pPr>
                  <w:r w:rsidRPr="00365227">
                    <w:t>18</w:t>
                  </w:r>
                </w:p>
              </w:tc>
              <w:tc>
                <w:tcPr>
                  <w:tcW w:w="592" w:type="dxa"/>
                  <w:vAlign w:val="center"/>
                </w:tcPr>
                <w:p w:rsidR="00CD0FA0" w:rsidRPr="00365227" w:rsidRDefault="00CD0FA0" w:rsidP="005D50C1">
                  <w:pPr>
                    <w:pStyle w:val="xl24"/>
                    <w:widowControl w:val="0"/>
                    <w:tabs>
                      <w:tab w:val="left" w:pos="351"/>
                      <w:tab w:val="left" w:pos="1348"/>
                    </w:tabs>
                    <w:autoSpaceDE w:val="0"/>
                    <w:autoSpaceDN w:val="0"/>
                    <w:adjustRightInd w:val="0"/>
                    <w:spacing w:before="0" w:beforeAutospacing="0" w:after="0" w:afterAutospacing="0"/>
                    <w:jc w:val="center"/>
                    <w:rPr>
                      <w:rFonts w:ascii="Times New Roman" w:hAnsi="Times New Roman" w:cs="Times New Roman"/>
                    </w:rPr>
                  </w:pPr>
                  <w:r w:rsidRPr="00365227">
                    <w:rPr>
                      <w:rFonts w:ascii="Times New Roman" w:hAnsi="Times New Roman" w:cs="Times New Roman"/>
                    </w:rPr>
                    <w:t>12</w:t>
                  </w:r>
                </w:p>
              </w:tc>
              <w:tc>
                <w:tcPr>
                  <w:tcW w:w="592" w:type="dxa"/>
                  <w:vAlign w:val="center"/>
                </w:tcPr>
                <w:p w:rsidR="00CD0FA0" w:rsidRPr="00365227" w:rsidRDefault="00CD0FA0" w:rsidP="005D50C1">
                  <w:pPr>
                    <w:pStyle w:val="xl24"/>
                    <w:widowControl w:val="0"/>
                    <w:tabs>
                      <w:tab w:val="left" w:pos="351"/>
                      <w:tab w:val="left" w:pos="1348"/>
                    </w:tabs>
                    <w:autoSpaceDE w:val="0"/>
                    <w:autoSpaceDN w:val="0"/>
                    <w:adjustRightInd w:val="0"/>
                    <w:spacing w:before="0" w:beforeAutospacing="0" w:after="0" w:afterAutospacing="0"/>
                    <w:jc w:val="center"/>
                    <w:rPr>
                      <w:rFonts w:ascii="Times New Roman" w:hAnsi="Times New Roman" w:cs="Times New Roman"/>
                    </w:rPr>
                  </w:pPr>
                  <w:r w:rsidRPr="00365227">
                    <w:rPr>
                      <w:rFonts w:ascii="Times New Roman" w:hAnsi="Times New Roman" w:cs="Times New Roman"/>
                    </w:rPr>
                    <w:t>12</w:t>
                  </w:r>
                </w:p>
              </w:tc>
              <w:tc>
                <w:tcPr>
                  <w:tcW w:w="592" w:type="dxa"/>
                  <w:vAlign w:val="center"/>
                </w:tcPr>
                <w:p w:rsidR="00CD0FA0" w:rsidRPr="00365227" w:rsidRDefault="00CD0FA0" w:rsidP="005D50C1">
                  <w:pPr>
                    <w:tabs>
                      <w:tab w:val="left" w:pos="351"/>
                      <w:tab w:val="left" w:pos="1348"/>
                    </w:tabs>
                    <w:jc w:val="center"/>
                  </w:pPr>
                  <w:r w:rsidRPr="00365227">
                    <w:t>12</w:t>
                  </w:r>
                </w:p>
              </w:tc>
            </w:tr>
            <w:tr w:rsidR="00CD0FA0" w:rsidRPr="00365227" w:rsidTr="005D50C1">
              <w:trPr>
                <w:cantSplit/>
                <w:trHeight w:val="460"/>
              </w:trPr>
              <w:tc>
                <w:tcPr>
                  <w:tcW w:w="1843" w:type="dxa"/>
                  <w:vAlign w:val="center"/>
                </w:tcPr>
                <w:p w:rsidR="00CD0FA0" w:rsidRPr="00365227" w:rsidRDefault="00CD0FA0" w:rsidP="005D50C1">
                  <w:pPr>
                    <w:tabs>
                      <w:tab w:val="left" w:pos="351"/>
                      <w:tab w:val="left" w:pos="1348"/>
                    </w:tabs>
                    <w:jc w:val="center"/>
                    <w:rPr>
                      <w:b/>
                    </w:rPr>
                  </w:pPr>
                  <w:proofErr w:type="gramStart"/>
                  <w:r w:rsidRPr="00365227">
                    <w:rPr>
                      <w:b/>
                      <w:bCs/>
                      <w:sz w:val="22"/>
                    </w:rPr>
                    <w:t xml:space="preserve">Krytí </w:t>
                  </w:r>
                  <w:r w:rsidRPr="00365227">
                    <w:rPr>
                      <w:b/>
                      <w:bCs/>
                    </w:rPr>
                    <w:t xml:space="preserve"> [</w:t>
                  </w:r>
                  <w:proofErr w:type="gramEnd"/>
                  <w:r w:rsidRPr="00365227">
                    <w:rPr>
                      <w:b/>
                      <w:bCs/>
                    </w:rPr>
                    <w:t>mm]</w:t>
                  </w:r>
                </w:p>
              </w:tc>
              <w:tc>
                <w:tcPr>
                  <w:tcW w:w="592" w:type="dxa"/>
                  <w:vAlign w:val="center"/>
                </w:tcPr>
                <w:p w:rsidR="00CD0FA0" w:rsidRPr="00365227" w:rsidRDefault="00CD0FA0" w:rsidP="005D50C1">
                  <w:pPr>
                    <w:tabs>
                      <w:tab w:val="left" w:pos="351"/>
                      <w:tab w:val="left" w:pos="1348"/>
                    </w:tabs>
                    <w:jc w:val="center"/>
                  </w:pPr>
                  <w:r w:rsidRPr="00365227">
                    <w:t>65</w:t>
                  </w:r>
                </w:p>
              </w:tc>
              <w:tc>
                <w:tcPr>
                  <w:tcW w:w="593" w:type="dxa"/>
                  <w:vAlign w:val="center"/>
                </w:tcPr>
                <w:p w:rsidR="00CD0FA0" w:rsidRPr="00365227" w:rsidRDefault="00CD0FA0" w:rsidP="005D50C1">
                  <w:pPr>
                    <w:tabs>
                      <w:tab w:val="left" w:pos="351"/>
                      <w:tab w:val="left" w:pos="1348"/>
                    </w:tabs>
                    <w:jc w:val="center"/>
                  </w:pPr>
                  <w:r w:rsidRPr="00365227">
                    <w:t>35</w:t>
                  </w:r>
                </w:p>
              </w:tc>
              <w:tc>
                <w:tcPr>
                  <w:tcW w:w="593" w:type="dxa"/>
                  <w:vAlign w:val="center"/>
                </w:tcPr>
                <w:p w:rsidR="00CD0FA0" w:rsidRPr="00365227" w:rsidRDefault="00CD0FA0" w:rsidP="005D50C1">
                  <w:pPr>
                    <w:tabs>
                      <w:tab w:val="left" w:pos="351"/>
                      <w:tab w:val="left" w:pos="1348"/>
                    </w:tabs>
                    <w:jc w:val="center"/>
                  </w:pPr>
                  <w:r w:rsidRPr="00365227">
                    <w:t>50</w:t>
                  </w:r>
                </w:p>
              </w:tc>
              <w:tc>
                <w:tcPr>
                  <w:tcW w:w="592" w:type="dxa"/>
                  <w:vAlign w:val="center"/>
                </w:tcPr>
                <w:p w:rsidR="00CD0FA0" w:rsidRPr="00365227" w:rsidRDefault="00CD0FA0" w:rsidP="005D50C1">
                  <w:pPr>
                    <w:jc w:val="center"/>
                  </w:pPr>
                  <w:r w:rsidRPr="00365227">
                    <w:t>50</w:t>
                  </w:r>
                </w:p>
              </w:tc>
              <w:tc>
                <w:tcPr>
                  <w:tcW w:w="592" w:type="dxa"/>
                  <w:vAlign w:val="center"/>
                </w:tcPr>
                <w:p w:rsidR="00CD0FA0" w:rsidRPr="00365227" w:rsidRDefault="00CD0FA0" w:rsidP="005D50C1">
                  <w:pPr>
                    <w:tabs>
                      <w:tab w:val="left" w:pos="351"/>
                      <w:tab w:val="left" w:pos="1348"/>
                    </w:tabs>
                    <w:jc w:val="center"/>
                  </w:pPr>
                  <w:r w:rsidRPr="00365227">
                    <w:t>40</w:t>
                  </w:r>
                </w:p>
              </w:tc>
              <w:tc>
                <w:tcPr>
                  <w:tcW w:w="592" w:type="dxa"/>
                  <w:vAlign w:val="center"/>
                </w:tcPr>
                <w:p w:rsidR="00CD0FA0" w:rsidRPr="00365227" w:rsidRDefault="00CD0FA0" w:rsidP="005D50C1">
                  <w:pPr>
                    <w:tabs>
                      <w:tab w:val="left" w:pos="351"/>
                      <w:tab w:val="left" w:pos="1348"/>
                    </w:tabs>
                    <w:jc w:val="center"/>
                  </w:pPr>
                  <w:r w:rsidRPr="00365227">
                    <w:t>35</w:t>
                  </w:r>
                </w:p>
              </w:tc>
              <w:tc>
                <w:tcPr>
                  <w:tcW w:w="592" w:type="dxa"/>
                  <w:vAlign w:val="center"/>
                </w:tcPr>
                <w:p w:rsidR="00CD0FA0" w:rsidRPr="00365227" w:rsidRDefault="00CD0FA0" w:rsidP="005D50C1">
                  <w:pPr>
                    <w:jc w:val="center"/>
                  </w:pPr>
                  <w:r w:rsidRPr="00365227">
                    <w:t>35</w:t>
                  </w:r>
                </w:p>
              </w:tc>
            </w:tr>
            <w:tr w:rsidR="00CD0FA0" w:rsidRPr="00365227" w:rsidTr="005D50C1">
              <w:trPr>
                <w:cantSplit/>
                <w:trHeight w:val="460"/>
              </w:trPr>
              <w:tc>
                <w:tcPr>
                  <w:tcW w:w="1843" w:type="dxa"/>
                  <w:vAlign w:val="center"/>
                </w:tcPr>
                <w:p w:rsidR="00CD0FA0" w:rsidRPr="00365227" w:rsidRDefault="00CD0FA0" w:rsidP="005D50C1">
                  <w:pPr>
                    <w:tabs>
                      <w:tab w:val="left" w:pos="351"/>
                      <w:tab w:val="left" w:pos="1348"/>
                    </w:tabs>
                    <w:jc w:val="center"/>
                    <w:rPr>
                      <w:b/>
                    </w:rPr>
                  </w:pPr>
                  <w:r w:rsidRPr="00365227">
                    <w:rPr>
                      <w:b/>
                      <w:sz w:val="20"/>
                    </w:rPr>
                    <w:t>Osy v poli po</w:t>
                  </w:r>
                  <w:r w:rsidRPr="00365227">
                    <w:rPr>
                      <w:b/>
                      <w:bCs/>
                      <w:sz w:val="20"/>
                    </w:rPr>
                    <w:t>[mm]</w:t>
                  </w:r>
                </w:p>
              </w:tc>
              <w:tc>
                <w:tcPr>
                  <w:tcW w:w="592" w:type="dxa"/>
                  <w:vAlign w:val="center"/>
                </w:tcPr>
                <w:p w:rsidR="00CD0FA0" w:rsidRPr="00365227" w:rsidRDefault="00CD0FA0" w:rsidP="005D50C1">
                  <w:pPr>
                    <w:tabs>
                      <w:tab w:val="left" w:pos="351"/>
                      <w:tab w:val="left" w:pos="1348"/>
                    </w:tabs>
                    <w:jc w:val="center"/>
                  </w:pPr>
                  <w:r w:rsidRPr="00365227">
                    <w:t>30</w:t>
                  </w:r>
                </w:p>
              </w:tc>
              <w:tc>
                <w:tcPr>
                  <w:tcW w:w="593" w:type="dxa"/>
                  <w:vAlign w:val="center"/>
                </w:tcPr>
                <w:p w:rsidR="00CD0FA0" w:rsidRPr="00365227" w:rsidRDefault="00CD0FA0" w:rsidP="005D50C1">
                  <w:pPr>
                    <w:tabs>
                      <w:tab w:val="left" w:pos="351"/>
                      <w:tab w:val="left" w:pos="1348"/>
                    </w:tabs>
                    <w:jc w:val="center"/>
                  </w:pPr>
                  <w:r w:rsidRPr="00365227">
                    <w:t>35</w:t>
                  </w:r>
                </w:p>
              </w:tc>
              <w:tc>
                <w:tcPr>
                  <w:tcW w:w="593" w:type="dxa"/>
                  <w:vAlign w:val="center"/>
                </w:tcPr>
                <w:p w:rsidR="00CD0FA0" w:rsidRPr="00365227" w:rsidRDefault="00CD0FA0" w:rsidP="005D50C1">
                  <w:pPr>
                    <w:tabs>
                      <w:tab w:val="left" w:pos="351"/>
                      <w:tab w:val="left" w:pos="1348"/>
                    </w:tabs>
                    <w:jc w:val="center"/>
                  </w:pPr>
                  <w:r w:rsidRPr="00365227">
                    <w:t>80</w:t>
                  </w:r>
                </w:p>
              </w:tc>
              <w:tc>
                <w:tcPr>
                  <w:tcW w:w="592" w:type="dxa"/>
                  <w:vAlign w:val="center"/>
                </w:tcPr>
                <w:p w:rsidR="00CD0FA0" w:rsidRPr="00365227" w:rsidRDefault="00CD0FA0" w:rsidP="005D50C1">
                  <w:pPr>
                    <w:tabs>
                      <w:tab w:val="left" w:pos="351"/>
                      <w:tab w:val="left" w:pos="1348"/>
                    </w:tabs>
                    <w:jc w:val="center"/>
                  </w:pPr>
                  <w:r w:rsidRPr="00365227">
                    <w:t>155</w:t>
                  </w:r>
                </w:p>
              </w:tc>
              <w:tc>
                <w:tcPr>
                  <w:tcW w:w="592" w:type="dxa"/>
                  <w:vAlign w:val="center"/>
                </w:tcPr>
                <w:p w:rsidR="00CD0FA0" w:rsidRPr="00365227" w:rsidRDefault="00CD0FA0" w:rsidP="005D50C1">
                  <w:pPr>
                    <w:tabs>
                      <w:tab w:val="left" w:pos="351"/>
                      <w:tab w:val="left" w:pos="1348"/>
                    </w:tabs>
                    <w:jc w:val="center"/>
                  </w:pPr>
                  <w:r w:rsidRPr="00365227">
                    <w:t>100</w:t>
                  </w:r>
                </w:p>
              </w:tc>
              <w:tc>
                <w:tcPr>
                  <w:tcW w:w="592" w:type="dxa"/>
                  <w:vAlign w:val="center"/>
                </w:tcPr>
                <w:p w:rsidR="00CD0FA0" w:rsidRPr="00365227" w:rsidRDefault="00CD0FA0" w:rsidP="005D50C1">
                  <w:pPr>
                    <w:tabs>
                      <w:tab w:val="left" w:pos="351"/>
                      <w:tab w:val="left" w:pos="1348"/>
                    </w:tabs>
                    <w:jc w:val="center"/>
                  </w:pPr>
                  <w:r w:rsidRPr="00365227">
                    <w:t>20</w:t>
                  </w:r>
                </w:p>
              </w:tc>
              <w:tc>
                <w:tcPr>
                  <w:tcW w:w="592" w:type="dxa"/>
                  <w:vAlign w:val="center"/>
                </w:tcPr>
                <w:p w:rsidR="00CD0FA0" w:rsidRPr="00365227" w:rsidRDefault="00CD0FA0" w:rsidP="005D50C1">
                  <w:pPr>
                    <w:tabs>
                      <w:tab w:val="left" w:pos="351"/>
                      <w:tab w:val="left" w:pos="1348"/>
                    </w:tabs>
                    <w:jc w:val="center"/>
                  </w:pPr>
                  <w:r w:rsidRPr="00365227">
                    <w:t>30</w:t>
                  </w:r>
                </w:p>
              </w:tc>
            </w:tr>
          </w:tbl>
          <w:p w:rsidR="00CD0FA0" w:rsidRDefault="00CD0FA0" w:rsidP="005D50C1">
            <w:pPr>
              <w:tabs>
                <w:tab w:val="right" w:pos="426"/>
              </w:tabs>
            </w:pPr>
          </w:p>
          <w:p w:rsidR="00CD0FA0" w:rsidRPr="00365227" w:rsidRDefault="00CD0FA0" w:rsidP="005D50C1">
            <w:pPr>
              <w:tabs>
                <w:tab w:val="right" w:pos="426"/>
              </w:tabs>
              <w:rPr>
                <w:b/>
              </w:rPr>
            </w:pPr>
            <w:r w:rsidRPr="00365227">
              <w:t xml:space="preserve">- výztuž </w:t>
            </w:r>
            <w:proofErr w:type="gramStart"/>
            <w:r w:rsidRPr="00365227">
              <w:rPr>
                <w:b/>
                <w:bCs/>
              </w:rPr>
              <w:t>ocel  hladká</w:t>
            </w:r>
            <w:proofErr w:type="gramEnd"/>
            <w:r w:rsidRPr="00365227">
              <w:rPr>
                <w:b/>
                <w:bCs/>
              </w:rPr>
              <w:t xml:space="preserve"> bez bližšího určení</w:t>
            </w:r>
            <w:r w:rsidRPr="00365227">
              <w:rPr>
                <w:bCs/>
              </w:rPr>
              <w:t>,</w:t>
            </w:r>
          </w:p>
          <w:p w:rsidR="00CD0FA0" w:rsidRPr="00365227" w:rsidRDefault="00CD0FA0" w:rsidP="005D50C1">
            <w:r w:rsidRPr="00365227">
              <w:t xml:space="preserve">- třmínky </w:t>
            </w:r>
            <w:proofErr w:type="gramStart"/>
            <w:r w:rsidRPr="00365227">
              <w:t xml:space="preserve">–  </w:t>
            </w:r>
            <w:r w:rsidRPr="00365227">
              <w:rPr>
                <w:b/>
              </w:rPr>
              <w:t>8</w:t>
            </w:r>
            <w:proofErr w:type="gramEnd"/>
            <w:r w:rsidRPr="00365227">
              <w:t xml:space="preserve"> výztuž </w:t>
            </w:r>
            <w:r w:rsidRPr="00365227">
              <w:rPr>
                <w:b/>
                <w:bCs/>
              </w:rPr>
              <w:t>ocel  hladká bez bližšího určení</w:t>
            </w:r>
            <w:r w:rsidRPr="00365227">
              <w:t xml:space="preserve"> ø 5 mm, krytí 5 mm, v poli po : 0;150; 90; 200; 220; 130; 90; 140; 120; 130 a 70 mm, </w:t>
            </w:r>
          </w:p>
          <w:p w:rsidR="00CD0FA0" w:rsidRPr="00365227" w:rsidRDefault="00CD0FA0" w:rsidP="005D50C1">
            <w:r w:rsidRPr="00365227">
              <w:t>- orientační pevnost betonu C 12/15,</w:t>
            </w:r>
          </w:p>
          <w:p w:rsidR="00CD0FA0" w:rsidRPr="00365227" w:rsidRDefault="00CD0FA0" w:rsidP="005D50C1">
            <w:pPr>
              <w:tabs>
                <w:tab w:val="right" w:pos="426"/>
              </w:tabs>
            </w:pPr>
            <w:r w:rsidRPr="00365227">
              <w:t xml:space="preserve">- výztuž hlavní i </w:t>
            </w:r>
            <w:proofErr w:type="gramStart"/>
            <w:r w:rsidRPr="00365227">
              <w:t>třmínková  bez</w:t>
            </w:r>
            <w:proofErr w:type="gramEnd"/>
            <w:r w:rsidRPr="00365227">
              <w:t xml:space="preserve"> koroze a bez oslabení,</w:t>
            </w:r>
          </w:p>
          <w:p w:rsidR="00CD0FA0" w:rsidRPr="00365227" w:rsidRDefault="00CD0FA0" w:rsidP="005D50C1">
            <w:pPr>
              <w:tabs>
                <w:tab w:val="right" w:pos="426"/>
              </w:tabs>
            </w:pPr>
            <w:r w:rsidRPr="00365227">
              <w:t xml:space="preserve">- překlad je uložen na zdivo </w:t>
            </w:r>
            <w:r>
              <w:t xml:space="preserve">v délce cca </w:t>
            </w:r>
            <w:r w:rsidRPr="00365227">
              <w:t>300 mm od omítky</w:t>
            </w:r>
            <w:r>
              <w:t xml:space="preserve"> na ostění otvoru</w:t>
            </w:r>
            <w:r w:rsidRPr="00365227">
              <w:t>.</w:t>
            </w:r>
          </w:p>
          <w:p w:rsidR="00CD0FA0" w:rsidRPr="00365227" w:rsidRDefault="00CD0FA0" w:rsidP="005D50C1">
            <w:pPr>
              <w:tabs>
                <w:tab w:val="right" w:pos="426"/>
              </w:tabs>
              <w:jc w:val="left"/>
            </w:pPr>
          </w:p>
        </w:tc>
      </w:tr>
    </w:tbl>
    <w:p w:rsidR="00CD0FA0" w:rsidRPr="00365227" w:rsidRDefault="00CD0FA0" w:rsidP="00CD0FA0">
      <w:pPr>
        <w:autoSpaceDE/>
        <w:autoSpaceDN/>
        <w:adjustRightInd/>
        <w:spacing w:after="160" w:line="259" w:lineRule="auto"/>
        <w:jc w:val="left"/>
      </w:pPr>
      <w:r w:rsidRPr="00365227">
        <w:br w:type="page"/>
      </w: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CD0FA0" w:rsidRPr="00365227" w:rsidTr="005D50C1">
        <w:tc>
          <w:tcPr>
            <w:tcW w:w="9212" w:type="dxa"/>
            <w:tcBorders>
              <w:top w:val="single" w:sz="6" w:space="0" w:color="000000"/>
              <w:left w:val="single" w:sz="6" w:space="0" w:color="000000"/>
              <w:bottom w:val="single" w:sz="6" w:space="0" w:color="000000"/>
              <w:right w:val="single" w:sz="6" w:space="0" w:color="000000"/>
            </w:tcBorders>
          </w:tcPr>
          <w:p w:rsidR="00CD0FA0" w:rsidRPr="00365227" w:rsidRDefault="00CD0FA0" w:rsidP="005D50C1">
            <w:pPr>
              <w:spacing w:before="120"/>
              <w:jc w:val="center"/>
              <w:rPr>
                <w:b/>
                <w:bCs/>
                <w:caps/>
                <w:sz w:val="44"/>
                <w:szCs w:val="44"/>
              </w:rPr>
            </w:pPr>
            <w:r w:rsidRPr="00365227">
              <w:lastRenderedPageBreak/>
              <w:br w:type="page"/>
            </w:r>
            <w:r w:rsidRPr="00365227">
              <w:br w:type="page"/>
            </w:r>
            <w:r w:rsidRPr="00365227">
              <w:rPr>
                <w:b/>
                <w:bCs/>
                <w:caps/>
                <w:sz w:val="44"/>
                <w:szCs w:val="44"/>
              </w:rPr>
              <w:t xml:space="preserve">pRŮVLAK </w:t>
            </w:r>
          </w:p>
          <w:p w:rsidR="00CD0FA0" w:rsidRPr="00365227" w:rsidRDefault="00CD0FA0" w:rsidP="005D50C1">
            <w:pPr>
              <w:jc w:val="center"/>
              <w:rPr>
                <w:b/>
                <w:bCs/>
                <w:caps/>
                <w:sz w:val="44"/>
                <w:szCs w:val="44"/>
              </w:rPr>
            </w:pPr>
            <w:r w:rsidRPr="00365227">
              <w:rPr>
                <w:b/>
                <w:bCs/>
                <w:caps/>
                <w:sz w:val="44"/>
                <w:szCs w:val="44"/>
              </w:rPr>
              <w:t xml:space="preserve">z ocelových nosníků </w:t>
            </w:r>
          </w:p>
          <w:p w:rsidR="00CD0FA0" w:rsidRPr="00365227" w:rsidRDefault="00CD0FA0" w:rsidP="005D50C1">
            <w:pPr>
              <w:spacing w:before="120"/>
              <w:jc w:val="center"/>
              <w:rPr>
                <w:b/>
                <w:bCs/>
                <w:caps/>
                <w:sz w:val="44"/>
                <w:szCs w:val="44"/>
              </w:rPr>
            </w:pPr>
            <w:r w:rsidRPr="00365227">
              <w:rPr>
                <w:b/>
                <w:bCs/>
                <w:sz w:val="36"/>
                <w:szCs w:val="36"/>
              </w:rPr>
              <w:t xml:space="preserve"> Sonda č.: PR 3                                         </w:t>
            </w:r>
            <w:proofErr w:type="gramStart"/>
            <w:r w:rsidRPr="00365227">
              <w:rPr>
                <w:b/>
                <w:bCs/>
                <w:sz w:val="36"/>
                <w:szCs w:val="36"/>
              </w:rPr>
              <w:t>Umístění :</w:t>
            </w:r>
            <w:proofErr w:type="gramEnd"/>
            <w:r w:rsidRPr="00365227">
              <w:rPr>
                <w:b/>
                <w:bCs/>
                <w:sz w:val="36"/>
                <w:szCs w:val="36"/>
              </w:rPr>
              <w:t xml:space="preserve"> 2.NP</w:t>
            </w:r>
          </w:p>
        </w:tc>
      </w:tr>
    </w:tbl>
    <w:p w:rsidR="00CD0FA0" w:rsidRPr="00365227" w:rsidRDefault="00CD0FA0" w:rsidP="00CD0FA0">
      <w:pPr>
        <w:spacing w:before="120"/>
        <w:rPr>
          <w:szCs w:val="24"/>
        </w:rPr>
      </w:pP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CD0FA0" w:rsidRPr="00365227" w:rsidTr="005D50C1">
        <w:trPr>
          <w:trHeight w:val="6487"/>
        </w:trPr>
        <w:tc>
          <w:tcPr>
            <w:tcW w:w="9212" w:type="dxa"/>
            <w:tcBorders>
              <w:top w:val="single" w:sz="6" w:space="0" w:color="000000"/>
              <w:left w:val="single" w:sz="6" w:space="0" w:color="000000"/>
              <w:bottom w:val="single" w:sz="6" w:space="0" w:color="000000"/>
              <w:right w:val="single" w:sz="6" w:space="0" w:color="000000"/>
            </w:tcBorders>
          </w:tcPr>
          <w:p w:rsidR="00CD0FA0" w:rsidRPr="00365227" w:rsidRDefault="00CD0FA0" w:rsidP="005D50C1">
            <w:pPr>
              <w:spacing w:before="120"/>
              <w:rPr>
                <w:b/>
                <w:bCs/>
                <w:sz w:val="36"/>
                <w:szCs w:val="36"/>
              </w:rPr>
            </w:pPr>
            <w:r w:rsidRPr="00365227">
              <w:rPr>
                <w:b/>
                <w:bCs/>
                <w:sz w:val="36"/>
                <w:szCs w:val="36"/>
              </w:rPr>
              <w:t>Schéma sondy</w:t>
            </w:r>
          </w:p>
          <w:p w:rsidR="00CD0FA0" w:rsidRPr="00365227" w:rsidRDefault="00CD0FA0" w:rsidP="005D50C1">
            <w:pPr>
              <w:spacing w:before="120"/>
              <w:rPr>
                <w:b/>
                <w:bCs/>
                <w:sz w:val="36"/>
                <w:szCs w:val="36"/>
              </w:rPr>
            </w:pPr>
          </w:p>
          <w:p w:rsidR="00CD0FA0" w:rsidRPr="00365227" w:rsidRDefault="00CD0FA0" w:rsidP="005D50C1">
            <w:pPr>
              <w:spacing w:before="120"/>
              <w:rPr>
                <w:b/>
                <w:bCs/>
                <w:sz w:val="36"/>
                <w:szCs w:val="36"/>
              </w:rPr>
            </w:pPr>
          </w:p>
          <w:p w:rsidR="00CD0FA0" w:rsidRPr="00365227" w:rsidRDefault="00CD0FA0" w:rsidP="005D50C1">
            <w:pPr>
              <w:spacing w:before="120"/>
              <w:jc w:val="center"/>
              <w:rPr>
                <w:szCs w:val="24"/>
              </w:rPr>
            </w:pPr>
            <w:r w:rsidRPr="00365227">
              <w:rPr>
                <w:noProof/>
                <w:szCs w:val="24"/>
              </w:rPr>
              <w:drawing>
                <wp:inline distT="0" distB="0" distL="0" distR="0" wp14:anchorId="588D1035" wp14:editId="36B3A236">
                  <wp:extent cx="5140712" cy="2798445"/>
                  <wp:effectExtent l="0" t="0" r="3175" b="1905"/>
                  <wp:docPr id="225" name="Obrázek 225" descr="K:\3300\3377-Národní dům v Místku_STP\Scan\SONDY\PR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K:\3300\3377-Národní dům v Místku_STP\Scan\SONDY\PR03.jpg"/>
                          <pic:cNvPicPr>
                            <a:picLocks noChangeAspect="1" noChangeArrowheads="1"/>
                          </pic:cNvPicPr>
                        </pic:nvPicPr>
                        <pic:blipFill rotWithShape="1">
                          <a:blip r:embed="rId154" cstate="print">
                            <a:extLst>
                              <a:ext uri="{28A0092B-C50C-407E-A947-70E740481C1C}">
                                <a14:useLocalDpi xmlns:a14="http://schemas.microsoft.com/office/drawing/2010/main" val="0"/>
                              </a:ext>
                            </a:extLst>
                          </a:blip>
                          <a:srcRect/>
                          <a:stretch/>
                        </pic:blipFill>
                        <pic:spPr bwMode="auto">
                          <a:xfrm>
                            <a:off x="0" y="0"/>
                            <a:ext cx="5142793" cy="2799578"/>
                          </a:xfrm>
                          <a:prstGeom prst="rect">
                            <a:avLst/>
                          </a:prstGeom>
                          <a:noFill/>
                          <a:ln>
                            <a:noFill/>
                          </a:ln>
                          <a:extLst>
                            <a:ext uri="{53640926-AAD7-44D8-BBD7-CCE9431645EC}">
                              <a14:shadowObscured xmlns:a14="http://schemas.microsoft.com/office/drawing/2010/main"/>
                            </a:ext>
                          </a:extLst>
                        </pic:spPr>
                      </pic:pic>
                    </a:graphicData>
                  </a:graphic>
                </wp:inline>
              </w:drawing>
            </w:r>
          </w:p>
          <w:p w:rsidR="00CD0FA0" w:rsidRPr="00365227" w:rsidRDefault="00CD0FA0" w:rsidP="005D50C1">
            <w:pPr>
              <w:spacing w:before="120"/>
              <w:jc w:val="center"/>
              <w:rPr>
                <w:szCs w:val="24"/>
              </w:rPr>
            </w:pPr>
          </w:p>
          <w:p w:rsidR="00CD0FA0" w:rsidRPr="00365227" w:rsidRDefault="00CD0FA0" w:rsidP="005D50C1">
            <w:pPr>
              <w:spacing w:before="120"/>
              <w:jc w:val="center"/>
              <w:rPr>
                <w:szCs w:val="24"/>
              </w:rPr>
            </w:pPr>
          </w:p>
          <w:p w:rsidR="00CD0FA0" w:rsidRPr="00365227" w:rsidRDefault="00CD0FA0" w:rsidP="005D50C1">
            <w:pPr>
              <w:spacing w:before="120"/>
              <w:jc w:val="center"/>
              <w:rPr>
                <w:szCs w:val="24"/>
              </w:rPr>
            </w:pPr>
          </w:p>
          <w:p w:rsidR="00CD0FA0" w:rsidRPr="00365227" w:rsidRDefault="00CD0FA0" w:rsidP="005D50C1">
            <w:pPr>
              <w:spacing w:before="120"/>
              <w:jc w:val="center"/>
              <w:rPr>
                <w:szCs w:val="24"/>
              </w:rPr>
            </w:pPr>
          </w:p>
          <w:p w:rsidR="00CD0FA0" w:rsidRPr="00365227" w:rsidRDefault="00CD0FA0" w:rsidP="005D50C1">
            <w:pPr>
              <w:spacing w:before="120"/>
              <w:jc w:val="center"/>
              <w:rPr>
                <w:szCs w:val="24"/>
              </w:rPr>
            </w:pPr>
          </w:p>
          <w:p w:rsidR="00CD0FA0" w:rsidRPr="00365227" w:rsidRDefault="00CD0FA0" w:rsidP="005D50C1">
            <w:pPr>
              <w:spacing w:before="120"/>
              <w:rPr>
                <w:szCs w:val="24"/>
              </w:rPr>
            </w:pPr>
            <w:r w:rsidRPr="00365227">
              <w:rPr>
                <w:b/>
                <w:bCs/>
                <w:szCs w:val="24"/>
              </w:rPr>
              <w:t xml:space="preserve">Poznámka </w:t>
            </w:r>
          </w:p>
          <w:p w:rsidR="00CD0FA0" w:rsidRPr="00365227" w:rsidRDefault="00CD0FA0" w:rsidP="005D50C1">
            <w:pPr>
              <w:tabs>
                <w:tab w:val="right" w:pos="426"/>
              </w:tabs>
              <w:rPr>
                <w:szCs w:val="24"/>
                <w:vertAlign w:val="superscript"/>
              </w:rPr>
            </w:pPr>
            <w:r w:rsidRPr="00365227">
              <w:rPr>
                <w:szCs w:val="24"/>
              </w:rPr>
              <w:t xml:space="preserve"> </w:t>
            </w:r>
            <w:r w:rsidRPr="00365227">
              <w:rPr>
                <w:szCs w:val="24"/>
              </w:rPr>
              <w:tab/>
              <w:t xml:space="preserve">- Nosníky </w:t>
            </w:r>
            <w:r w:rsidRPr="00BE53A9">
              <w:rPr>
                <w:b/>
                <w:szCs w:val="24"/>
              </w:rPr>
              <w:t>1, 2</w:t>
            </w:r>
            <w:r w:rsidRPr="00365227">
              <w:rPr>
                <w:szCs w:val="24"/>
              </w:rPr>
              <w:t xml:space="preserve"> </w:t>
            </w:r>
            <w:proofErr w:type="gramStart"/>
            <w:r w:rsidRPr="00365227">
              <w:rPr>
                <w:szCs w:val="24"/>
              </w:rPr>
              <w:t>-  (</w:t>
            </w:r>
            <w:proofErr w:type="gramEnd"/>
            <w:r w:rsidRPr="00365227">
              <w:rPr>
                <w:szCs w:val="24"/>
              </w:rPr>
              <w:t xml:space="preserve"> s šířkou pásnice 113 mm) tvarově odpovídají normalizovanému I nosníku - dle ČSN 1214-1941 – </w:t>
            </w:r>
            <w:r w:rsidRPr="00365227">
              <w:rPr>
                <w:b/>
                <w:szCs w:val="24"/>
              </w:rPr>
              <w:t>I 260</w:t>
            </w:r>
            <w:r w:rsidRPr="00365227">
              <w:rPr>
                <w:szCs w:val="24"/>
              </w:rPr>
              <w:t xml:space="preserve"> výpočtové charakteristiky: váha=41,9 kg.m</w:t>
            </w:r>
            <w:r w:rsidRPr="00365227">
              <w:rPr>
                <w:szCs w:val="24"/>
                <w:vertAlign w:val="superscript"/>
              </w:rPr>
              <w:t>-1</w:t>
            </w:r>
            <w:r w:rsidRPr="00365227">
              <w:rPr>
                <w:szCs w:val="24"/>
              </w:rPr>
              <w:t xml:space="preserve">, </w:t>
            </w:r>
            <w:proofErr w:type="spellStart"/>
            <w:r w:rsidRPr="00365227">
              <w:rPr>
                <w:szCs w:val="24"/>
              </w:rPr>
              <w:t>J</w:t>
            </w:r>
            <w:r w:rsidRPr="00365227">
              <w:rPr>
                <w:szCs w:val="24"/>
                <w:vertAlign w:val="subscript"/>
              </w:rPr>
              <w:t>x</w:t>
            </w:r>
            <w:proofErr w:type="spellEnd"/>
            <w:r w:rsidRPr="00365227">
              <w:rPr>
                <w:szCs w:val="24"/>
              </w:rPr>
              <w:t>=5740 cm</w:t>
            </w:r>
            <w:r w:rsidRPr="00365227">
              <w:rPr>
                <w:szCs w:val="24"/>
                <w:vertAlign w:val="superscript"/>
              </w:rPr>
              <w:t>4</w:t>
            </w:r>
            <w:r w:rsidRPr="00365227">
              <w:rPr>
                <w:szCs w:val="24"/>
              </w:rPr>
              <w:t xml:space="preserve">, </w:t>
            </w:r>
            <w:proofErr w:type="spellStart"/>
            <w:r w:rsidRPr="00365227">
              <w:rPr>
                <w:szCs w:val="24"/>
              </w:rPr>
              <w:t>W</w:t>
            </w:r>
            <w:r w:rsidRPr="00365227">
              <w:rPr>
                <w:szCs w:val="24"/>
                <w:vertAlign w:val="subscript"/>
              </w:rPr>
              <w:t>x</w:t>
            </w:r>
            <w:proofErr w:type="spellEnd"/>
            <w:r w:rsidRPr="00365227">
              <w:rPr>
                <w:szCs w:val="24"/>
              </w:rPr>
              <w:t>=442 cm</w:t>
            </w:r>
            <w:r w:rsidRPr="00365227">
              <w:rPr>
                <w:szCs w:val="24"/>
                <w:vertAlign w:val="superscript"/>
              </w:rPr>
              <w:t xml:space="preserve">3 </w:t>
            </w:r>
            <w:r w:rsidRPr="00365227">
              <w:rPr>
                <w:szCs w:val="24"/>
              </w:rPr>
              <w:t xml:space="preserve">. </w:t>
            </w:r>
          </w:p>
          <w:p w:rsidR="00CD0FA0" w:rsidRPr="00365227" w:rsidRDefault="00CD0FA0" w:rsidP="005D50C1">
            <w:pPr>
              <w:tabs>
                <w:tab w:val="right" w:pos="426"/>
              </w:tabs>
              <w:jc w:val="left"/>
              <w:rPr>
                <w:szCs w:val="24"/>
              </w:rPr>
            </w:pPr>
            <w:r w:rsidRPr="00365227">
              <w:rPr>
                <w:szCs w:val="24"/>
              </w:rPr>
              <w:t>- mezi nosníky zdivo z keramických cihel,</w:t>
            </w:r>
          </w:p>
          <w:p w:rsidR="00CD0FA0" w:rsidRPr="00CE5733" w:rsidRDefault="00CD0FA0" w:rsidP="005D50C1">
            <w:pPr>
              <w:tabs>
                <w:tab w:val="right" w:pos="426"/>
              </w:tabs>
            </w:pPr>
            <w:r w:rsidRPr="00CE5733">
              <w:t xml:space="preserve">- průvlak </w:t>
            </w:r>
            <w:r>
              <w:t>je</w:t>
            </w:r>
            <w:r w:rsidRPr="00CE5733">
              <w:t xml:space="preserve"> uložen </w:t>
            </w:r>
            <w:r>
              <w:t xml:space="preserve">v délce </w:t>
            </w:r>
            <w:r w:rsidRPr="00CE5733">
              <w:t xml:space="preserve">cca 600 mm </w:t>
            </w:r>
            <w:r>
              <w:t xml:space="preserve">do </w:t>
            </w:r>
            <w:r w:rsidRPr="00CE5733">
              <w:t>zdiv</w:t>
            </w:r>
            <w:r>
              <w:t>a</w:t>
            </w:r>
            <w:r w:rsidRPr="00CE5733">
              <w:t>,</w:t>
            </w:r>
          </w:p>
          <w:p w:rsidR="00CD0FA0" w:rsidRPr="00365227" w:rsidRDefault="00CD0FA0" w:rsidP="005D50C1">
            <w:pPr>
              <w:tabs>
                <w:tab w:val="right" w:pos="426"/>
              </w:tabs>
            </w:pPr>
            <w:r w:rsidRPr="00365227">
              <w:t>- světlé rozpětí k překladu v omítkách je 3,77 m,</w:t>
            </w:r>
          </w:p>
          <w:p w:rsidR="00CD0FA0" w:rsidRPr="00365227" w:rsidRDefault="00CD0FA0" w:rsidP="005D50C1">
            <w:pPr>
              <w:tabs>
                <w:tab w:val="right" w:pos="426"/>
              </w:tabs>
            </w:pPr>
            <w:r w:rsidRPr="00365227">
              <w:t>- vápenná omítka s rákosováním.</w:t>
            </w:r>
          </w:p>
          <w:p w:rsidR="00CD0FA0" w:rsidRDefault="00CD0FA0" w:rsidP="005D50C1">
            <w:pPr>
              <w:tabs>
                <w:tab w:val="right" w:pos="426"/>
              </w:tabs>
            </w:pPr>
          </w:p>
          <w:p w:rsidR="00CD0FA0" w:rsidRPr="00365227" w:rsidRDefault="00CD0FA0" w:rsidP="005D50C1">
            <w:pPr>
              <w:tabs>
                <w:tab w:val="right" w:pos="426"/>
              </w:tabs>
            </w:pPr>
          </w:p>
          <w:p w:rsidR="00CD0FA0" w:rsidRPr="00365227" w:rsidRDefault="00CD0FA0" w:rsidP="005D50C1">
            <w:pPr>
              <w:tabs>
                <w:tab w:val="right" w:pos="426"/>
              </w:tabs>
            </w:pPr>
          </w:p>
          <w:p w:rsidR="00CD0FA0" w:rsidRPr="00365227" w:rsidRDefault="00CD0FA0" w:rsidP="005D50C1">
            <w:pPr>
              <w:tabs>
                <w:tab w:val="right" w:pos="426"/>
              </w:tabs>
              <w:jc w:val="left"/>
            </w:pPr>
          </w:p>
        </w:tc>
      </w:tr>
    </w:tbl>
    <w:p w:rsidR="00CD0FA0" w:rsidRPr="001153DB" w:rsidRDefault="00CD0FA0" w:rsidP="00CD0FA0">
      <w:pPr>
        <w:autoSpaceDE/>
        <w:autoSpaceDN/>
        <w:adjustRightInd/>
        <w:jc w:val="left"/>
        <w:rPr>
          <w:rFonts w:cs="Courier New"/>
        </w:rPr>
      </w:pPr>
      <w:r w:rsidRPr="00412BC8">
        <w:rPr>
          <w:rFonts w:cs="Courier New"/>
          <w:color w:val="FF0000"/>
        </w:rPr>
        <w:br w:type="page"/>
      </w:r>
    </w:p>
    <w:p w:rsidR="00CD0FA0" w:rsidRPr="00365227" w:rsidRDefault="00CD0FA0" w:rsidP="00CD0FA0">
      <w:pPr>
        <w:autoSpaceDE/>
        <w:autoSpaceDN/>
        <w:adjustRightInd/>
        <w:jc w:val="left"/>
      </w:pP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CD0FA0" w:rsidRPr="00365227" w:rsidTr="005D50C1">
        <w:tc>
          <w:tcPr>
            <w:tcW w:w="9212" w:type="dxa"/>
            <w:tcBorders>
              <w:top w:val="single" w:sz="6" w:space="0" w:color="000000"/>
              <w:left w:val="single" w:sz="6" w:space="0" w:color="000000"/>
              <w:bottom w:val="single" w:sz="6" w:space="0" w:color="000000"/>
              <w:right w:val="single" w:sz="6" w:space="0" w:color="000000"/>
            </w:tcBorders>
          </w:tcPr>
          <w:p w:rsidR="00CD0FA0" w:rsidRPr="00365227" w:rsidRDefault="00CD0FA0" w:rsidP="005D50C1">
            <w:pPr>
              <w:spacing w:before="120"/>
              <w:jc w:val="center"/>
              <w:rPr>
                <w:b/>
                <w:bCs/>
                <w:caps/>
                <w:sz w:val="44"/>
                <w:szCs w:val="44"/>
              </w:rPr>
            </w:pPr>
            <w:r w:rsidRPr="00365227">
              <w:br w:type="page"/>
            </w:r>
            <w:r w:rsidRPr="00365227">
              <w:rPr>
                <w:b/>
                <w:bCs/>
                <w:caps/>
                <w:sz w:val="44"/>
                <w:szCs w:val="44"/>
              </w:rPr>
              <w:t xml:space="preserve">pRŮVLAK </w:t>
            </w:r>
          </w:p>
          <w:p w:rsidR="00CD0FA0" w:rsidRPr="00365227" w:rsidRDefault="00CD0FA0" w:rsidP="005D50C1">
            <w:pPr>
              <w:jc w:val="center"/>
              <w:rPr>
                <w:b/>
                <w:bCs/>
                <w:caps/>
                <w:sz w:val="44"/>
                <w:szCs w:val="44"/>
              </w:rPr>
            </w:pPr>
            <w:r w:rsidRPr="00365227">
              <w:rPr>
                <w:b/>
                <w:bCs/>
                <w:caps/>
                <w:sz w:val="44"/>
                <w:szCs w:val="44"/>
              </w:rPr>
              <w:t xml:space="preserve">z ocelových nosníků </w:t>
            </w:r>
          </w:p>
          <w:p w:rsidR="00CD0FA0" w:rsidRPr="00365227" w:rsidRDefault="00CD0FA0" w:rsidP="005D50C1">
            <w:pPr>
              <w:spacing w:before="120"/>
              <w:jc w:val="center"/>
              <w:rPr>
                <w:b/>
                <w:bCs/>
                <w:caps/>
                <w:sz w:val="44"/>
                <w:szCs w:val="44"/>
              </w:rPr>
            </w:pPr>
            <w:r w:rsidRPr="00365227">
              <w:rPr>
                <w:b/>
                <w:bCs/>
                <w:sz w:val="36"/>
                <w:szCs w:val="36"/>
              </w:rPr>
              <w:t xml:space="preserve"> Sonda č.: PR 4                                         </w:t>
            </w:r>
            <w:proofErr w:type="gramStart"/>
            <w:r w:rsidRPr="00365227">
              <w:rPr>
                <w:b/>
                <w:bCs/>
                <w:sz w:val="36"/>
                <w:szCs w:val="36"/>
              </w:rPr>
              <w:t>Umístění :</w:t>
            </w:r>
            <w:proofErr w:type="gramEnd"/>
            <w:r w:rsidRPr="00365227">
              <w:rPr>
                <w:b/>
                <w:bCs/>
                <w:sz w:val="36"/>
                <w:szCs w:val="36"/>
              </w:rPr>
              <w:t xml:space="preserve"> 2.NP</w:t>
            </w:r>
          </w:p>
        </w:tc>
      </w:tr>
    </w:tbl>
    <w:p w:rsidR="00CD0FA0" w:rsidRPr="00365227" w:rsidRDefault="00CD0FA0" w:rsidP="00CD0FA0">
      <w:pPr>
        <w:spacing w:before="120"/>
        <w:rPr>
          <w:szCs w:val="24"/>
        </w:rPr>
      </w:pP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CD0FA0" w:rsidRPr="00CE5733" w:rsidTr="005D50C1">
        <w:trPr>
          <w:trHeight w:val="6487"/>
        </w:trPr>
        <w:tc>
          <w:tcPr>
            <w:tcW w:w="9212" w:type="dxa"/>
            <w:tcBorders>
              <w:top w:val="single" w:sz="6" w:space="0" w:color="000000"/>
              <w:left w:val="single" w:sz="6" w:space="0" w:color="000000"/>
              <w:bottom w:val="single" w:sz="6" w:space="0" w:color="000000"/>
              <w:right w:val="single" w:sz="6" w:space="0" w:color="000000"/>
            </w:tcBorders>
          </w:tcPr>
          <w:p w:rsidR="00CD0FA0" w:rsidRDefault="00CD0FA0" w:rsidP="005D50C1">
            <w:pPr>
              <w:spacing w:before="120"/>
              <w:rPr>
                <w:b/>
                <w:bCs/>
                <w:sz w:val="36"/>
                <w:szCs w:val="36"/>
              </w:rPr>
            </w:pPr>
            <w:r w:rsidRPr="00CE5733">
              <w:rPr>
                <w:b/>
                <w:bCs/>
                <w:sz w:val="36"/>
                <w:szCs w:val="36"/>
              </w:rPr>
              <w:t>Schéma sondy</w:t>
            </w:r>
          </w:p>
          <w:p w:rsidR="00CD0FA0" w:rsidRDefault="00CD0FA0" w:rsidP="005D50C1">
            <w:pPr>
              <w:spacing w:before="120"/>
              <w:rPr>
                <w:b/>
                <w:bCs/>
                <w:sz w:val="36"/>
                <w:szCs w:val="36"/>
              </w:rPr>
            </w:pPr>
          </w:p>
          <w:p w:rsidR="00CD0FA0" w:rsidRPr="00CE5733" w:rsidRDefault="00CD0FA0" w:rsidP="005D50C1">
            <w:pPr>
              <w:spacing w:before="120"/>
              <w:rPr>
                <w:szCs w:val="24"/>
              </w:rPr>
            </w:pPr>
          </w:p>
          <w:p w:rsidR="00CD0FA0" w:rsidRPr="00CE5733" w:rsidRDefault="00CD0FA0" w:rsidP="005D50C1">
            <w:pPr>
              <w:spacing w:before="120"/>
              <w:jc w:val="center"/>
              <w:rPr>
                <w:szCs w:val="24"/>
              </w:rPr>
            </w:pPr>
            <w:r w:rsidRPr="00CE5733">
              <w:rPr>
                <w:noProof/>
                <w:szCs w:val="24"/>
              </w:rPr>
              <w:drawing>
                <wp:inline distT="0" distB="0" distL="0" distR="0" wp14:anchorId="2462CD1B" wp14:editId="7D635654">
                  <wp:extent cx="4679746" cy="3802566"/>
                  <wp:effectExtent l="0" t="0" r="6985" b="7620"/>
                  <wp:docPr id="233" name="Obrázek 233" descr="K:\3300\3377-Národní dům v Místku_STP\Scan\SONDY\PR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K:\3300\3377-Národní dům v Místku_STP\Scan\SONDY\PR04.jpg"/>
                          <pic:cNvPicPr>
                            <a:picLocks noChangeAspect="1" noChangeArrowheads="1"/>
                          </pic:cNvPicPr>
                        </pic:nvPicPr>
                        <pic:blipFill rotWithShape="1">
                          <a:blip r:embed="rId155" cstate="print">
                            <a:extLst>
                              <a:ext uri="{28A0092B-C50C-407E-A947-70E740481C1C}">
                                <a14:useLocalDpi xmlns:a14="http://schemas.microsoft.com/office/drawing/2010/main" val="0"/>
                              </a:ext>
                            </a:extLst>
                          </a:blip>
                          <a:srcRect/>
                          <a:stretch/>
                        </pic:blipFill>
                        <pic:spPr bwMode="auto">
                          <a:xfrm>
                            <a:off x="0" y="0"/>
                            <a:ext cx="4684172" cy="3806163"/>
                          </a:xfrm>
                          <a:prstGeom prst="rect">
                            <a:avLst/>
                          </a:prstGeom>
                          <a:noFill/>
                          <a:ln>
                            <a:noFill/>
                          </a:ln>
                          <a:extLst>
                            <a:ext uri="{53640926-AAD7-44D8-BBD7-CCE9431645EC}">
                              <a14:shadowObscured xmlns:a14="http://schemas.microsoft.com/office/drawing/2010/main"/>
                            </a:ext>
                          </a:extLst>
                        </pic:spPr>
                      </pic:pic>
                    </a:graphicData>
                  </a:graphic>
                </wp:inline>
              </w:drawing>
            </w:r>
          </w:p>
          <w:p w:rsidR="00CD0FA0" w:rsidRDefault="00CD0FA0" w:rsidP="005D50C1">
            <w:pPr>
              <w:tabs>
                <w:tab w:val="right" w:leader="dot" w:pos="7371"/>
              </w:tabs>
              <w:ind w:left="1701"/>
              <w:jc w:val="left"/>
            </w:pPr>
          </w:p>
          <w:p w:rsidR="00CD0FA0" w:rsidRDefault="00CD0FA0" w:rsidP="005D50C1">
            <w:pPr>
              <w:tabs>
                <w:tab w:val="right" w:leader="dot" w:pos="7371"/>
              </w:tabs>
              <w:ind w:left="1701"/>
              <w:jc w:val="left"/>
            </w:pPr>
          </w:p>
          <w:p w:rsidR="00CD0FA0" w:rsidRPr="00CE5733" w:rsidRDefault="00CD0FA0" w:rsidP="005D50C1">
            <w:pPr>
              <w:tabs>
                <w:tab w:val="right" w:leader="dot" w:pos="7371"/>
              </w:tabs>
              <w:ind w:left="1701"/>
              <w:jc w:val="left"/>
            </w:pPr>
          </w:p>
          <w:p w:rsidR="00CD0FA0" w:rsidRPr="00CE5733" w:rsidRDefault="00CD0FA0" w:rsidP="005D50C1">
            <w:pPr>
              <w:spacing w:before="120"/>
              <w:rPr>
                <w:szCs w:val="24"/>
              </w:rPr>
            </w:pPr>
            <w:r w:rsidRPr="00CE5733">
              <w:rPr>
                <w:b/>
                <w:bCs/>
                <w:szCs w:val="24"/>
              </w:rPr>
              <w:t xml:space="preserve">Poznámka </w:t>
            </w:r>
          </w:p>
          <w:p w:rsidR="00CD0FA0" w:rsidRPr="00CE5733" w:rsidRDefault="00CD0FA0" w:rsidP="005D50C1">
            <w:pPr>
              <w:tabs>
                <w:tab w:val="right" w:pos="426"/>
              </w:tabs>
              <w:rPr>
                <w:szCs w:val="24"/>
                <w:vertAlign w:val="superscript"/>
              </w:rPr>
            </w:pPr>
            <w:r w:rsidRPr="00CE5733">
              <w:rPr>
                <w:szCs w:val="24"/>
              </w:rPr>
              <w:t xml:space="preserve"> </w:t>
            </w:r>
            <w:r w:rsidRPr="00CE5733">
              <w:rPr>
                <w:szCs w:val="24"/>
              </w:rPr>
              <w:tab/>
              <w:t xml:space="preserve">Nosníky </w:t>
            </w:r>
            <w:r w:rsidRPr="00BE53A9">
              <w:rPr>
                <w:b/>
                <w:szCs w:val="24"/>
              </w:rPr>
              <w:t xml:space="preserve">1 </w:t>
            </w:r>
            <w:r w:rsidRPr="00BE53A9">
              <w:rPr>
                <w:szCs w:val="24"/>
              </w:rPr>
              <w:t>a</w:t>
            </w:r>
            <w:r w:rsidRPr="00BE53A9">
              <w:rPr>
                <w:b/>
                <w:szCs w:val="24"/>
              </w:rPr>
              <w:t xml:space="preserve"> 2 </w:t>
            </w:r>
            <w:proofErr w:type="gramStart"/>
            <w:r w:rsidRPr="00CE5733">
              <w:rPr>
                <w:szCs w:val="24"/>
              </w:rPr>
              <w:t>( s</w:t>
            </w:r>
            <w:proofErr w:type="gramEnd"/>
            <w:r w:rsidRPr="00CE5733">
              <w:rPr>
                <w:szCs w:val="24"/>
              </w:rPr>
              <w:t xml:space="preserve"> šířkou pásnice 142  mm) tvarově odpovídají nenormalizovanému I nosníku - dle ČSN 1214-1941 – </w:t>
            </w:r>
            <w:r w:rsidRPr="00CE5733">
              <w:rPr>
                <w:b/>
                <w:szCs w:val="24"/>
              </w:rPr>
              <w:t>I 350</w:t>
            </w:r>
            <w:r w:rsidRPr="00CE5733">
              <w:rPr>
                <w:szCs w:val="24"/>
              </w:rPr>
              <w:t xml:space="preserve"> výpočtové charakteristiky: váha=81,36 kg.m</w:t>
            </w:r>
            <w:r w:rsidRPr="00CE5733">
              <w:rPr>
                <w:szCs w:val="24"/>
                <w:vertAlign w:val="superscript"/>
              </w:rPr>
              <w:t>-1</w:t>
            </w:r>
            <w:r w:rsidRPr="00CE5733">
              <w:rPr>
                <w:szCs w:val="24"/>
              </w:rPr>
              <w:t xml:space="preserve">, </w:t>
            </w:r>
            <w:proofErr w:type="spellStart"/>
            <w:r w:rsidRPr="00CE5733">
              <w:rPr>
                <w:szCs w:val="24"/>
              </w:rPr>
              <w:t>J</w:t>
            </w:r>
            <w:r w:rsidRPr="00CE5733">
              <w:rPr>
                <w:szCs w:val="24"/>
                <w:vertAlign w:val="subscript"/>
              </w:rPr>
              <w:t>x</w:t>
            </w:r>
            <w:proofErr w:type="spellEnd"/>
            <w:r w:rsidRPr="00CE5733">
              <w:rPr>
                <w:szCs w:val="24"/>
              </w:rPr>
              <w:t>=19 693,48 cm</w:t>
            </w:r>
            <w:r w:rsidRPr="00CE5733">
              <w:rPr>
                <w:szCs w:val="24"/>
                <w:vertAlign w:val="superscript"/>
              </w:rPr>
              <w:t>4</w:t>
            </w:r>
            <w:r w:rsidRPr="00CE5733">
              <w:rPr>
                <w:szCs w:val="24"/>
              </w:rPr>
              <w:t xml:space="preserve">, </w:t>
            </w:r>
            <w:proofErr w:type="spellStart"/>
            <w:r w:rsidRPr="00CE5733">
              <w:rPr>
                <w:szCs w:val="24"/>
              </w:rPr>
              <w:t>W</w:t>
            </w:r>
            <w:r w:rsidRPr="00CE5733">
              <w:rPr>
                <w:szCs w:val="24"/>
                <w:vertAlign w:val="subscript"/>
              </w:rPr>
              <w:t>x</w:t>
            </w:r>
            <w:proofErr w:type="spellEnd"/>
            <w:r w:rsidRPr="00CE5733">
              <w:rPr>
                <w:szCs w:val="24"/>
              </w:rPr>
              <w:t>=1125,34 cm</w:t>
            </w:r>
            <w:r w:rsidRPr="00CE5733">
              <w:rPr>
                <w:szCs w:val="24"/>
                <w:vertAlign w:val="superscript"/>
              </w:rPr>
              <w:t xml:space="preserve">3 </w:t>
            </w:r>
            <w:r w:rsidRPr="00CE5733">
              <w:rPr>
                <w:szCs w:val="24"/>
              </w:rPr>
              <w:t xml:space="preserve">. </w:t>
            </w:r>
          </w:p>
          <w:p w:rsidR="00CD0FA0" w:rsidRPr="00CE5733" w:rsidRDefault="00CD0FA0" w:rsidP="005D50C1">
            <w:pPr>
              <w:tabs>
                <w:tab w:val="right" w:pos="426"/>
              </w:tabs>
              <w:jc w:val="left"/>
              <w:rPr>
                <w:szCs w:val="24"/>
              </w:rPr>
            </w:pPr>
            <w:r w:rsidRPr="00CE5733">
              <w:rPr>
                <w:szCs w:val="24"/>
              </w:rPr>
              <w:t>- mezi nosníky a nad nosníky je zdivo z keramických cihel,</w:t>
            </w:r>
          </w:p>
          <w:p w:rsidR="00CD0FA0" w:rsidRPr="00CE5733" w:rsidRDefault="00CD0FA0" w:rsidP="005D50C1">
            <w:pPr>
              <w:tabs>
                <w:tab w:val="right" w:pos="426"/>
              </w:tabs>
            </w:pPr>
            <w:r w:rsidRPr="00CE5733">
              <w:t xml:space="preserve">- průvlak </w:t>
            </w:r>
            <w:r>
              <w:t>je</w:t>
            </w:r>
            <w:r w:rsidRPr="00CE5733">
              <w:t xml:space="preserve"> uložen</w:t>
            </w:r>
            <w:r>
              <w:t xml:space="preserve"> v </w:t>
            </w:r>
            <w:proofErr w:type="gramStart"/>
            <w:r>
              <w:t xml:space="preserve">délce </w:t>
            </w:r>
            <w:r w:rsidRPr="00CE5733">
              <w:t xml:space="preserve"> cca</w:t>
            </w:r>
            <w:proofErr w:type="gramEnd"/>
            <w:r w:rsidRPr="00CE5733">
              <w:t xml:space="preserve"> 600 mm ve zdivu,</w:t>
            </w:r>
          </w:p>
          <w:p w:rsidR="00CD0FA0" w:rsidRPr="00CE5733" w:rsidRDefault="00CD0FA0" w:rsidP="005D50C1">
            <w:pPr>
              <w:tabs>
                <w:tab w:val="right" w:pos="426"/>
              </w:tabs>
            </w:pPr>
            <w:r w:rsidRPr="00CE5733">
              <w:t>- světlé rozpětí v omítkách je 6,74 m.</w:t>
            </w:r>
          </w:p>
          <w:p w:rsidR="00CD0FA0" w:rsidRPr="00CE5733" w:rsidRDefault="00CD0FA0" w:rsidP="005D50C1">
            <w:pPr>
              <w:tabs>
                <w:tab w:val="right" w:pos="426"/>
              </w:tabs>
            </w:pPr>
            <w:r>
              <w:t xml:space="preserve">- příčka z keramických cihel je pod průvlakem ukončena betonovým pásem výšky cca 40 mm, který je vyztužen hladkou ocelí 1x </w:t>
            </w:r>
            <w:r w:rsidRPr="0023509E">
              <w:t>ø 6 mm</w:t>
            </w:r>
            <w:r>
              <w:t>,</w:t>
            </w:r>
          </w:p>
          <w:p w:rsidR="00CD0FA0" w:rsidRPr="00CE5733" w:rsidRDefault="00CD0FA0" w:rsidP="005D50C1">
            <w:pPr>
              <w:tabs>
                <w:tab w:val="right" w:pos="426"/>
              </w:tabs>
            </w:pPr>
          </w:p>
        </w:tc>
      </w:tr>
    </w:tbl>
    <w:p w:rsidR="00CD0FA0" w:rsidRPr="00CE5733" w:rsidRDefault="00CD0FA0" w:rsidP="00CD0FA0">
      <w:pPr>
        <w:autoSpaceDE/>
        <w:autoSpaceDN/>
        <w:adjustRightInd/>
        <w:jc w:val="left"/>
        <w:rPr>
          <w:rFonts w:cs="Courier New"/>
        </w:rPr>
      </w:pPr>
      <w:r w:rsidRPr="00CE5733">
        <w:rPr>
          <w:rFonts w:cs="Courier New"/>
        </w:rPr>
        <w:br w:type="page"/>
      </w:r>
    </w:p>
    <w:p w:rsidR="00CD0FA0" w:rsidRPr="00BE336D" w:rsidRDefault="00CD0FA0" w:rsidP="00CD0FA0">
      <w:pPr>
        <w:autoSpaceDE/>
        <w:autoSpaceDN/>
        <w:adjustRightInd/>
        <w:jc w:val="left"/>
      </w:pP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CD0FA0" w:rsidRPr="0023509E" w:rsidTr="005D50C1">
        <w:tc>
          <w:tcPr>
            <w:tcW w:w="9212" w:type="dxa"/>
            <w:tcBorders>
              <w:top w:val="single" w:sz="6" w:space="0" w:color="000000"/>
              <w:left w:val="single" w:sz="6" w:space="0" w:color="000000"/>
              <w:bottom w:val="single" w:sz="6" w:space="0" w:color="000000"/>
              <w:right w:val="single" w:sz="6" w:space="0" w:color="000000"/>
            </w:tcBorders>
          </w:tcPr>
          <w:p w:rsidR="00CD0FA0" w:rsidRPr="0023509E" w:rsidRDefault="00CD0FA0" w:rsidP="005D50C1">
            <w:pPr>
              <w:spacing w:before="120"/>
              <w:jc w:val="center"/>
              <w:rPr>
                <w:b/>
                <w:bCs/>
                <w:caps/>
                <w:sz w:val="44"/>
                <w:szCs w:val="44"/>
              </w:rPr>
            </w:pPr>
            <w:r w:rsidRPr="0023509E">
              <w:br w:type="page"/>
            </w:r>
            <w:r w:rsidRPr="0023509E">
              <w:rPr>
                <w:b/>
                <w:bCs/>
                <w:caps/>
                <w:sz w:val="44"/>
                <w:szCs w:val="44"/>
              </w:rPr>
              <w:t>ŽELEZOBETONOVÝ PRŮVLAK</w:t>
            </w:r>
          </w:p>
          <w:p w:rsidR="00CD0FA0" w:rsidRPr="0023509E" w:rsidRDefault="00CD0FA0" w:rsidP="005D50C1">
            <w:pPr>
              <w:spacing w:before="120"/>
              <w:jc w:val="center"/>
              <w:rPr>
                <w:b/>
                <w:bCs/>
                <w:caps/>
                <w:sz w:val="44"/>
                <w:szCs w:val="44"/>
              </w:rPr>
            </w:pPr>
            <w:r w:rsidRPr="0023509E">
              <w:rPr>
                <w:b/>
                <w:bCs/>
                <w:sz w:val="36"/>
                <w:szCs w:val="36"/>
              </w:rPr>
              <w:t xml:space="preserve"> Sonda č.: PR 5                                         </w:t>
            </w:r>
            <w:proofErr w:type="gramStart"/>
            <w:r w:rsidRPr="0023509E">
              <w:rPr>
                <w:b/>
                <w:bCs/>
                <w:sz w:val="36"/>
                <w:szCs w:val="36"/>
              </w:rPr>
              <w:t>Umístění :</w:t>
            </w:r>
            <w:proofErr w:type="gramEnd"/>
            <w:r w:rsidRPr="0023509E">
              <w:rPr>
                <w:b/>
                <w:bCs/>
                <w:sz w:val="36"/>
                <w:szCs w:val="36"/>
              </w:rPr>
              <w:t xml:space="preserve"> 3.NP</w:t>
            </w:r>
          </w:p>
        </w:tc>
      </w:tr>
    </w:tbl>
    <w:p w:rsidR="00CD0FA0" w:rsidRPr="0023509E" w:rsidRDefault="00CD0FA0" w:rsidP="00CD0FA0">
      <w:pPr>
        <w:spacing w:before="120"/>
        <w:rPr>
          <w:szCs w:val="24"/>
        </w:rPr>
      </w:pP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CD0FA0" w:rsidRPr="0023509E" w:rsidTr="005D50C1">
        <w:trPr>
          <w:trHeight w:val="6487"/>
        </w:trPr>
        <w:tc>
          <w:tcPr>
            <w:tcW w:w="9212" w:type="dxa"/>
            <w:tcBorders>
              <w:top w:val="single" w:sz="6" w:space="0" w:color="000000"/>
              <w:left w:val="single" w:sz="6" w:space="0" w:color="000000"/>
              <w:bottom w:val="single" w:sz="6" w:space="0" w:color="000000"/>
              <w:right w:val="single" w:sz="6" w:space="0" w:color="000000"/>
            </w:tcBorders>
          </w:tcPr>
          <w:p w:rsidR="00CD0FA0" w:rsidRPr="0023509E" w:rsidRDefault="00CD0FA0" w:rsidP="005D50C1">
            <w:pPr>
              <w:spacing w:before="120"/>
              <w:rPr>
                <w:b/>
                <w:bCs/>
                <w:sz w:val="36"/>
                <w:szCs w:val="36"/>
              </w:rPr>
            </w:pPr>
            <w:r w:rsidRPr="0023509E">
              <w:rPr>
                <w:b/>
                <w:bCs/>
                <w:sz w:val="36"/>
                <w:szCs w:val="36"/>
              </w:rPr>
              <w:t>Schéma sondy</w:t>
            </w:r>
          </w:p>
          <w:p w:rsidR="00CD0FA0" w:rsidRPr="0023509E" w:rsidRDefault="00CD0FA0" w:rsidP="005D50C1">
            <w:pPr>
              <w:spacing w:before="120"/>
              <w:rPr>
                <w:szCs w:val="24"/>
              </w:rPr>
            </w:pPr>
          </w:p>
          <w:p w:rsidR="00CD0FA0" w:rsidRPr="0023509E" w:rsidRDefault="00CD0FA0" w:rsidP="005D50C1">
            <w:pPr>
              <w:spacing w:before="120"/>
              <w:jc w:val="center"/>
              <w:rPr>
                <w:szCs w:val="24"/>
              </w:rPr>
            </w:pPr>
            <w:r w:rsidRPr="0023509E">
              <w:rPr>
                <w:noProof/>
                <w:szCs w:val="24"/>
              </w:rPr>
              <w:drawing>
                <wp:inline distT="0" distB="0" distL="0" distR="0" wp14:anchorId="66F3C654" wp14:editId="310C816C">
                  <wp:extent cx="3345365" cy="3598453"/>
                  <wp:effectExtent l="0" t="0" r="7620" b="2540"/>
                  <wp:docPr id="234" name="Obrázek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R05.jpg"/>
                          <pic:cNvPicPr/>
                        </pic:nvPicPr>
                        <pic:blipFill rotWithShape="1">
                          <a:blip r:embed="rId156" cstate="print">
                            <a:extLst>
                              <a:ext uri="{28A0092B-C50C-407E-A947-70E740481C1C}">
                                <a14:useLocalDpi xmlns:a14="http://schemas.microsoft.com/office/drawing/2010/main" val="0"/>
                              </a:ext>
                            </a:extLst>
                          </a:blip>
                          <a:srcRect/>
                          <a:stretch/>
                        </pic:blipFill>
                        <pic:spPr bwMode="auto">
                          <a:xfrm>
                            <a:off x="0" y="0"/>
                            <a:ext cx="3359016" cy="3613136"/>
                          </a:xfrm>
                          <a:prstGeom prst="rect">
                            <a:avLst/>
                          </a:prstGeom>
                          <a:ln>
                            <a:noFill/>
                          </a:ln>
                          <a:extLst>
                            <a:ext uri="{53640926-AAD7-44D8-BBD7-CCE9431645EC}">
                              <a14:shadowObscured xmlns:a14="http://schemas.microsoft.com/office/drawing/2010/main"/>
                            </a:ext>
                          </a:extLst>
                        </pic:spPr>
                      </pic:pic>
                    </a:graphicData>
                  </a:graphic>
                </wp:inline>
              </w:drawing>
            </w:r>
          </w:p>
          <w:p w:rsidR="00CD0FA0" w:rsidRPr="0023509E" w:rsidRDefault="00CD0FA0" w:rsidP="005D50C1">
            <w:pPr>
              <w:spacing w:before="120"/>
              <w:jc w:val="center"/>
              <w:rPr>
                <w:szCs w:val="24"/>
              </w:rPr>
            </w:pPr>
          </w:p>
          <w:p w:rsidR="00CD0FA0" w:rsidRPr="0023509E" w:rsidRDefault="00CD0FA0" w:rsidP="005D50C1">
            <w:pPr>
              <w:spacing w:before="120"/>
              <w:rPr>
                <w:b/>
                <w:bCs/>
              </w:rPr>
            </w:pPr>
            <w:r w:rsidRPr="0023509E">
              <w:rPr>
                <w:b/>
                <w:bCs/>
              </w:rPr>
              <w:t xml:space="preserve">Poznámka </w:t>
            </w:r>
          </w:p>
          <w:p w:rsidR="00CD0FA0" w:rsidRPr="0023509E" w:rsidRDefault="00CD0FA0" w:rsidP="005D50C1">
            <w:pPr>
              <w:tabs>
                <w:tab w:val="left" w:pos="426"/>
              </w:tabs>
            </w:pPr>
            <w:r w:rsidRPr="0023509E">
              <w:t xml:space="preserve"> Výpis výztuže </w:t>
            </w:r>
            <w:proofErr w:type="gramStart"/>
            <w:r w:rsidRPr="0023509E">
              <w:t>( zjišťováno</w:t>
            </w:r>
            <w:proofErr w:type="gramEnd"/>
            <w:r w:rsidRPr="0023509E">
              <w:t xml:space="preserve"> při spodním líci):</w:t>
            </w: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843"/>
              <w:gridCol w:w="592"/>
              <w:gridCol w:w="593"/>
              <w:gridCol w:w="593"/>
              <w:gridCol w:w="592"/>
              <w:gridCol w:w="592"/>
              <w:gridCol w:w="592"/>
              <w:gridCol w:w="592"/>
            </w:tblGrid>
            <w:tr w:rsidR="00CD0FA0" w:rsidRPr="0023509E" w:rsidTr="005D50C1">
              <w:trPr>
                <w:cantSplit/>
                <w:trHeight w:val="324"/>
              </w:trPr>
              <w:tc>
                <w:tcPr>
                  <w:tcW w:w="1843" w:type="dxa"/>
                  <w:vAlign w:val="center"/>
                </w:tcPr>
                <w:p w:rsidR="00CD0FA0" w:rsidRPr="0023509E" w:rsidRDefault="00CD0FA0" w:rsidP="005D50C1">
                  <w:pPr>
                    <w:tabs>
                      <w:tab w:val="left" w:pos="351"/>
                      <w:tab w:val="left" w:pos="1348"/>
                    </w:tabs>
                    <w:jc w:val="center"/>
                    <w:rPr>
                      <w:b/>
                      <w:bCs/>
                    </w:rPr>
                  </w:pPr>
                  <w:r w:rsidRPr="0023509E">
                    <w:rPr>
                      <w:b/>
                      <w:bCs/>
                    </w:rPr>
                    <w:t>Vložka</w:t>
                  </w:r>
                </w:p>
              </w:tc>
              <w:tc>
                <w:tcPr>
                  <w:tcW w:w="592" w:type="dxa"/>
                  <w:vAlign w:val="center"/>
                </w:tcPr>
                <w:p w:rsidR="00CD0FA0" w:rsidRPr="0023509E" w:rsidRDefault="00CD0FA0" w:rsidP="005D50C1">
                  <w:pPr>
                    <w:tabs>
                      <w:tab w:val="left" w:pos="351"/>
                      <w:tab w:val="left" w:pos="1348"/>
                    </w:tabs>
                    <w:jc w:val="center"/>
                    <w:rPr>
                      <w:b/>
                      <w:bCs/>
                    </w:rPr>
                  </w:pPr>
                  <w:r w:rsidRPr="0023509E">
                    <w:rPr>
                      <w:b/>
                      <w:bCs/>
                    </w:rPr>
                    <w:t>1</w:t>
                  </w:r>
                </w:p>
              </w:tc>
              <w:tc>
                <w:tcPr>
                  <w:tcW w:w="593" w:type="dxa"/>
                  <w:vAlign w:val="center"/>
                </w:tcPr>
                <w:p w:rsidR="00CD0FA0" w:rsidRPr="0023509E" w:rsidRDefault="00CD0FA0" w:rsidP="005D50C1">
                  <w:pPr>
                    <w:tabs>
                      <w:tab w:val="left" w:pos="351"/>
                      <w:tab w:val="left" w:pos="1348"/>
                    </w:tabs>
                    <w:jc w:val="center"/>
                    <w:rPr>
                      <w:b/>
                      <w:bCs/>
                    </w:rPr>
                  </w:pPr>
                  <w:r w:rsidRPr="0023509E">
                    <w:rPr>
                      <w:b/>
                      <w:bCs/>
                    </w:rPr>
                    <w:t>2</w:t>
                  </w:r>
                </w:p>
              </w:tc>
              <w:tc>
                <w:tcPr>
                  <w:tcW w:w="593" w:type="dxa"/>
                  <w:vAlign w:val="center"/>
                </w:tcPr>
                <w:p w:rsidR="00CD0FA0" w:rsidRPr="0023509E" w:rsidRDefault="00CD0FA0" w:rsidP="005D50C1">
                  <w:pPr>
                    <w:tabs>
                      <w:tab w:val="left" w:pos="351"/>
                      <w:tab w:val="left" w:pos="1348"/>
                    </w:tabs>
                    <w:jc w:val="center"/>
                    <w:rPr>
                      <w:b/>
                      <w:bCs/>
                    </w:rPr>
                  </w:pPr>
                  <w:r w:rsidRPr="0023509E">
                    <w:rPr>
                      <w:b/>
                      <w:bCs/>
                    </w:rPr>
                    <w:t>3</w:t>
                  </w:r>
                </w:p>
              </w:tc>
              <w:tc>
                <w:tcPr>
                  <w:tcW w:w="592" w:type="dxa"/>
                  <w:vAlign w:val="center"/>
                </w:tcPr>
                <w:p w:rsidR="00CD0FA0" w:rsidRPr="0023509E" w:rsidRDefault="00CD0FA0" w:rsidP="005D50C1">
                  <w:pPr>
                    <w:tabs>
                      <w:tab w:val="left" w:pos="351"/>
                      <w:tab w:val="left" w:pos="1348"/>
                    </w:tabs>
                    <w:jc w:val="center"/>
                    <w:rPr>
                      <w:b/>
                      <w:bCs/>
                    </w:rPr>
                  </w:pPr>
                  <w:r w:rsidRPr="0023509E">
                    <w:rPr>
                      <w:b/>
                      <w:bCs/>
                    </w:rPr>
                    <w:t>4</w:t>
                  </w:r>
                </w:p>
              </w:tc>
              <w:tc>
                <w:tcPr>
                  <w:tcW w:w="592" w:type="dxa"/>
                  <w:vAlign w:val="center"/>
                </w:tcPr>
                <w:p w:rsidR="00CD0FA0" w:rsidRPr="0023509E" w:rsidRDefault="00CD0FA0" w:rsidP="005D50C1">
                  <w:pPr>
                    <w:tabs>
                      <w:tab w:val="left" w:pos="351"/>
                      <w:tab w:val="left" w:pos="1348"/>
                    </w:tabs>
                    <w:jc w:val="center"/>
                    <w:rPr>
                      <w:b/>
                      <w:bCs/>
                    </w:rPr>
                  </w:pPr>
                  <w:r w:rsidRPr="0023509E">
                    <w:rPr>
                      <w:b/>
                      <w:bCs/>
                    </w:rPr>
                    <w:t>5</w:t>
                  </w:r>
                </w:p>
              </w:tc>
              <w:tc>
                <w:tcPr>
                  <w:tcW w:w="592" w:type="dxa"/>
                  <w:vAlign w:val="center"/>
                </w:tcPr>
                <w:p w:rsidR="00CD0FA0" w:rsidRPr="0023509E" w:rsidRDefault="00CD0FA0" w:rsidP="005D50C1">
                  <w:pPr>
                    <w:tabs>
                      <w:tab w:val="left" w:pos="351"/>
                      <w:tab w:val="left" w:pos="1348"/>
                    </w:tabs>
                    <w:jc w:val="center"/>
                    <w:rPr>
                      <w:b/>
                      <w:bCs/>
                    </w:rPr>
                  </w:pPr>
                  <w:r w:rsidRPr="0023509E">
                    <w:rPr>
                      <w:b/>
                      <w:bCs/>
                    </w:rPr>
                    <w:t>6</w:t>
                  </w:r>
                </w:p>
              </w:tc>
              <w:tc>
                <w:tcPr>
                  <w:tcW w:w="592" w:type="dxa"/>
                  <w:vAlign w:val="center"/>
                </w:tcPr>
                <w:p w:rsidR="00CD0FA0" w:rsidRPr="0023509E" w:rsidRDefault="00CD0FA0" w:rsidP="005D50C1">
                  <w:pPr>
                    <w:tabs>
                      <w:tab w:val="left" w:pos="351"/>
                      <w:tab w:val="left" w:pos="1348"/>
                    </w:tabs>
                    <w:jc w:val="center"/>
                    <w:rPr>
                      <w:b/>
                      <w:bCs/>
                    </w:rPr>
                  </w:pPr>
                  <w:r w:rsidRPr="0023509E">
                    <w:rPr>
                      <w:b/>
                      <w:bCs/>
                    </w:rPr>
                    <w:t>7</w:t>
                  </w:r>
                </w:p>
              </w:tc>
            </w:tr>
            <w:tr w:rsidR="00CD0FA0" w:rsidRPr="0023509E" w:rsidTr="005D50C1">
              <w:trPr>
                <w:cantSplit/>
                <w:trHeight w:val="460"/>
              </w:trPr>
              <w:tc>
                <w:tcPr>
                  <w:tcW w:w="1843" w:type="dxa"/>
                  <w:vAlign w:val="center"/>
                </w:tcPr>
                <w:p w:rsidR="00CD0FA0" w:rsidRPr="0023509E" w:rsidRDefault="00CD0FA0" w:rsidP="005D50C1">
                  <w:pPr>
                    <w:tabs>
                      <w:tab w:val="left" w:pos="351"/>
                      <w:tab w:val="left" w:pos="1348"/>
                    </w:tabs>
                    <w:jc w:val="center"/>
                    <w:rPr>
                      <w:b/>
                    </w:rPr>
                  </w:pPr>
                  <w:r w:rsidRPr="0023509E">
                    <w:rPr>
                      <w:b/>
                      <w:bCs/>
                      <w:sz w:val="22"/>
                    </w:rPr>
                    <w:t xml:space="preserve">Profil </w:t>
                  </w:r>
                  <w:proofErr w:type="gramStart"/>
                  <w:r w:rsidRPr="0023509E">
                    <w:rPr>
                      <w:rFonts w:ascii="Symbol" w:hAnsi="Symbol"/>
                      <w:b/>
                      <w:bCs/>
                    </w:rPr>
                    <w:t></w:t>
                  </w:r>
                  <w:r w:rsidRPr="0023509E">
                    <w:rPr>
                      <w:b/>
                      <w:bCs/>
                    </w:rPr>
                    <w:t xml:space="preserve">  [</w:t>
                  </w:r>
                  <w:proofErr w:type="gramEnd"/>
                  <w:r w:rsidRPr="0023509E">
                    <w:rPr>
                      <w:b/>
                      <w:bCs/>
                    </w:rPr>
                    <w:t>mm]</w:t>
                  </w:r>
                </w:p>
              </w:tc>
              <w:tc>
                <w:tcPr>
                  <w:tcW w:w="592" w:type="dxa"/>
                  <w:vAlign w:val="center"/>
                </w:tcPr>
                <w:p w:rsidR="00CD0FA0" w:rsidRPr="0023509E" w:rsidRDefault="00CD0FA0" w:rsidP="005D50C1">
                  <w:pPr>
                    <w:pStyle w:val="xl24"/>
                    <w:widowControl w:val="0"/>
                    <w:tabs>
                      <w:tab w:val="left" w:pos="351"/>
                      <w:tab w:val="left" w:pos="1348"/>
                    </w:tabs>
                    <w:autoSpaceDE w:val="0"/>
                    <w:autoSpaceDN w:val="0"/>
                    <w:adjustRightInd w:val="0"/>
                    <w:spacing w:before="0" w:beforeAutospacing="0" w:after="0" w:afterAutospacing="0"/>
                    <w:jc w:val="center"/>
                    <w:rPr>
                      <w:rFonts w:ascii="Times New Roman" w:hAnsi="Times New Roman" w:cs="Times New Roman"/>
                    </w:rPr>
                  </w:pPr>
                  <w:r w:rsidRPr="0023509E">
                    <w:rPr>
                      <w:rFonts w:ascii="Times New Roman" w:hAnsi="Times New Roman" w:cs="Times New Roman"/>
                    </w:rPr>
                    <w:t>18</w:t>
                  </w:r>
                </w:p>
              </w:tc>
              <w:tc>
                <w:tcPr>
                  <w:tcW w:w="593" w:type="dxa"/>
                  <w:vAlign w:val="center"/>
                </w:tcPr>
                <w:p w:rsidR="00CD0FA0" w:rsidRPr="0023509E" w:rsidRDefault="00CD0FA0" w:rsidP="005D50C1">
                  <w:pPr>
                    <w:pStyle w:val="xl24"/>
                    <w:widowControl w:val="0"/>
                    <w:tabs>
                      <w:tab w:val="left" w:pos="351"/>
                      <w:tab w:val="left" w:pos="1348"/>
                    </w:tabs>
                    <w:autoSpaceDE w:val="0"/>
                    <w:autoSpaceDN w:val="0"/>
                    <w:adjustRightInd w:val="0"/>
                    <w:spacing w:before="0" w:beforeAutospacing="0" w:after="0" w:afterAutospacing="0"/>
                    <w:jc w:val="center"/>
                    <w:rPr>
                      <w:rFonts w:ascii="Times New Roman" w:hAnsi="Times New Roman" w:cs="Times New Roman"/>
                    </w:rPr>
                  </w:pPr>
                  <w:r w:rsidRPr="0023509E">
                    <w:rPr>
                      <w:rFonts w:ascii="Times New Roman" w:hAnsi="Times New Roman" w:cs="Times New Roman"/>
                    </w:rPr>
                    <w:t>18</w:t>
                  </w:r>
                </w:p>
              </w:tc>
              <w:tc>
                <w:tcPr>
                  <w:tcW w:w="593" w:type="dxa"/>
                  <w:vAlign w:val="center"/>
                </w:tcPr>
                <w:p w:rsidR="00CD0FA0" w:rsidRPr="0023509E" w:rsidRDefault="00CD0FA0" w:rsidP="005D50C1">
                  <w:pPr>
                    <w:pStyle w:val="xl24"/>
                    <w:widowControl w:val="0"/>
                    <w:tabs>
                      <w:tab w:val="left" w:pos="351"/>
                      <w:tab w:val="left" w:pos="1348"/>
                    </w:tabs>
                    <w:autoSpaceDE w:val="0"/>
                    <w:autoSpaceDN w:val="0"/>
                    <w:adjustRightInd w:val="0"/>
                    <w:spacing w:before="0" w:beforeAutospacing="0" w:after="0" w:afterAutospacing="0"/>
                    <w:jc w:val="center"/>
                    <w:rPr>
                      <w:rFonts w:ascii="Times New Roman" w:hAnsi="Times New Roman" w:cs="Times New Roman"/>
                    </w:rPr>
                  </w:pPr>
                  <w:r w:rsidRPr="0023509E">
                    <w:rPr>
                      <w:rFonts w:ascii="Times New Roman" w:hAnsi="Times New Roman" w:cs="Times New Roman"/>
                    </w:rPr>
                    <w:t>6</w:t>
                  </w:r>
                </w:p>
              </w:tc>
              <w:tc>
                <w:tcPr>
                  <w:tcW w:w="592" w:type="dxa"/>
                  <w:vAlign w:val="center"/>
                </w:tcPr>
                <w:p w:rsidR="00CD0FA0" w:rsidRPr="0023509E" w:rsidRDefault="00CD0FA0" w:rsidP="005D50C1">
                  <w:pPr>
                    <w:tabs>
                      <w:tab w:val="left" w:pos="351"/>
                      <w:tab w:val="left" w:pos="1348"/>
                    </w:tabs>
                    <w:jc w:val="center"/>
                  </w:pPr>
                  <w:r w:rsidRPr="0023509E">
                    <w:t>18</w:t>
                  </w:r>
                </w:p>
              </w:tc>
              <w:tc>
                <w:tcPr>
                  <w:tcW w:w="592" w:type="dxa"/>
                  <w:vAlign w:val="center"/>
                </w:tcPr>
                <w:p w:rsidR="00CD0FA0" w:rsidRPr="0023509E" w:rsidRDefault="00CD0FA0" w:rsidP="005D50C1">
                  <w:pPr>
                    <w:pStyle w:val="xl24"/>
                    <w:widowControl w:val="0"/>
                    <w:tabs>
                      <w:tab w:val="left" w:pos="351"/>
                      <w:tab w:val="left" w:pos="1348"/>
                    </w:tabs>
                    <w:autoSpaceDE w:val="0"/>
                    <w:autoSpaceDN w:val="0"/>
                    <w:adjustRightInd w:val="0"/>
                    <w:spacing w:before="0" w:beforeAutospacing="0" w:after="0" w:afterAutospacing="0"/>
                    <w:jc w:val="center"/>
                    <w:rPr>
                      <w:rFonts w:ascii="Times New Roman" w:hAnsi="Times New Roman" w:cs="Times New Roman"/>
                    </w:rPr>
                  </w:pPr>
                  <w:r w:rsidRPr="0023509E">
                    <w:rPr>
                      <w:rFonts w:ascii="Times New Roman" w:hAnsi="Times New Roman" w:cs="Times New Roman"/>
                    </w:rPr>
                    <w:t>12</w:t>
                  </w:r>
                </w:p>
              </w:tc>
              <w:tc>
                <w:tcPr>
                  <w:tcW w:w="592" w:type="dxa"/>
                  <w:vAlign w:val="center"/>
                </w:tcPr>
                <w:p w:rsidR="00CD0FA0" w:rsidRPr="0023509E" w:rsidRDefault="00CD0FA0" w:rsidP="005D50C1">
                  <w:pPr>
                    <w:pStyle w:val="xl24"/>
                    <w:widowControl w:val="0"/>
                    <w:tabs>
                      <w:tab w:val="left" w:pos="351"/>
                      <w:tab w:val="left" w:pos="1348"/>
                    </w:tabs>
                    <w:autoSpaceDE w:val="0"/>
                    <w:autoSpaceDN w:val="0"/>
                    <w:adjustRightInd w:val="0"/>
                    <w:spacing w:before="0" w:beforeAutospacing="0" w:after="0" w:afterAutospacing="0"/>
                    <w:jc w:val="center"/>
                    <w:rPr>
                      <w:rFonts w:ascii="Times New Roman" w:hAnsi="Times New Roman" w:cs="Times New Roman"/>
                    </w:rPr>
                  </w:pPr>
                  <w:r w:rsidRPr="0023509E">
                    <w:rPr>
                      <w:rFonts w:ascii="Times New Roman" w:hAnsi="Times New Roman" w:cs="Times New Roman"/>
                    </w:rPr>
                    <w:t>12</w:t>
                  </w:r>
                </w:p>
              </w:tc>
              <w:tc>
                <w:tcPr>
                  <w:tcW w:w="592" w:type="dxa"/>
                  <w:vAlign w:val="center"/>
                </w:tcPr>
                <w:p w:rsidR="00CD0FA0" w:rsidRPr="0023509E" w:rsidRDefault="00CD0FA0" w:rsidP="005D50C1">
                  <w:pPr>
                    <w:tabs>
                      <w:tab w:val="left" w:pos="351"/>
                      <w:tab w:val="left" w:pos="1348"/>
                    </w:tabs>
                    <w:jc w:val="center"/>
                  </w:pPr>
                  <w:r w:rsidRPr="0023509E">
                    <w:t>18</w:t>
                  </w:r>
                </w:p>
              </w:tc>
            </w:tr>
            <w:tr w:rsidR="00CD0FA0" w:rsidRPr="0023509E" w:rsidTr="005D50C1">
              <w:trPr>
                <w:cantSplit/>
                <w:trHeight w:val="460"/>
              </w:trPr>
              <w:tc>
                <w:tcPr>
                  <w:tcW w:w="1843" w:type="dxa"/>
                  <w:vAlign w:val="center"/>
                </w:tcPr>
                <w:p w:rsidR="00CD0FA0" w:rsidRPr="0023509E" w:rsidRDefault="00CD0FA0" w:rsidP="005D50C1">
                  <w:pPr>
                    <w:tabs>
                      <w:tab w:val="left" w:pos="351"/>
                      <w:tab w:val="left" w:pos="1348"/>
                    </w:tabs>
                    <w:jc w:val="center"/>
                    <w:rPr>
                      <w:b/>
                    </w:rPr>
                  </w:pPr>
                  <w:proofErr w:type="gramStart"/>
                  <w:r w:rsidRPr="0023509E">
                    <w:rPr>
                      <w:b/>
                      <w:bCs/>
                      <w:sz w:val="22"/>
                    </w:rPr>
                    <w:t xml:space="preserve">Krytí </w:t>
                  </w:r>
                  <w:r w:rsidRPr="0023509E">
                    <w:rPr>
                      <w:b/>
                      <w:bCs/>
                    </w:rPr>
                    <w:t xml:space="preserve"> [</w:t>
                  </w:r>
                  <w:proofErr w:type="gramEnd"/>
                  <w:r w:rsidRPr="0023509E">
                    <w:rPr>
                      <w:b/>
                      <w:bCs/>
                    </w:rPr>
                    <w:t>mm]</w:t>
                  </w:r>
                </w:p>
              </w:tc>
              <w:tc>
                <w:tcPr>
                  <w:tcW w:w="592" w:type="dxa"/>
                  <w:vAlign w:val="center"/>
                </w:tcPr>
                <w:p w:rsidR="00CD0FA0" w:rsidRPr="0023509E" w:rsidRDefault="00CD0FA0" w:rsidP="005D50C1">
                  <w:pPr>
                    <w:tabs>
                      <w:tab w:val="left" w:pos="351"/>
                      <w:tab w:val="left" w:pos="1348"/>
                    </w:tabs>
                    <w:jc w:val="center"/>
                  </w:pPr>
                  <w:r w:rsidRPr="0023509E">
                    <w:t>15</w:t>
                  </w:r>
                </w:p>
              </w:tc>
              <w:tc>
                <w:tcPr>
                  <w:tcW w:w="593" w:type="dxa"/>
                  <w:vAlign w:val="center"/>
                </w:tcPr>
                <w:p w:rsidR="00CD0FA0" w:rsidRPr="0023509E" w:rsidRDefault="00CD0FA0" w:rsidP="005D50C1">
                  <w:pPr>
                    <w:tabs>
                      <w:tab w:val="left" w:pos="351"/>
                      <w:tab w:val="left" w:pos="1348"/>
                    </w:tabs>
                    <w:jc w:val="center"/>
                  </w:pPr>
                  <w:r w:rsidRPr="0023509E">
                    <w:t>5</w:t>
                  </w:r>
                </w:p>
              </w:tc>
              <w:tc>
                <w:tcPr>
                  <w:tcW w:w="593" w:type="dxa"/>
                  <w:vAlign w:val="center"/>
                </w:tcPr>
                <w:p w:rsidR="00CD0FA0" w:rsidRPr="0023509E" w:rsidRDefault="00CD0FA0" w:rsidP="005D50C1">
                  <w:pPr>
                    <w:tabs>
                      <w:tab w:val="left" w:pos="351"/>
                      <w:tab w:val="left" w:pos="1348"/>
                    </w:tabs>
                    <w:jc w:val="center"/>
                  </w:pPr>
                  <w:r w:rsidRPr="0023509E">
                    <w:t>5</w:t>
                  </w:r>
                </w:p>
              </w:tc>
              <w:tc>
                <w:tcPr>
                  <w:tcW w:w="592" w:type="dxa"/>
                  <w:vAlign w:val="center"/>
                </w:tcPr>
                <w:p w:rsidR="00CD0FA0" w:rsidRPr="0023509E" w:rsidRDefault="00CD0FA0" w:rsidP="005D50C1">
                  <w:pPr>
                    <w:jc w:val="center"/>
                  </w:pPr>
                  <w:r w:rsidRPr="0023509E">
                    <w:t>10</w:t>
                  </w:r>
                </w:p>
              </w:tc>
              <w:tc>
                <w:tcPr>
                  <w:tcW w:w="592" w:type="dxa"/>
                  <w:vAlign w:val="center"/>
                </w:tcPr>
                <w:p w:rsidR="00CD0FA0" w:rsidRPr="0023509E" w:rsidRDefault="00CD0FA0" w:rsidP="005D50C1">
                  <w:pPr>
                    <w:tabs>
                      <w:tab w:val="left" w:pos="351"/>
                      <w:tab w:val="left" w:pos="1348"/>
                    </w:tabs>
                    <w:jc w:val="center"/>
                  </w:pPr>
                  <w:r w:rsidRPr="0023509E">
                    <w:t>10</w:t>
                  </w:r>
                </w:p>
              </w:tc>
              <w:tc>
                <w:tcPr>
                  <w:tcW w:w="592" w:type="dxa"/>
                  <w:vAlign w:val="center"/>
                </w:tcPr>
                <w:p w:rsidR="00CD0FA0" w:rsidRPr="0023509E" w:rsidRDefault="00CD0FA0" w:rsidP="005D50C1">
                  <w:pPr>
                    <w:tabs>
                      <w:tab w:val="left" w:pos="351"/>
                      <w:tab w:val="left" w:pos="1348"/>
                    </w:tabs>
                    <w:jc w:val="center"/>
                  </w:pPr>
                  <w:r w:rsidRPr="0023509E">
                    <w:t>30</w:t>
                  </w:r>
                </w:p>
              </w:tc>
              <w:tc>
                <w:tcPr>
                  <w:tcW w:w="592" w:type="dxa"/>
                  <w:vAlign w:val="center"/>
                </w:tcPr>
                <w:p w:rsidR="00CD0FA0" w:rsidRPr="0023509E" w:rsidRDefault="00CD0FA0" w:rsidP="005D50C1">
                  <w:pPr>
                    <w:jc w:val="center"/>
                  </w:pPr>
                  <w:r w:rsidRPr="0023509E">
                    <w:t>25</w:t>
                  </w:r>
                </w:p>
              </w:tc>
            </w:tr>
            <w:tr w:rsidR="00CD0FA0" w:rsidRPr="0023509E" w:rsidTr="005D50C1">
              <w:trPr>
                <w:cantSplit/>
                <w:trHeight w:val="460"/>
              </w:trPr>
              <w:tc>
                <w:tcPr>
                  <w:tcW w:w="1843" w:type="dxa"/>
                  <w:vAlign w:val="center"/>
                </w:tcPr>
                <w:p w:rsidR="00CD0FA0" w:rsidRPr="0023509E" w:rsidRDefault="00CD0FA0" w:rsidP="005D50C1">
                  <w:pPr>
                    <w:tabs>
                      <w:tab w:val="left" w:pos="351"/>
                      <w:tab w:val="left" w:pos="1348"/>
                    </w:tabs>
                    <w:jc w:val="center"/>
                    <w:rPr>
                      <w:b/>
                    </w:rPr>
                  </w:pPr>
                  <w:r w:rsidRPr="0023509E">
                    <w:rPr>
                      <w:b/>
                      <w:sz w:val="20"/>
                    </w:rPr>
                    <w:t>Osy v poli po</w:t>
                  </w:r>
                  <w:r w:rsidRPr="0023509E">
                    <w:rPr>
                      <w:b/>
                      <w:bCs/>
                      <w:sz w:val="20"/>
                    </w:rPr>
                    <w:t>[mm]</w:t>
                  </w:r>
                </w:p>
              </w:tc>
              <w:tc>
                <w:tcPr>
                  <w:tcW w:w="592" w:type="dxa"/>
                  <w:vAlign w:val="center"/>
                </w:tcPr>
                <w:p w:rsidR="00CD0FA0" w:rsidRPr="0023509E" w:rsidRDefault="00CD0FA0" w:rsidP="005D50C1">
                  <w:pPr>
                    <w:tabs>
                      <w:tab w:val="left" w:pos="351"/>
                      <w:tab w:val="left" w:pos="1348"/>
                    </w:tabs>
                    <w:jc w:val="center"/>
                  </w:pPr>
                  <w:r w:rsidRPr="0023509E">
                    <w:t>90</w:t>
                  </w:r>
                </w:p>
              </w:tc>
              <w:tc>
                <w:tcPr>
                  <w:tcW w:w="593" w:type="dxa"/>
                  <w:vAlign w:val="center"/>
                </w:tcPr>
                <w:p w:rsidR="00CD0FA0" w:rsidRPr="0023509E" w:rsidRDefault="00CD0FA0" w:rsidP="005D50C1">
                  <w:pPr>
                    <w:tabs>
                      <w:tab w:val="left" w:pos="351"/>
                      <w:tab w:val="left" w:pos="1348"/>
                    </w:tabs>
                    <w:jc w:val="center"/>
                  </w:pPr>
                  <w:r w:rsidRPr="0023509E">
                    <w:t>50</w:t>
                  </w:r>
                </w:p>
              </w:tc>
              <w:tc>
                <w:tcPr>
                  <w:tcW w:w="593" w:type="dxa"/>
                  <w:vAlign w:val="center"/>
                </w:tcPr>
                <w:p w:rsidR="00CD0FA0" w:rsidRPr="0023509E" w:rsidRDefault="00CD0FA0" w:rsidP="005D50C1">
                  <w:pPr>
                    <w:tabs>
                      <w:tab w:val="left" w:pos="351"/>
                      <w:tab w:val="left" w:pos="1348"/>
                    </w:tabs>
                    <w:jc w:val="center"/>
                  </w:pPr>
                  <w:r w:rsidRPr="0023509E">
                    <w:t>15</w:t>
                  </w:r>
                </w:p>
              </w:tc>
              <w:tc>
                <w:tcPr>
                  <w:tcW w:w="592" w:type="dxa"/>
                  <w:vAlign w:val="center"/>
                </w:tcPr>
                <w:p w:rsidR="00CD0FA0" w:rsidRPr="0023509E" w:rsidRDefault="00CD0FA0" w:rsidP="005D50C1">
                  <w:pPr>
                    <w:tabs>
                      <w:tab w:val="left" w:pos="351"/>
                      <w:tab w:val="left" w:pos="1348"/>
                    </w:tabs>
                    <w:jc w:val="center"/>
                  </w:pPr>
                  <w:r w:rsidRPr="0023509E">
                    <w:t>10</w:t>
                  </w:r>
                </w:p>
              </w:tc>
              <w:tc>
                <w:tcPr>
                  <w:tcW w:w="592" w:type="dxa"/>
                  <w:vAlign w:val="center"/>
                </w:tcPr>
                <w:p w:rsidR="00CD0FA0" w:rsidRPr="0023509E" w:rsidRDefault="00CD0FA0" w:rsidP="005D50C1">
                  <w:pPr>
                    <w:tabs>
                      <w:tab w:val="left" w:pos="351"/>
                      <w:tab w:val="left" w:pos="1348"/>
                    </w:tabs>
                    <w:jc w:val="center"/>
                  </w:pPr>
                  <w:r w:rsidRPr="0023509E">
                    <w:t>35</w:t>
                  </w:r>
                </w:p>
              </w:tc>
              <w:tc>
                <w:tcPr>
                  <w:tcW w:w="592" w:type="dxa"/>
                  <w:vAlign w:val="center"/>
                </w:tcPr>
                <w:p w:rsidR="00CD0FA0" w:rsidRPr="0023509E" w:rsidRDefault="00CD0FA0" w:rsidP="005D50C1">
                  <w:pPr>
                    <w:tabs>
                      <w:tab w:val="left" w:pos="351"/>
                      <w:tab w:val="left" w:pos="1348"/>
                    </w:tabs>
                    <w:jc w:val="center"/>
                  </w:pPr>
                  <w:r w:rsidRPr="0023509E">
                    <w:t>150</w:t>
                  </w:r>
                </w:p>
              </w:tc>
              <w:tc>
                <w:tcPr>
                  <w:tcW w:w="592" w:type="dxa"/>
                  <w:vAlign w:val="center"/>
                </w:tcPr>
                <w:p w:rsidR="00CD0FA0" w:rsidRPr="0023509E" w:rsidRDefault="00CD0FA0" w:rsidP="005D50C1">
                  <w:pPr>
                    <w:tabs>
                      <w:tab w:val="left" w:pos="351"/>
                      <w:tab w:val="left" w:pos="1348"/>
                    </w:tabs>
                    <w:jc w:val="center"/>
                  </w:pPr>
                  <w:r w:rsidRPr="0023509E">
                    <w:t>30</w:t>
                  </w:r>
                </w:p>
              </w:tc>
            </w:tr>
          </w:tbl>
          <w:p w:rsidR="00CD0FA0" w:rsidRPr="0023509E" w:rsidRDefault="00CD0FA0" w:rsidP="005D50C1">
            <w:pPr>
              <w:tabs>
                <w:tab w:val="right" w:pos="426"/>
              </w:tabs>
              <w:rPr>
                <w:b/>
              </w:rPr>
            </w:pPr>
            <w:r w:rsidRPr="0023509E">
              <w:t xml:space="preserve">- výztuž </w:t>
            </w:r>
            <w:proofErr w:type="gramStart"/>
            <w:r w:rsidRPr="0023509E">
              <w:rPr>
                <w:b/>
                <w:bCs/>
              </w:rPr>
              <w:t>ocel  hladká</w:t>
            </w:r>
            <w:proofErr w:type="gramEnd"/>
            <w:r w:rsidRPr="0023509E">
              <w:rPr>
                <w:b/>
                <w:bCs/>
              </w:rPr>
              <w:t xml:space="preserve"> bez bližšího určení</w:t>
            </w:r>
            <w:r w:rsidRPr="0023509E">
              <w:rPr>
                <w:bCs/>
              </w:rPr>
              <w:t>,</w:t>
            </w:r>
          </w:p>
          <w:p w:rsidR="00CD0FA0" w:rsidRPr="0023509E" w:rsidRDefault="00CD0FA0" w:rsidP="005D50C1">
            <w:r w:rsidRPr="0023509E">
              <w:t xml:space="preserve">- třmínky – </w:t>
            </w:r>
            <w:r w:rsidRPr="0023509E">
              <w:rPr>
                <w:b/>
              </w:rPr>
              <w:t>8</w:t>
            </w:r>
            <w:r w:rsidRPr="0023509E">
              <w:t xml:space="preserve"> výztuž </w:t>
            </w:r>
            <w:proofErr w:type="gramStart"/>
            <w:r w:rsidRPr="0023509E">
              <w:rPr>
                <w:b/>
                <w:bCs/>
              </w:rPr>
              <w:t>ocel  hladká</w:t>
            </w:r>
            <w:proofErr w:type="gramEnd"/>
            <w:r w:rsidRPr="0023509E">
              <w:rPr>
                <w:b/>
                <w:bCs/>
              </w:rPr>
              <w:t xml:space="preserve"> bez bližšího určení</w:t>
            </w:r>
            <w:r w:rsidRPr="0023509E">
              <w:t xml:space="preserve"> ø 6 mm,</w:t>
            </w:r>
          </w:p>
          <w:p w:rsidR="00CD0FA0" w:rsidRPr="0023509E" w:rsidRDefault="00CD0FA0" w:rsidP="005D50C1">
            <w:r w:rsidRPr="0023509E">
              <w:t xml:space="preserve">   v poli </w:t>
            </w:r>
            <w:proofErr w:type="gramStart"/>
            <w:r w:rsidRPr="0023509E">
              <w:t>po :</w:t>
            </w:r>
            <w:proofErr w:type="gramEnd"/>
            <w:r w:rsidRPr="0023509E">
              <w:t xml:space="preserve"> 30; 50; 110; 150; 180; 170; 260; 300; 390; 460 a 220 mm, </w:t>
            </w:r>
          </w:p>
          <w:p w:rsidR="00CD0FA0" w:rsidRPr="0023509E" w:rsidRDefault="00CD0FA0" w:rsidP="005D50C1">
            <w:pPr>
              <w:rPr>
                <w:szCs w:val="24"/>
              </w:rPr>
            </w:pPr>
            <w:r w:rsidRPr="0023509E">
              <w:rPr>
                <w:szCs w:val="24"/>
              </w:rPr>
              <w:t>- pevnost betonu určena pomocí nedestruktivních zkoušek a odpovídá třídě C 16/20</w:t>
            </w:r>
          </w:p>
          <w:p w:rsidR="00CD0FA0" w:rsidRPr="0023509E" w:rsidRDefault="00CD0FA0" w:rsidP="005D50C1">
            <w:r w:rsidRPr="0023509E">
              <w:t>-  karbonatace – reakce zkoušených míst na povrchu byla velmi silná až bouřlivá,</w:t>
            </w:r>
          </w:p>
          <w:p w:rsidR="00CD0FA0" w:rsidRPr="0023509E" w:rsidRDefault="00CD0FA0" w:rsidP="005D50C1">
            <w:pPr>
              <w:tabs>
                <w:tab w:val="right" w:pos="426"/>
              </w:tabs>
            </w:pPr>
            <w:r w:rsidRPr="0023509E">
              <w:t xml:space="preserve">- výztuž hlavní i </w:t>
            </w:r>
            <w:proofErr w:type="gramStart"/>
            <w:r w:rsidRPr="0023509E">
              <w:t>třmínková  bez</w:t>
            </w:r>
            <w:proofErr w:type="gramEnd"/>
            <w:r w:rsidRPr="0023509E">
              <w:t xml:space="preserve"> koroze a bez oslabení,</w:t>
            </w:r>
          </w:p>
          <w:p w:rsidR="00CD0FA0" w:rsidRPr="0023509E" w:rsidRDefault="00CD0FA0" w:rsidP="005D50C1">
            <w:pPr>
              <w:tabs>
                <w:tab w:val="right" w:pos="426"/>
              </w:tabs>
            </w:pPr>
            <w:r w:rsidRPr="0023509E">
              <w:t xml:space="preserve">- průvlak je uložen </w:t>
            </w:r>
            <w:r>
              <w:t xml:space="preserve">v délce </w:t>
            </w:r>
            <w:r w:rsidRPr="0023509E">
              <w:t>cca 270 mm ve zdivu,</w:t>
            </w:r>
          </w:p>
          <w:p w:rsidR="00CD0FA0" w:rsidRPr="0023509E" w:rsidRDefault="00CD0FA0" w:rsidP="005D50C1">
            <w:pPr>
              <w:tabs>
                <w:tab w:val="right" w:pos="426"/>
              </w:tabs>
            </w:pPr>
          </w:p>
        </w:tc>
      </w:tr>
    </w:tbl>
    <w:p w:rsidR="00CD0FA0" w:rsidRPr="0023509E" w:rsidRDefault="00CD0FA0" w:rsidP="00CD0FA0">
      <w:pPr>
        <w:autoSpaceDE/>
        <w:autoSpaceDN/>
        <w:adjustRightInd/>
        <w:jc w:val="left"/>
      </w:pPr>
      <w:r w:rsidRPr="0023509E">
        <w:br w:type="page"/>
      </w:r>
    </w:p>
    <w:p w:rsidR="00CD0FA0" w:rsidRPr="0023509E" w:rsidRDefault="00CD0FA0" w:rsidP="00CD0FA0">
      <w:pPr>
        <w:autoSpaceDE/>
        <w:autoSpaceDN/>
        <w:adjustRightInd/>
        <w:jc w:val="left"/>
      </w:pP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CD0FA0" w:rsidRPr="0023509E" w:rsidTr="005D50C1">
        <w:tc>
          <w:tcPr>
            <w:tcW w:w="9212" w:type="dxa"/>
            <w:tcBorders>
              <w:top w:val="single" w:sz="6" w:space="0" w:color="000000"/>
              <w:left w:val="single" w:sz="6" w:space="0" w:color="000000"/>
              <w:bottom w:val="single" w:sz="6" w:space="0" w:color="000000"/>
              <w:right w:val="single" w:sz="6" w:space="0" w:color="000000"/>
            </w:tcBorders>
          </w:tcPr>
          <w:p w:rsidR="00CD0FA0" w:rsidRPr="0023509E" w:rsidRDefault="00CD0FA0" w:rsidP="005D50C1">
            <w:pPr>
              <w:spacing w:before="120"/>
              <w:jc w:val="center"/>
              <w:rPr>
                <w:b/>
                <w:bCs/>
                <w:caps/>
                <w:sz w:val="44"/>
                <w:szCs w:val="44"/>
              </w:rPr>
            </w:pPr>
            <w:r w:rsidRPr="0023509E">
              <w:br w:type="page"/>
            </w:r>
            <w:r w:rsidRPr="0023509E">
              <w:rPr>
                <w:b/>
                <w:bCs/>
                <w:caps/>
                <w:sz w:val="44"/>
                <w:szCs w:val="44"/>
              </w:rPr>
              <w:t>ŽELEZOBETONOVÝ PRŮVLAK</w:t>
            </w:r>
          </w:p>
          <w:p w:rsidR="00CD0FA0" w:rsidRPr="0023509E" w:rsidRDefault="00CD0FA0" w:rsidP="005D50C1">
            <w:pPr>
              <w:spacing w:before="120"/>
              <w:jc w:val="center"/>
              <w:rPr>
                <w:b/>
                <w:bCs/>
                <w:caps/>
                <w:sz w:val="44"/>
                <w:szCs w:val="44"/>
              </w:rPr>
            </w:pPr>
            <w:r w:rsidRPr="0023509E">
              <w:rPr>
                <w:b/>
                <w:bCs/>
                <w:sz w:val="36"/>
                <w:szCs w:val="36"/>
              </w:rPr>
              <w:t xml:space="preserve"> Sonda č.: PR 6                                         </w:t>
            </w:r>
            <w:proofErr w:type="gramStart"/>
            <w:r w:rsidRPr="0023509E">
              <w:rPr>
                <w:b/>
                <w:bCs/>
                <w:sz w:val="36"/>
                <w:szCs w:val="36"/>
              </w:rPr>
              <w:t>Umístění :</w:t>
            </w:r>
            <w:proofErr w:type="gramEnd"/>
            <w:r w:rsidRPr="0023509E">
              <w:rPr>
                <w:b/>
                <w:bCs/>
                <w:sz w:val="36"/>
                <w:szCs w:val="36"/>
              </w:rPr>
              <w:t xml:space="preserve"> 1.NP</w:t>
            </w:r>
          </w:p>
        </w:tc>
      </w:tr>
    </w:tbl>
    <w:p w:rsidR="00CD0FA0" w:rsidRPr="0023509E" w:rsidRDefault="00CD0FA0" w:rsidP="00CD0FA0">
      <w:pPr>
        <w:spacing w:before="120"/>
        <w:rPr>
          <w:szCs w:val="24"/>
        </w:rPr>
      </w:pP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CD0FA0" w:rsidRPr="0023509E" w:rsidTr="005D50C1">
        <w:trPr>
          <w:trHeight w:val="6487"/>
        </w:trPr>
        <w:tc>
          <w:tcPr>
            <w:tcW w:w="9212" w:type="dxa"/>
            <w:tcBorders>
              <w:top w:val="single" w:sz="6" w:space="0" w:color="000000"/>
              <w:left w:val="single" w:sz="6" w:space="0" w:color="000000"/>
              <w:bottom w:val="single" w:sz="6" w:space="0" w:color="000000"/>
              <w:right w:val="single" w:sz="6" w:space="0" w:color="000000"/>
            </w:tcBorders>
          </w:tcPr>
          <w:p w:rsidR="00CD0FA0" w:rsidRDefault="00CD0FA0" w:rsidP="005D50C1">
            <w:pPr>
              <w:spacing w:before="120"/>
              <w:rPr>
                <w:b/>
                <w:bCs/>
                <w:sz w:val="36"/>
                <w:szCs w:val="36"/>
              </w:rPr>
            </w:pPr>
            <w:r w:rsidRPr="0023509E">
              <w:rPr>
                <w:b/>
                <w:bCs/>
                <w:sz w:val="36"/>
                <w:szCs w:val="36"/>
              </w:rPr>
              <w:t>Schéma sondy</w:t>
            </w:r>
          </w:p>
          <w:p w:rsidR="00CD0FA0" w:rsidRPr="0023509E" w:rsidRDefault="00CD0FA0" w:rsidP="005D50C1">
            <w:pPr>
              <w:spacing w:before="120"/>
              <w:rPr>
                <w:szCs w:val="24"/>
              </w:rPr>
            </w:pPr>
          </w:p>
          <w:p w:rsidR="00CD0FA0" w:rsidRPr="0023509E" w:rsidRDefault="00CD0FA0" w:rsidP="005D50C1">
            <w:pPr>
              <w:spacing w:before="120"/>
              <w:jc w:val="center"/>
              <w:rPr>
                <w:szCs w:val="24"/>
              </w:rPr>
            </w:pPr>
            <w:r w:rsidRPr="0023509E">
              <w:rPr>
                <w:noProof/>
                <w:szCs w:val="24"/>
              </w:rPr>
              <w:drawing>
                <wp:inline distT="0" distB="0" distL="0" distR="0" wp14:anchorId="47CDDE35" wp14:editId="3FD26627">
                  <wp:extent cx="3438144" cy="2724746"/>
                  <wp:effectExtent l="0" t="0" r="0" b="0"/>
                  <wp:docPr id="251" name="Obrázek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R06.jpg"/>
                          <pic:cNvPicPr/>
                        </pic:nvPicPr>
                        <pic:blipFill rotWithShape="1">
                          <a:blip r:embed="rId157" cstate="print">
                            <a:extLst>
                              <a:ext uri="{28A0092B-C50C-407E-A947-70E740481C1C}">
                                <a14:useLocalDpi xmlns:a14="http://schemas.microsoft.com/office/drawing/2010/main" val="0"/>
                              </a:ext>
                            </a:extLst>
                          </a:blip>
                          <a:srcRect/>
                          <a:stretch/>
                        </pic:blipFill>
                        <pic:spPr bwMode="auto">
                          <a:xfrm>
                            <a:off x="0" y="0"/>
                            <a:ext cx="3444462" cy="2729753"/>
                          </a:xfrm>
                          <a:prstGeom prst="rect">
                            <a:avLst/>
                          </a:prstGeom>
                          <a:ln>
                            <a:noFill/>
                          </a:ln>
                          <a:extLst>
                            <a:ext uri="{53640926-AAD7-44D8-BBD7-CCE9431645EC}">
                              <a14:shadowObscured xmlns:a14="http://schemas.microsoft.com/office/drawing/2010/main"/>
                            </a:ext>
                          </a:extLst>
                        </pic:spPr>
                      </pic:pic>
                    </a:graphicData>
                  </a:graphic>
                </wp:inline>
              </w:drawing>
            </w:r>
          </w:p>
          <w:p w:rsidR="00CD0FA0" w:rsidRDefault="00CD0FA0" w:rsidP="005D50C1">
            <w:pPr>
              <w:tabs>
                <w:tab w:val="right" w:leader="dot" w:pos="7371"/>
              </w:tabs>
              <w:ind w:left="1701"/>
              <w:jc w:val="left"/>
            </w:pPr>
          </w:p>
          <w:p w:rsidR="00CD0FA0" w:rsidRDefault="00CD0FA0" w:rsidP="005D50C1">
            <w:pPr>
              <w:tabs>
                <w:tab w:val="right" w:leader="dot" w:pos="7371"/>
              </w:tabs>
              <w:ind w:left="1701"/>
              <w:jc w:val="left"/>
            </w:pPr>
          </w:p>
          <w:p w:rsidR="00CD0FA0" w:rsidRDefault="00CD0FA0" w:rsidP="005D50C1">
            <w:pPr>
              <w:tabs>
                <w:tab w:val="right" w:leader="dot" w:pos="7371"/>
              </w:tabs>
              <w:ind w:left="1701"/>
              <w:jc w:val="left"/>
            </w:pPr>
          </w:p>
          <w:p w:rsidR="00CD0FA0" w:rsidRPr="0023509E" w:rsidRDefault="00CD0FA0" w:rsidP="005D50C1">
            <w:pPr>
              <w:tabs>
                <w:tab w:val="right" w:leader="dot" w:pos="7371"/>
              </w:tabs>
              <w:ind w:left="1701"/>
              <w:jc w:val="left"/>
            </w:pPr>
          </w:p>
          <w:p w:rsidR="00CD0FA0" w:rsidRPr="0023509E" w:rsidRDefault="00CD0FA0" w:rsidP="005D50C1">
            <w:pPr>
              <w:spacing w:before="120"/>
              <w:rPr>
                <w:b/>
                <w:bCs/>
              </w:rPr>
            </w:pPr>
            <w:r w:rsidRPr="0023509E">
              <w:rPr>
                <w:b/>
                <w:bCs/>
              </w:rPr>
              <w:t xml:space="preserve">Poznámka </w:t>
            </w:r>
          </w:p>
          <w:p w:rsidR="00CD0FA0" w:rsidRPr="0023509E" w:rsidRDefault="00CD0FA0" w:rsidP="005D50C1">
            <w:pPr>
              <w:tabs>
                <w:tab w:val="left" w:pos="426"/>
              </w:tabs>
            </w:pPr>
            <w:r w:rsidRPr="0023509E">
              <w:t xml:space="preserve"> Výpis výztuže (zjišťováno při spodním líci):</w:t>
            </w: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843"/>
              <w:gridCol w:w="592"/>
              <w:gridCol w:w="593"/>
              <w:gridCol w:w="593"/>
              <w:gridCol w:w="592"/>
              <w:gridCol w:w="592"/>
              <w:gridCol w:w="592"/>
              <w:gridCol w:w="592"/>
            </w:tblGrid>
            <w:tr w:rsidR="00CD0FA0" w:rsidRPr="0023509E" w:rsidTr="005D50C1">
              <w:trPr>
                <w:cantSplit/>
                <w:trHeight w:val="324"/>
              </w:trPr>
              <w:tc>
                <w:tcPr>
                  <w:tcW w:w="1843" w:type="dxa"/>
                  <w:vAlign w:val="center"/>
                </w:tcPr>
                <w:p w:rsidR="00CD0FA0" w:rsidRPr="0023509E" w:rsidRDefault="00CD0FA0" w:rsidP="005D50C1">
                  <w:pPr>
                    <w:tabs>
                      <w:tab w:val="left" w:pos="351"/>
                      <w:tab w:val="left" w:pos="1348"/>
                    </w:tabs>
                    <w:jc w:val="center"/>
                    <w:rPr>
                      <w:b/>
                      <w:bCs/>
                    </w:rPr>
                  </w:pPr>
                  <w:r w:rsidRPr="0023509E">
                    <w:rPr>
                      <w:b/>
                      <w:bCs/>
                    </w:rPr>
                    <w:t>Vložka</w:t>
                  </w:r>
                </w:p>
              </w:tc>
              <w:tc>
                <w:tcPr>
                  <w:tcW w:w="592" w:type="dxa"/>
                  <w:vAlign w:val="center"/>
                </w:tcPr>
                <w:p w:rsidR="00CD0FA0" w:rsidRPr="0023509E" w:rsidRDefault="00CD0FA0" w:rsidP="005D50C1">
                  <w:pPr>
                    <w:tabs>
                      <w:tab w:val="left" w:pos="351"/>
                      <w:tab w:val="left" w:pos="1348"/>
                    </w:tabs>
                    <w:jc w:val="center"/>
                    <w:rPr>
                      <w:b/>
                      <w:bCs/>
                    </w:rPr>
                  </w:pPr>
                  <w:r w:rsidRPr="0023509E">
                    <w:rPr>
                      <w:b/>
                      <w:bCs/>
                    </w:rPr>
                    <w:t>1</w:t>
                  </w:r>
                </w:p>
              </w:tc>
              <w:tc>
                <w:tcPr>
                  <w:tcW w:w="593" w:type="dxa"/>
                  <w:vAlign w:val="center"/>
                </w:tcPr>
                <w:p w:rsidR="00CD0FA0" w:rsidRPr="0023509E" w:rsidRDefault="00CD0FA0" w:rsidP="005D50C1">
                  <w:pPr>
                    <w:tabs>
                      <w:tab w:val="left" w:pos="351"/>
                      <w:tab w:val="left" w:pos="1348"/>
                    </w:tabs>
                    <w:jc w:val="center"/>
                    <w:rPr>
                      <w:b/>
                      <w:bCs/>
                    </w:rPr>
                  </w:pPr>
                  <w:r w:rsidRPr="0023509E">
                    <w:rPr>
                      <w:b/>
                      <w:bCs/>
                    </w:rPr>
                    <w:t>2</w:t>
                  </w:r>
                </w:p>
              </w:tc>
              <w:tc>
                <w:tcPr>
                  <w:tcW w:w="593" w:type="dxa"/>
                  <w:vAlign w:val="center"/>
                </w:tcPr>
                <w:p w:rsidR="00CD0FA0" w:rsidRPr="0023509E" w:rsidRDefault="00CD0FA0" w:rsidP="005D50C1">
                  <w:pPr>
                    <w:tabs>
                      <w:tab w:val="left" w:pos="351"/>
                      <w:tab w:val="left" w:pos="1348"/>
                    </w:tabs>
                    <w:jc w:val="center"/>
                    <w:rPr>
                      <w:b/>
                      <w:bCs/>
                    </w:rPr>
                  </w:pPr>
                  <w:r w:rsidRPr="0023509E">
                    <w:rPr>
                      <w:b/>
                      <w:bCs/>
                    </w:rPr>
                    <w:t>3</w:t>
                  </w:r>
                </w:p>
              </w:tc>
              <w:tc>
                <w:tcPr>
                  <w:tcW w:w="592" w:type="dxa"/>
                  <w:vAlign w:val="center"/>
                </w:tcPr>
                <w:p w:rsidR="00CD0FA0" w:rsidRPr="0023509E" w:rsidRDefault="00CD0FA0" w:rsidP="005D50C1">
                  <w:pPr>
                    <w:tabs>
                      <w:tab w:val="left" w:pos="351"/>
                      <w:tab w:val="left" w:pos="1348"/>
                    </w:tabs>
                    <w:jc w:val="center"/>
                    <w:rPr>
                      <w:b/>
                      <w:bCs/>
                    </w:rPr>
                  </w:pPr>
                  <w:r w:rsidRPr="0023509E">
                    <w:rPr>
                      <w:b/>
                      <w:bCs/>
                    </w:rPr>
                    <w:t>4</w:t>
                  </w:r>
                </w:p>
              </w:tc>
              <w:tc>
                <w:tcPr>
                  <w:tcW w:w="592" w:type="dxa"/>
                  <w:vAlign w:val="center"/>
                </w:tcPr>
                <w:p w:rsidR="00CD0FA0" w:rsidRPr="0023509E" w:rsidRDefault="00CD0FA0" w:rsidP="005D50C1">
                  <w:pPr>
                    <w:tabs>
                      <w:tab w:val="left" w:pos="351"/>
                      <w:tab w:val="left" w:pos="1348"/>
                    </w:tabs>
                    <w:jc w:val="center"/>
                    <w:rPr>
                      <w:b/>
                      <w:bCs/>
                    </w:rPr>
                  </w:pPr>
                  <w:r w:rsidRPr="0023509E">
                    <w:rPr>
                      <w:b/>
                      <w:bCs/>
                    </w:rPr>
                    <w:t>5</w:t>
                  </w:r>
                </w:p>
              </w:tc>
              <w:tc>
                <w:tcPr>
                  <w:tcW w:w="592" w:type="dxa"/>
                  <w:vAlign w:val="center"/>
                </w:tcPr>
                <w:p w:rsidR="00CD0FA0" w:rsidRPr="0023509E" w:rsidRDefault="00CD0FA0" w:rsidP="005D50C1">
                  <w:pPr>
                    <w:tabs>
                      <w:tab w:val="left" w:pos="351"/>
                      <w:tab w:val="left" w:pos="1348"/>
                    </w:tabs>
                    <w:jc w:val="center"/>
                    <w:rPr>
                      <w:b/>
                      <w:bCs/>
                    </w:rPr>
                  </w:pPr>
                  <w:r w:rsidRPr="0023509E">
                    <w:rPr>
                      <w:b/>
                      <w:bCs/>
                    </w:rPr>
                    <w:t>6</w:t>
                  </w:r>
                </w:p>
              </w:tc>
              <w:tc>
                <w:tcPr>
                  <w:tcW w:w="592" w:type="dxa"/>
                  <w:vAlign w:val="center"/>
                </w:tcPr>
                <w:p w:rsidR="00CD0FA0" w:rsidRPr="0023509E" w:rsidRDefault="00CD0FA0" w:rsidP="005D50C1">
                  <w:pPr>
                    <w:tabs>
                      <w:tab w:val="left" w:pos="351"/>
                      <w:tab w:val="left" w:pos="1348"/>
                    </w:tabs>
                    <w:jc w:val="center"/>
                    <w:rPr>
                      <w:b/>
                      <w:bCs/>
                    </w:rPr>
                  </w:pPr>
                  <w:r w:rsidRPr="0023509E">
                    <w:rPr>
                      <w:b/>
                      <w:bCs/>
                    </w:rPr>
                    <w:t>7</w:t>
                  </w:r>
                </w:p>
              </w:tc>
            </w:tr>
            <w:tr w:rsidR="00CD0FA0" w:rsidRPr="0023509E" w:rsidTr="005D50C1">
              <w:trPr>
                <w:cantSplit/>
                <w:trHeight w:val="460"/>
              </w:trPr>
              <w:tc>
                <w:tcPr>
                  <w:tcW w:w="1843" w:type="dxa"/>
                  <w:vAlign w:val="center"/>
                </w:tcPr>
                <w:p w:rsidR="00CD0FA0" w:rsidRPr="0023509E" w:rsidRDefault="00CD0FA0" w:rsidP="005D50C1">
                  <w:pPr>
                    <w:tabs>
                      <w:tab w:val="left" w:pos="351"/>
                      <w:tab w:val="left" w:pos="1348"/>
                    </w:tabs>
                    <w:jc w:val="center"/>
                    <w:rPr>
                      <w:b/>
                    </w:rPr>
                  </w:pPr>
                  <w:r w:rsidRPr="0023509E">
                    <w:rPr>
                      <w:b/>
                      <w:bCs/>
                      <w:sz w:val="22"/>
                    </w:rPr>
                    <w:t xml:space="preserve">Profil </w:t>
                  </w:r>
                  <w:proofErr w:type="gramStart"/>
                  <w:r w:rsidRPr="0023509E">
                    <w:rPr>
                      <w:rFonts w:ascii="Symbol" w:hAnsi="Symbol"/>
                      <w:b/>
                      <w:bCs/>
                    </w:rPr>
                    <w:t></w:t>
                  </w:r>
                  <w:r w:rsidRPr="0023509E">
                    <w:rPr>
                      <w:b/>
                      <w:bCs/>
                    </w:rPr>
                    <w:t xml:space="preserve">  [</w:t>
                  </w:r>
                  <w:proofErr w:type="gramEnd"/>
                  <w:r w:rsidRPr="0023509E">
                    <w:rPr>
                      <w:b/>
                      <w:bCs/>
                    </w:rPr>
                    <w:t>mm]</w:t>
                  </w:r>
                </w:p>
              </w:tc>
              <w:tc>
                <w:tcPr>
                  <w:tcW w:w="592" w:type="dxa"/>
                  <w:vAlign w:val="center"/>
                </w:tcPr>
                <w:p w:rsidR="00CD0FA0" w:rsidRPr="0023509E" w:rsidRDefault="00CD0FA0" w:rsidP="005D50C1">
                  <w:pPr>
                    <w:pStyle w:val="xl24"/>
                    <w:widowControl w:val="0"/>
                    <w:tabs>
                      <w:tab w:val="left" w:pos="351"/>
                      <w:tab w:val="left" w:pos="1348"/>
                    </w:tabs>
                    <w:autoSpaceDE w:val="0"/>
                    <w:autoSpaceDN w:val="0"/>
                    <w:adjustRightInd w:val="0"/>
                    <w:spacing w:before="0" w:beforeAutospacing="0" w:after="0" w:afterAutospacing="0"/>
                    <w:jc w:val="center"/>
                    <w:rPr>
                      <w:rFonts w:ascii="Times New Roman" w:hAnsi="Times New Roman" w:cs="Times New Roman"/>
                    </w:rPr>
                  </w:pPr>
                  <w:r w:rsidRPr="0023509E">
                    <w:rPr>
                      <w:rFonts w:ascii="Times New Roman" w:hAnsi="Times New Roman" w:cs="Times New Roman"/>
                    </w:rPr>
                    <w:t>14</w:t>
                  </w:r>
                </w:p>
              </w:tc>
              <w:tc>
                <w:tcPr>
                  <w:tcW w:w="593" w:type="dxa"/>
                  <w:vAlign w:val="center"/>
                </w:tcPr>
                <w:p w:rsidR="00CD0FA0" w:rsidRPr="0023509E" w:rsidRDefault="00CD0FA0" w:rsidP="005D50C1">
                  <w:pPr>
                    <w:pStyle w:val="xl24"/>
                    <w:widowControl w:val="0"/>
                    <w:tabs>
                      <w:tab w:val="left" w:pos="351"/>
                      <w:tab w:val="left" w:pos="1348"/>
                    </w:tabs>
                    <w:autoSpaceDE w:val="0"/>
                    <w:autoSpaceDN w:val="0"/>
                    <w:adjustRightInd w:val="0"/>
                    <w:spacing w:before="0" w:beforeAutospacing="0" w:after="0" w:afterAutospacing="0"/>
                    <w:jc w:val="center"/>
                    <w:rPr>
                      <w:rFonts w:ascii="Times New Roman" w:hAnsi="Times New Roman" w:cs="Times New Roman"/>
                    </w:rPr>
                  </w:pPr>
                  <w:r w:rsidRPr="0023509E">
                    <w:rPr>
                      <w:rFonts w:ascii="Times New Roman" w:hAnsi="Times New Roman" w:cs="Times New Roman"/>
                    </w:rPr>
                    <w:t>14</w:t>
                  </w:r>
                </w:p>
              </w:tc>
              <w:tc>
                <w:tcPr>
                  <w:tcW w:w="593" w:type="dxa"/>
                  <w:vAlign w:val="center"/>
                </w:tcPr>
                <w:p w:rsidR="00CD0FA0" w:rsidRPr="0023509E" w:rsidRDefault="00CD0FA0" w:rsidP="005D50C1">
                  <w:pPr>
                    <w:pStyle w:val="xl24"/>
                    <w:widowControl w:val="0"/>
                    <w:tabs>
                      <w:tab w:val="left" w:pos="351"/>
                      <w:tab w:val="left" w:pos="1348"/>
                    </w:tabs>
                    <w:autoSpaceDE w:val="0"/>
                    <w:autoSpaceDN w:val="0"/>
                    <w:adjustRightInd w:val="0"/>
                    <w:spacing w:before="0" w:beforeAutospacing="0" w:after="0" w:afterAutospacing="0"/>
                    <w:jc w:val="center"/>
                    <w:rPr>
                      <w:rFonts w:ascii="Times New Roman" w:hAnsi="Times New Roman" w:cs="Times New Roman"/>
                    </w:rPr>
                  </w:pPr>
                  <w:r w:rsidRPr="0023509E">
                    <w:rPr>
                      <w:rFonts w:ascii="Times New Roman" w:hAnsi="Times New Roman" w:cs="Times New Roman"/>
                    </w:rPr>
                    <w:t>8</w:t>
                  </w:r>
                </w:p>
              </w:tc>
              <w:tc>
                <w:tcPr>
                  <w:tcW w:w="592" w:type="dxa"/>
                  <w:vAlign w:val="center"/>
                </w:tcPr>
                <w:p w:rsidR="00CD0FA0" w:rsidRPr="0023509E" w:rsidRDefault="00CD0FA0" w:rsidP="005D50C1">
                  <w:pPr>
                    <w:tabs>
                      <w:tab w:val="left" w:pos="351"/>
                      <w:tab w:val="left" w:pos="1348"/>
                    </w:tabs>
                    <w:jc w:val="center"/>
                  </w:pPr>
                  <w:r w:rsidRPr="0023509E">
                    <w:t>14</w:t>
                  </w:r>
                </w:p>
              </w:tc>
              <w:tc>
                <w:tcPr>
                  <w:tcW w:w="592" w:type="dxa"/>
                  <w:vAlign w:val="center"/>
                </w:tcPr>
                <w:p w:rsidR="00CD0FA0" w:rsidRPr="0023509E" w:rsidRDefault="00CD0FA0" w:rsidP="005D50C1">
                  <w:pPr>
                    <w:pStyle w:val="xl24"/>
                    <w:widowControl w:val="0"/>
                    <w:tabs>
                      <w:tab w:val="left" w:pos="351"/>
                      <w:tab w:val="left" w:pos="1348"/>
                    </w:tabs>
                    <w:autoSpaceDE w:val="0"/>
                    <w:autoSpaceDN w:val="0"/>
                    <w:adjustRightInd w:val="0"/>
                    <w:spacing w:before="0" w:beforeAutospacing="0" w:after="0" w:afterAutospacing="0"/>
                    <w:jc w:val="center"/>
                    <w:rPr>
                      <w:rFonts w:ascii="Times New Roman" w:hAnsi="Times New Roman" w:cs="Times New Roman"/>
                    </w:rPr>
                  </w:pPr>
                  <w:r w:rsidRPr="0023509E">
                    <w:rPr>
                      <w:rFonts w:ascii="Times New Roman" w:hAnsi="Times New Roman" w:cs="Times New Roman"/>
                    </w:rPr>
                    <w:t>12</w:t>
                  </w:r>
                </w:p>
              </w:tc>
              <w:tc>
                <w:tcPr>
                  <w:tcW w:w="592" w:type="dxa"/>
                  <w:vAlign w:val="center"/>
                </w:tcPr>
                <w:p w:rsidR="00CD0FA0" w:rsidRPr="0023509E" w:rsidRDefault="00CD0FA0" w:rsidP="005D50C1">
                  <w:pPr>
                    <w:pStyle w:val="xl24"/>
                    <w:widowControl w:val="0"/>
                    <w:tabs>
                      <w:tab w:val="left" w:pos="351"/>
                      <w:tab w:val="left" w:pos="1348"/>
                    </w:tabs>
                    <w:autoSpaceDE w:val="0"/>
                    <w:autoSpaceDN w:val="0"/>
                    <w:adjustRightInd w:val="0"/>
                    <w:spacing w:before="0" w:beforeAutospacing="0" w:after="0" w:afterAutospacing="0"/>
                    <w:jc w:val="center"/>
                    <w:rPr>
                      <w:rFonts w:ascii="Times New Roman" w:hAnsi="Times New Roman" w:cs="Times New Roman"/>
                    </w:rPr>
                  </w:pPr>
                  <w:r w:rsidRPr="0023509E">
                    <w:rPr>
                      <w:rFonts w:ascii="Times New Roman" w:hAnsi="Times New Roman" w:cs="Times New Roman"/>
                    </w:rPr>
                    <w:t>14</w:t>
                  </w:r>
                </w:p>
              </w:tc>
              <w:tc>
                <w:tcPr>
                  <w:tcW w:w="592" w:type="dxa"/>
                  <w:vAlign w:val="center"/>
                </w:tcPr>
                <w:p w:rsidR="00CD0FA0" w:rsidRPr="0023509E" w:rsidRDefault="00CD0FA0" w:rsidP="005D50C1">
                  <w:pPr>
                    <w:tabs>
                      <w:tab w:val="left" w:pos="351"/>
                      <w:tab w:val="left" w:pos="1348"/>
                    </w:tabs>
                    <w:jc w:val="center"/>
                  </w:pPr>
                  <w:r w:rsidRPr="0023509E">
                    <w:t>14</w:t>
                  </w:r>
                </w:p>
              </w:tc>
            </w:tr>
            <w:tr w:rsidR="00CD0FA0" w:rsidRPr="0023509E" w:rsidTr="005D50C1">
              <w:trPr>
                <w:cantSplit/>
                <w:trHeight w:val="460"/>
              </w:trPr>
              <w:tc>
                <w:tcPr>
                  <w:tcW w:w="1843" w:type="dxa"/>
                  <w:vAlign w:val="center"/>
                </w:tcPr>
                <w:p w:rsidR="00CD0FA0" w:rsidRPr="0023509E" w:rsidRDefault="00CD0FA0" w:rsidP="005D50C1">
                  <w:pPr>
                    <w:tabs>
                      <w:tab w:val="left" w:pos="351"/>
                      <w:tab w:val="left" w:pos="1348"/>
                    </w:tabs>
                    <w:jc w:val="center"/>
                    <w:rPr>
                      <w:b/>
                    </w:rPr>
                  </w:pPr>
                  <w:proofErr w:type="gramStart"/>
                  <w:r w:rsidRPr="0023509E">
                    <w:rPr>
                      <w:b/>
                      <w:bCs/>
                      <w:sz w:val="22"/>
                    </w:rPr>
                    <w:t xml:space="preserve">Krytí </w:t>
                  </w:r>
                  <w:r w:rsidRPr="0023509E">
                    <w:rPr>
                      <w:b/>
                      <w:bCs/>
                    </w:rPr>
                    <w:t xml:space="preserve"> [</w:t>
                  </w:r>
                  <w:proofErr w:type="gramEnd"/>
                  <w:r w:rsidRPr="0023509E">
                    <w:rPr>
                      <w:b/>
                      <w:bCs/>
                    </w:rPr>
                    <w:t>mm]</w:t>
                  </w:r>
                </w:p>
              </w:tc>
              <w:tc>
                <w:tcPr>
                  <w:tcW w:w="592" w:type="dxa"/>
                  <w:vAlign w:val="center"/>
                </w:tcPr>
                <w:p w:rsidR="00CD0FA0" w:rsidRPr="0023509E" w:rsidRDefault="00CD0FA0" w:rsidP="005D50C1">
                  <w:pPr>
                    <w:tabs>
                      <w:tab w:val="left" w:pos="351"/>
                      <w:tab w:val="left" w:pos="1348"/>
                    </w:tabs>
                    <w:jc w:val="center"/>
                  </w:pPr>
                  <w:r w:rsidRPr="0023509E">
                    <w:t>35</w:t>
                  </w:r>
                </w:p>
              </w:tc>
              <w:tc>
                <w:tcPr>
                  <w:tcW w:w="593" w:type="dxa"/>
                  <w:vAlign w:val="center"/>
                </w:tcPr>
                <w:p w:rsidR="00CD0FA0" w:rsidRPr="0023509E" w:rsidRDefault="00CD0FA0" w:rsidP="005D50C1">
                  <w:pPr>
                    <w:tabs>
                      <w:tab w:val="left" w:pos="351"/>
                      <w:tab w:val="left" w:pos="1348"/>
                    </w:tabs>
                    <w:jc w:val="center"/>
                  </w:pPr>
                  <w:r w:rsidRPr="0023509E">
                    <w:t>25</w:t>
                  </w:r>
                </w:p>
              </w:tc>
              <w:tc>
                <w:tcPr>
                  <w:tcW w:w="593" w:type="dxa"/>
                  <w:vAlign w:val="center"/>
                </w:tcPr>
                <w:p w:rsidR="00CD0FA0" w:rsidRPr="0023509E" w:rsidRDefault="00CD0FA0" w:rsidP="005D50C1">
                  <w:pPr>
                    <w:tabs>
                      <w:tab w:val="left" w:pos="351"/>
                      <w:tab w:val="left" w:pos="1348"/>
                    </w:tabs>
                    <w:jc w:val="center"/>
                  </w:pPr>
                  <w:r w:rsidRPr="0023509E">
                    <w:t>30</w:t>
                  </w:r>
                </w:p>
              </w:tc>
              <w:tc>
                <w:tcPr>
                  <w:tcW w:w="592" w:type="dxa"/>
                  <w:vAlign w:val="center"/>
                </w:tcPr>
                <w:p w:rsidR="00CD0FA0" w:rsidRPr="0023509E" w:rsidRDefault="00CD0FA0" w:rsidP="005D50C1">
                  <w:pPr>
                    <w:jc w:val="center"/>
                  </w:pPr>
                  <w:r w:rsidRPr="0023509E">
                    <w:t>20</w:t>
                  </w:r>
                </w:p>
              </w:tc>
              <w:tc>
                <w:tcPr>
                  <w:tcW w:w="592" w:type="dxa"/>
                  <w:vAlign w:val="center"/>
                </w:tcPr>
                <w:p w:rsidR="00CD0FA0" w:rsidRPr="0023509E" w:rsidRDefault="00CD0FA0" w:rsidP="005D50C1">
                  <w:pPr>
                    <w:tabs>
                      <w:tab w:val="left" w:pos="351"/>
                      <w:tab w:val="left" w:pos="1348"/>
                    </w:tabs>
                    <w:jc w:val="center"/>
                  </w:pPr>
                  <w:r w:rsidRPr="0023509E">
                    <w:t>25</w:t>
                  </w:r>
                </w:p>
              </w:tc>
              <w:tc>
                <w:tcPr>
                  <w:tcW w:w="592" w:type="dxa"/>
                  <w:vAlign w:val="center"/>
                </w:tcPr>
                <w:p w:rsidR="00CD0FA0" w:rsidRPr="0023509E" w:rsidRDefault="00CD0FA0" w:rsidP="005D50C1">
                  <w:pPr>
                    <w:tabs>
                      <w:tab w:val="left" w:pos="351"/>
                      <w:tab w:val="left" w:pos="1348"/>
                    </w:tabs>
                    <w:jc w:val="center"/>
                  </w:pPr>
                  <w:r w:rsidRPr="0023509E">
                    <w:t>25</w:t>
                  </w:r>
                </w:p>
              </w:tc>
              <w:tc>
                <w:tcPr>
                  <w:tcW w:w="592" w:type="dxa"/>
                  <w:vAlign w:val="center"/>
                </w:tcPr>
                <w:p w:rsidR="00CD0FA0" w:rsidRPr="0023509E" w:rsidRDefault="00CD0FA0" w:rsidP="005D50C1">
                  <w:pPr>
                    <w:jc w:val="center"/>
                  </w:pPr>
                  <w:r w:rsidRPr="0023509E">
                    <w:t>30</w:t>
                  </w:r>
                </w:p>
              </w:tc>
            </w:tr>
            <w:tr w:rsidR="00CD0FA0" w:rsidRPr="0023509E" w:rsidTr="005D50C1">
              <w:trPr>
                <w:cantSplit/>
                <w:trHeight w:val="460"/>
              </w:trPr>
              <w:tc>
                <w:tcPr>
                  <w:tcW w:w="1843" w:type="dxa"/>
                  <w:vAlign w:val="center"/>
                </w:tcPr>
                <w:p w:rsidR="00CD0FA0" w:rsidRPr="0023509E" w:rsidRDefault="00CD0FA0" w:rsidP="005D50C1">
                  <w:pPr>
                    <w:tabs>
                      <w:tab w:val="left" w:pos="351"/>
                      <w:tab w:val="left" w:pos="1348"/>
                    </w:tabs>
                    <w:jc w:val="center"/>
                    <w:rPr>
                      <w:b/>
                    </w:rPr>
                  </w:pPr>
                  <w:r w:rsidRPr="0023509E">
                    <w:rPr>
                      <w:b/>
                      <w:sz w:val="20"/>
                    </w:rPr>
                    <w:t>Osy v poli po</w:t>
                  </w:r>
                  <w:r w:rsidRPr="0023509E">
                    <w:rPr>
                      <w:b/>
                      <w:bCs/>
                      <w:sz w:val="20"/>
                    </w:rPr>
                    <w:t>[mm]</w:t>
                  </w:r>
                </w:p>
              </w:tc>
              <w:tc>
                <w:tcPr>
                  <w:tcW w:w="592" w:type="dxa"/>
                  <w:vAlign w:val="center"/>
                </w:tcPr>
                <w:p w:rsidR="00CD0FA0" w:rsidRPr="0023509E" w:rsidRDefault="00CD0FA0" w:rsidP="005D50C1">
                  <w:pPr>
                    <w:tabs>
                      <w:tab w:val="left" w:pos="351"/>
                      <w:tab w:val="left" w:pos="1348"/>
                    </w:tabs>
                    <w:jc w:val="center"/>
                  </w:pPr>
                  <w:r w:rsidRPr="0023509E">
                    <w:t>65</w:t>
                  </w:r>
                </w:p>
              </w:tc>
              <w:tc>
                <w:tcPr>
                  <w:tcW w:w="593" w:type="dxa"/>
                  <w:vAlign w:val="center"/>
                </w:tcPr>
                <w:p w:rsidR="00CD0FA0" w:rsidRPr="0023509E" w:rsidRDefault="00CD0FA0" w:rsidP="005D50C1">
                  <w:pPr>
                    <w:tabs>
                      <w:tab w:val="left" w:pos="351"/>
                      <w:tab w:val="left" w:pos="1348"/>
                    </w:tabs>
                    <w:jc w:val="center"/>
                  </w:pPr>
                  <w:r w:rsidRPr="0023509E">
                    <w:t>45</w:t>
                  </w:r>
                </w:p>
              </w:tc>
              <w:tc>
                <w:tcPr>
                  <w:tcW w:w="593" w:type="dxa"/>
                  <w:vAlign w:val="center"/>
                </w:tcPr>
                <w:p w:rsidR="00CD0FA0" w:rsidRPr="0023509E" w:rsidRDefault="00CD0FA0" w:rsidP="005D50C1">
                  <w:pPr>
                    <w:tabs>
                      <w:tab w:val="left" w:pos="351"/>
                      <w:tab w:val="left" w:pos="1348"/>
                    </w:tabs>
                    <w:jc w:val="center"/>
                  </w:pPr>
                  <w:r w:rsidRPr="0023509E">
                    <w:t>40</w:t>
                  </w:r>
                </w:p>
              </w:tc>
              <w:tc>
                <w:tcPr>
                  <w:tcW w:w="592" w:type="dxa"/>
                  <w:vAlign w:val="center"/>
                </w:tcPr>
                <w:p w:rsidR="00CD0FA0" w:rsidRPr="0023509E" w:rsidRDefault="00CD0FA0" w:rsidP="005D50C1">
                  <w:pPr>
                    <w:tabs>
                      <w:tab w:val="left" w:pos="351"/>
                      <w:tab w:val="left" w:pos="1348"/>
                    </w:tabs>
                    <w:jc w:val="center"/>
                  </w:pPr>
                  <w:r w:rsidRPr="0023509E">
                    <w:t>70</w:t>
                  </w:r>
                </w:p>
              </w:tc>
              <w:tc>
                <w:tcPr>
                  <w:tcW w:w="592" w:type="dxa"/>
                  <w:vAlign w:val="center"/>
                </w:tcPr>
                <w:p w:rsidR="00CD0FA0" w:rsidRPr="0023509E" w:rsidRDefault="00CD0FA0" w:rsidP="005D50C1">
                  <w:pPr>
                    <w:tabs>
                      <w:tab w:val="left" w:pos="351"/>
                      <w:tab w:val="left" w:pos="1348"/>
                    </w:tabs>
                    <w:jc w:val="center"/>
                  </w:pPr>
                  <w:r w:rsidRPr="0023509E">
                    <w:t>90</w:t>
                  </w:r>
                </w:p>
              </w:tc>
              <w:tc>
                <w:tcPr>
                  <w:tcW w:w="592" w:type="dxa"/>
                  <w:vAlign w:val="center"/>
                </w:tcPr>
                <w:p w:rsidR="00CD0FA0" w:rsidRPr="0023509E" w:rsidRDefault="00CD0FA0" w:rsidP="005D50C1">
                  <w:pPr>
                    <w:tabs>
                      <w:tab w:val="left" w:pos="351"/>
                      <w:tab w:val="left" w:pos="1348"/>
                    </w:tabs>
                    <w:jc w:val="center"/>
                  </w:pPr>
                  <w:r w:rsidRPr="0023509E">
                    <w:t>20</w:t>
                  </w:r>
                </w:p>
              </w:tc>
              <w:tc>
                <w:tcPr>
                  <w:tcW w:w="592" w:type="dxa"/>
                  <w:vAlign w:val="center"/>
                </w:tcPr>
                <w:p w:rsidR="00CD0FA0" w:rsidRPr="0023509E" w:rsidRDefault="00CD0FA0" w:rsidP="005D50C1">
                  <w:pPr>
                    <w:tabs>
                      <w:tab w:val="left" w:pos="351"/>
                      <w:tab w:val="left" w:pos="1348"/>
                    </w:tabs>
                    <w:jc w:val="center"/>
                  </w:pPr>
                  <w:r w:rsidRPr="0023509E">
                    <w:t>60</w:t>
                  </w:r>
                </w:p>
              </w:tc>
            </w:tr>
          </w:tbl>
          <w:p w:rsidR="00CD0FA0" w:rsidRPr="0023509E" w:rsidRDefault="00CD0FA0" w:rsidP="005D50C1">
            <w:pPr>
              <w:tabs>
                <w:tab w:val="right" w:pos="426"/>
              </w:tabs>
              <w:rPr>
                <w:b/>
              </w:rPr>
            </w:pPr>
            <w:r w:rsidRPr="0023509E">
              <w:t xml:space="preserve">- výztuž </w:t>
            </w:r>
            <w:r w:rsidRPr="0023509E">
              <w:rPr>
                <w:b/>
                <w:bCs/>
              </w:rPr>
              <w:t>ocel hladká bez bližšího určení</w:t>
            </w:r>
            <w:r w:rsidRPr="0023509E">
              <w:rPr>
                <w:bCs/>
              </w:rPr>
              <w:t>,</w:t>
            </w:r>
          </w:p>
          <w:p w:rsidR="00CD0FA0" w:rsidRPr="0023509E" w:rsidRDefault="00CD0FA0" w:rsidP="005D50C1">
            <w:r w:rsidRPr="0023509E">
              <w:t xml:space="preserve">- třmínky </w:t>
            </w:r>
            <w:proofErr w:type="gramStart"/>
            <w:r w:rsidRPr="0023509E">
              <w:t xml:space="preserve">–  </w:t>
            </w:r>
            <w:r w:rsidRPr="0023509E">
              <w:rPr>
                <w:b/>
              </w:rPr>
              <w:t>8</w:t>
            </w:r>
            <w:proofErr w:type="gramEnd"/>
            <w:r w:rsidRPr="0023509E">
              <w:t xml:space="preserve"> výztuž </w:t>
            </w:r>
            <w:r w:rsidRPr="0023509E">
              <w:rPr>
                <w:b/>
                <w:bCs/>
              </w:rPr>
              <w:t>ocel  hladká bez bližšího určení</w:t>
            </w:r>
            <w:r w:rsidRPr="0023509E">
              <w:t xml:space="preserve"> ø 8 mm, krytí </w:t>
            </w:r>
            <w:r>
              <w:t>5-10</w:t>
            </w:r>
            <w:r w:rsidRPr="0023509E">
              <w:t xml:space="preserve"> mm,</w:t>
            </w:r>
          </w:p>
          <w:p w:rsidR="00CD0FA0" w:rsidRPr="0023509E" w:rsidRDefault="00CD0FA0" w:rsidP="005D50C1">
            <w:r w:rsidRPr="0023509E">
              <w:t xml:space="preserve">   v poli </w:t>
            </w:r>
            <w:proofErr w:type="gramStart"/>
            <w:r w:rsidRPr="0023509E">
              <w:t>po :</w:t>
            </w:r>
            <w:proofErr w:type="gramEnd"/>
            <w:r w:rsidRPr="0023509E">
              <w:t xml:space="preserve"> 20; 250; 290; 200; 110; 140; 380; 270; 270 a 260 mm, </w:t>
            </w:r>
          </w:p>
          <w:p w:rsidR="00CD0FA0" w:rsidRPr="0023509E" w:rsidRDefault="00CD0FA0" w:rsidP="005D50C1">
            <w:r w:rsidRPr="0023509E">
              <w:t>- orientační pevnost betonu C 12/15,</w:t>
            </w:r>
          </w:p>
          <w:p w:rsidR="00CD0FA0" w:rsidRPr="0023509E" w:rsidRDefault="00CD0FA0" w:rsidP="005D50C1">
            <w:pPr>
              <w:tabs>
                <w:tab w:val="right" w:pos="426"/>
              </w:tabs>
            </w:pPr>
            <w:r w:rsidRPr="0023509E">
              <w:t xml:space="preserve">- výztuž hlavní i </w:t>
            </w:r>
            <w:proofErr w:type="gramStart"/>
            <w:r w:rsidRPr="0023509E">
              <w:t>třmínková  bez</w:t>
            </w:r>
            <w:proofErr w:type="gramEnd"/>
            <w:r w:rsidRPr="0023509E">
              <w:t xml:space="preserve"> koroze a bez oslabení,</w:t>
            </w:r>
          </w:p>
          <w:p w:rsidR="00CD0FA0" w:rsidRPr="0023509E" w:rsidRDefault="00CD0FA0" w:rsidP="005D50C1">
            <w:pPr>
              <w:tabs>
                <w:tab w:val="right" w:pos="426"/>
              </w:tabs>
            </w:pPr>
            <w:r w:rsidRPr="0023509E">
              <w:t xml:space="preserve">- průvlak je </w:t>
            </w:r>
            <w:proofErr w:type="gramStart"/>
            <w:r w:rsidRPr="0023509E">
              <w:t xml:space="preserve">uložen </w:t>
            </w:r>
            <w:r>
              <w:t xml:space="preserve"> v</w:t>
            </w:r>
            <w:proofErr w:type="gramEnd"/>
            <w:r>
              <w:t xml:space="preserve"> délce </w:t>
            </w:r>
            <w:r w:rsidRPr="0023509E">
              <w:t>cca 350 mm ve zdivu,</w:t>
            </w:r>
          </w:p>
          <w:p w:rsidR="00CD0FA0" w:rsidRPr="0023509E" w:rsidRDefault="00CD0FA0" w:rsidP="005D50C1">
            <w:pPr>
              <w:tabs>
                <w:tab w:val="right" w:pos="426"/>
              </w:tabs>
            </w:pPr>
            <w:r w:rsidRPr="0023509E">
              <w:t>- příčka z keramických cihel je pod průvlakem ukončena betonovým věnečkem výšky cca 50 mm, který je vyztužen hladkou ocelí 1x ø 6 mm,</w:t>
            </w:r>
          </w:p>
          <w:p w:rsidR="00CD0FA0" w:rsidRDefault="00CD0FA0" w:rsidP="005D50C1">
            <w:pPr>
              <w:tabs>
                <w:tab w:val="right" w:pos="426"/>
              </w:tabs>
            </w:pPr>
          </w:p>
          <w:p w:rsidR="00CD0FA0" w:rsidRPr="0023509E" w:rsidRDefault="00CD0FA0" w:rsidP="005D50C1">
            <w:pPr>
              <w:tabs>
                <w:tab w:val="right" w:pos="426"/>
              </w:tabs>
            </w:pPr>
          </w:p>
        </w:tc>
      </w:tr>
    </w:tbl>
    <w:p w:rsidR="00CD0FA0" w:rsidRPr="0023509E" w:rsidRDefault="00CD0FA0" w:rsidP="00CD0FA0">
      <w:pPr>
        <w:autoSpaceDE/>
        <w:autoSpaceDN/>
        <w:adjustRightInd/>
        <w:jc w:val="left"/>
      </w:pPr>
      <w:r w:rsidRPr="0023509E">
        <w:br w:type="page"/>
      </w:r>
    </w:p>
    <w:p w:rsidR="00CD0FA0" w:rsidRPr="0023509E" w:rsidRDefault="00CD0FA0" w:rsidP="00CD0FA0">
      <w:pPr>
        <w:autoSpaceDE/>
        <w:autoSpaceDN/>
        <w:adjustRightInd/>
        <w:jc w:val="left"/>
      </w:pP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CD0FA0" w:rsidRPr="0023509E" w:rsidTr="005D50C1">
        <w:tc>
          <w:tcPr>
            <w:tcW w:w="9212" w:type="dxa"/>
            <w:tcBorders>
              <w:top w:val="single" w:sz="6" w:space="0" w:color="000000"/>
              <w:left w:val="single" w:sz="6" w:space="0" w:color="000000"/>
              <w:bottom w:val="single" w:sz="6" w:space="0" w:color="000000"/>
              <w:right w:val="single" w:sz="6" w:space="0" w:color="000000"/>
            </w:tcBorders>
          </w:tcPr>
          <w:p w:rsidR="00CD0FA0" w:rsidRPr="0023509E" w:rsidRDefault="00CD0FA0" w:rsidP="005D50C1">
            <w:pPr>
              <w:spacing w:before="120"/>
              <w:jc w:val="center"/>
              <w:rPr>
                <w:b/>
                <w:bCs/>
                <w:caps/>
                <w:sz w:val="44"/>
                <w:szCs w:val="44"/>
              </w:rPr>
            </w:pPr>
            <w:r w:rsidRPr="0023509E">
              <w:br w:type="page"/>
            </w:r>
            <w:r w:rsidRPr="0023509E">
              <w:rPr>
                <w:b/>
                <w:bCs/>
                <w:caps/>
                <w:sz w:val="44"/>
                <w:szCs w:val="44"/>
              </w:rPr>
              <w:t xml:space="preserve">PRŮVLAK </w:t>
            </w:r>
          </w:p>
          <w:p w:rsidR="00CD0FA0" w:rsidRPr="0023509E" w:rsidRDefault="00CD0FA0" w:rsidP="005D50C1">
            <w:pPr>
              <w:jc w:val="center"/>
              <w:rPr>
                <w:b/>
                <w:bCs/>
                <w:caps/>
                <w:sz w:val="44"/>
                <w:szCs w:val="44"/>
              </w:rPr>
            </w:pPr>
            <w:r w:rsidRPr="0023509E">
              <w:rPr>
                <w:b/>
                <w:bCs/>
                <w:caps/>
                <w:sz w:val="44"/>
                <w:szCs w:val="44"/>
              </w:rPr>
              <w:t xml:space="preserve">z ocelových nosníků </w:t>
            </w:r>
          </w:p>
          <w:p w:rsidR="00CD0FA0" w:rsidRPr="0023509E" w:rsidRDefault="00CD0FA0" w:rsidP="005D50C1">
            <w:pPr>
              <w:spacing w:before="120"/>
              <w:jc w:val="center"/>
              <w:rPr>
                <w:b/>
                <w:bCs/>
                <w:caps/>
                <w:sz w:val="44"/>
                <w:szCs w:val="44"/>
              </w:rPr>
            </w:pPr>
            <w:r w:rsidRPr="0023509E">
              <w:rPr>
                <w:b/>
                <w:bCs/>
                <w:sz w:val="36"/>
                <w:szCs w:val="36"/>
              </w:rPr>
              <w:t xml:space="preserve"> Sonda č.: PR 7                                         </w:t>
            </w:r>
            <w:proofErr w:type="gramStart"/>
            <w:r w:rsidRPr="0023509E">
              <w:rPr>
                <w:b/>
                <w:bCs/>
                <w:sz w:val="36"/>
                <w:szCs w:val="36"/>
              </w:rPr>
              <w:t>Umístění :</w:t>
            </w:r>
            <w:proofErr w:type="gramEnd"/>
            <w:r w:rsidRPr="0023509E">
              <w:rPr>
                <w:b/>
                <w:bCs/>
                <w:sz w:val="36"/>
                <w:szCs w:val="36"/>
              </w:rPr>
              <w:t xml:space="preserve"> 3.NP</w:t>
            </w:r>
          </w:p>
        </w:tc>
      </w:tr>
    </w:tbl>
    <w:p w:rsidR="00CD0FA0" w:rsidRPr="0023509E" w:rsidRDefault="00CD0FA0" w:rsidP="00CD0FA0">
      <w:pPr>
        <w:spacing w:before="120"/>
        <w:rPr>
          <w:szCs w:val="24"/>
        </w:rPr>
      </w:pP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CD0FA0" w:rsidRPr="000B14E3" w:rsidTr="005D50C1">
        <w:trPr>
          <w:trHeight w:val="6487"/>
        </w:trPr>
        <w:tc>
          <w:tcPr>
            <w:tcW w:w="9212" w:type="dxa"/>
            <w:tcBorders>
              <w:top w:val="single" w:sz="6" w:space="0" w:color="000000"/>
              <w:left w:val="single" w:sz="6" w:space="0" w:color="000000"/>
              <w:bottom w:val="single" w:sz="6" w:space="0" w:color="000000"/>
              <w:right w:val="single" w:sz="6" w:space="0" w:color="000000"/>
            </w:tcBorders>
          </w:tcPr>
          <w:p w:rsidR="00CD0FA0" w:rsidRPr="000B14E3" w:rsidRDefault="00CD0FA0" w:rsidP="005D50C1">
            <w:pPr>
              <w:spacing w:before="120"/>
              <w:rPr>
                <w:b/>
                <w:bCs/>
                <w:sz w:val="36"/>
                <w:szCs w:val="36"/>
              </w:rPr>
            </w:pPr>
            <w:r w:rsidRPr="000B14E3">
              <w:rPr>
                <w:b/>
                <w:bCs/>
                <w:sz w:val="36"/>
                <w:szCs w:val="36"/>
              </w:rPr>
              <w:t>Schéma sondy</w:t>
            </w:r>
          </w:p>
          <w:p w:rsidR="00CD0FA0" w:rsidRDefault="00CD0FA0" w:rsidP="005D50C1">
            <w:pPr>
              <w:spacing w:before="120"/>
              <w:rPr>
                <w:szCs w:val="24"/>
              </w:rPr>
            </w:pPr>
          </w:p>
          <w:p w:rsidR="00CD0FA0" w:rsidRPr="000B14E3" w:rsidRDefault="00CD0FA0" w:rsidP="005D50C1">
            <w:pPr>
              <w:spacing w:before="120"/>
              <w:rPr>
                <w:szCs w:val="24"/>
              </w:rPr>
            </w:pPr>
          </w:p>
          <w:p w:rsidR="00CD0FA0" w:rsidRPr="000B14E3" w:rsidRDefault="00CD0FA0" w:rsidP="005D50C1">
            <w:pPr>
              <w:spacing w:before="120"/>
              <w:jc w:val="center"/>
              <w:rPr>
                <w:szCs w:val="24"/>
              </w:rPr>
            </w:pPr>
            <w:r w:rsidRPr="000B14E3">
              <w:rPr>
                <w:noProof/>
                <w:szCs w:val="24"/>
              </w:rPr>
              <w:drawing>
                <wp:inline distT="0" distB="0" distL="0" distR="0" wp14:anchorId="05A5CA47" wp14:editId="444DACAE">
                  <wp:extent cx="3824336" cy="3044283"/>
                  <wp:effectExtent l="0" t="0" r="5080" b="3810"/>
                  <wp:docPr id="12320" name="Obrázek 12320" descr="K:\3300\3377-Národní dům v Místku_STP\Scan\SONDY\PR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K:\3300\3377-Národní dům v Místku_STP\Scan\SONDY\PR07.jpg"/>
                          <pic:cNvPicPr>
                            <a:picLocks noChangeAspect="1" noChangeArrowheads="1"/>
                          </pic:cNvPicPr>
                        </pic:nvPicPr>
                        <pic:blipFill rotWithShape="1">
                          <a:blip r:embed="rId158" cstate="print">
                            <a:extLst>
                              <a:ext uri="{28A0092B-C50C-407E-A947-70E740481C1C}">
                                <a14:useLocalDpi xmlns:a14="http://schemas.microsoft.com/office/drawing/2010/main" val="0"/>
                              </a:ext>
                            </a:extLst>
                          </a:blip>
                          <a:srcRect/>
                          <a:stretch/>
                        </pic:blipFill>
                        <pic:spPr bwMode="auto">
                          <a:xfrm>
                            <a:off x="0" y="0"/>
                            <a:ext cx="3825368" cy="3045104"/>
                          </a:xfrm>
                          <a:prstGeom prst="rect">
                            <a:avLst/>
                          </a:prstGeom>
                          <a:noFill/>
                          <a:ln>
                            <a:noFill/>
                          </a:ln>
                          <a:extLst>
                            <a:ext uri="{53640926-AAD7-44D8-BBD7-CCE9431645EC}">
                              <a14:shadowObscured xmlns:a14="http://schemas.microsoft.com/office/drawing/2010/main"/>
                            </a:ext>
                          </a:extLst>
                        </pic:spPr>
                      </pic:pic>
                    </a:graphicData>
                  </a:graphic>
                </wp:inline>
              </w:drawing>
            </w:r>
          </w:p>
          <w:p w:rsidR="00CD0FA0" w:rsidRDefault="00CD0FA0" w:rsidP="005D50C1">
            <w:pPr>
              <w:tabs>
                <w:tab w:val="right" w:leader="dot" w:pos="7371"/>
              </w:tabs>
              <w:ind w:left="1701"/>
              <w:jc w:val="left"/>
            </w:pPr>
          </w:p>
          <w:p w:rsidR="00CD0FA0" w:rsidRPr="000B14E3" w:rsidRDefault="00CD0FA0" w:rsidP="005D50C1">
            <w:pPr>
              <w:tabs>
                <w:tab w:val="right" w:leader="dot" w:pos="7371"/>
              </w:tabs>
              <w:ind w:left="1701"/>
              <w:jc w:val="left"/>
            </w:pPr>
          </w:p>
          <w:p w:rsidR="00CD0FA0" w:rsidRPr="000B14E3" w:rsidRDefault="00CD0FA0" w:rsidP="005D50C1">
            <w:pPr>
              <w:spacing w:before="120"/>
              <w:rPr>
                <w:szCs w:val="24"/>
              </w:rPr>
            </w:pPr>
            <w:r w:rsidRPr="000B14E3">
              <w:rPr>
                <w:b/>
                <w:bCs/>
                <w:szCs w:val="24"/>
              </w:rPr>
              <w:t xml:space="preserve">Poznámka </w:t>
            </w:r>
          </w:p>
          <w:p w:rsidR="00CD0FA0" w:rsidRPr="000B14E3" w:rsidRDefault="00CD0FA0" w:rsidP="005D50C1">
            <w:pPr>
              <w:tabs>
                <w:tab w:val="right" w:pos="426"/>
              </w:tabs>
              <w:rPr>
                <w:szCs w:val="24"/>
                <w:vertAlign w:val="superscript"/>
              </w:rPr>
            </w:pPr>
            <w:r w:rsidRPr="000B14E3">
              <w:rPr>
                <w:szCs w:val="24"/>
              </w:rPr>
              <w:t xml:space="preserve"> </w:t>
            </w:r>
            <w:r w:rsidRPr="000B14E3">
              <w:rPr>
                <w:szCs w:val="24"/>
              </w:rPr>
              <w:tab/>
              <w:t>Nosníky</w:t>
            </w:r>
            <w:r>
              <w:rPr>
                <w:szCs w:val="24"/>
              </w:rPr>
              <w:t xml:space="preserve"> </w:t>
            </w:r>
            <w:r>
              <w:rPr>
                <w:b/>
                <w:szCs w:val="24"/>
              </w:rPr>
              <w:t xml:space="preserve">1, </w:t>
            </w:r>
            <w:proofErr w:type="gramStart"/>
            <w:r>
              <w:rPr>
                <w:b/>
                <w:szCs w:val="24"/>
              </w:rPr>
              <w:t xml:space="preserve">2 </w:t>
            </w:r>
            <w:r w:rsidRPr="000B14E3">
              <w:rPr>
                <w:szCs w:val="24"/>
              </w:rPr>
              <w:t xml:space="preserve"> (</w:t>
            </w:r>
            <w:proofErr w:type="gramEnd"/>
            <w:r w:rsidRPr="000B14E3">
              <w:rPr>
                <w:szCs w:val="24"/>
              </w:rPr>
              <w:t xml:space="preserve"> s šířkou pásnice 113 mm) tvarově odpovídají normalizovanému I nosníku - dle ČSN 1214-1941 – </w:t>
            </w:r>
            <w:r w:rsidRPr="000B14E3">
              <w:rPr>
                <w:b/>
                <w:szCs w:val="24"/>
              </w:rPr>
              <w:t>I 260</w:t>
            </w:r>
            <w:r w:rsidRPr="000B14E3">
              <w:rPr>
                <w:szCs w:val="24"/>
              </w:rPr>
              <w:t xml:space="preserve"> výpočtové charakteristiky: váha=41,9 kg.m</w:t>
            </w:r>
            <w:r w:rsidRPr="000B14E3">
              <w:rPr>
                <w:szCs w:val="24"/>
                <w:vertAlign w:val="superscript"/>
              </w:rPr>
              <w:t>-1</w:t>
            </w:r>
            <w:r w:rsidRPr="000B14E3">
              <w:rPr>
                <w:szCs w:val="24"/>
              </w:rPr>
              <w:t xml:space="preserve">, </w:t>
            </w:r>
            <w:proofErr w:type="spellStart"/>
            <w:r w:rsidRPr="000B14E3">
              <w:rPr>
                <w:szCs w:val="24"/>
              </w:rPr>
              <w:t>J</w:t>
            </w:r>
            <w:r w:rsidRPr="000B14E3">
              <w:rPr>
                <w:szCs w:val="24"/>
                <w:vertAlign w:val="subscript"/>
              </w:rPr>
              <w:t>x</w:t>
            </w:r>
            <w:proofErr w:type="spellEnd"/>
            <w:r w:rsidRPr="000B14E3">
              <w:rPr>
                <w:szCs w:val="24"/>
              </w:rPr>
              <w:t>=5740 cm</w:t>
            </w:r>
            <w:r w:rsidRPr="000B14E3">
              <w:rPr>
                <w:szCs w:val="24"/>
                <w:vertAlign w:val="superscript"/>
              </w:rPr>
              <w:t>4</w:t>
            </w:r>
            <w:r w:rsidRPr="000B14E3">
              <w:rPr>
                <w:szCs w:val="24"/>
              </w:rPr>
              <w:t xml:space="preserve">, </w:t>
            </w:r>
            <w:proofErr w:type="spellStart"/>
            <w:r w:rsidRPr="000B14E3">
              <w:rPr>
                <w:szCs w:val="24"/>
              </w:rPr>
              <w:t>W</w:t>
            </w:r>
            <w:r w:rsidRPr="000B14E3">
              <w:rPr>
                <w:szCs w:val="24"/>
                <w:vertAlign w:val="subscript"/>
              </w:rPr>
              <w:t>x</w:t>
            </w:r>
            <w:proofErr w:type="spellEnd"/>
            <w:r w:rsidRPr="000B14E3">
              <w:rPr>
                <w:szCs w:val="24"/>
              </w:rPr>
              <w:t>=442 cm</w:t>
            </w:r>
            <w:r w:rsidRPr="000B14E3">
              <w:rPr>
                <w:szCs w:val="24"/>
                <w:vertAlign w:val="superscript"/>
              </w:rPr>
              <w:t xml:space="preserve">3 </w:t>
            </w:r>
            <w:r w:rsidRPr="000B14E3">
              <w:rPr>
                <w:szCs w:val="24"/>
              </w:rPr>
              <w:t xml:space="preserve">. </w:t>
            </w:r>
          </w:p>
          <w:p w:rsidR="00CD0FA0" w:rsidRPr="000B14E3" w:rsidRDefault="00CD0FA0" w:rsidP="005D50C1">
            <w:pPr>
              <w:tabs>
                <w:tab w:val="right" w:pos="426"/>
              </w:tabs>
              <w:jc w:val="left"/>
              <w:rPr>
                <w:szCs w:val="24"/>
              </w:rPr>
            </w:pPr>
            <w:r w:rsidRPr="000B14E3">
              <w:rPr>
                <w:szCs w:val="24"/>
              </w:rPr>
              <w:t>- mezi nosníky zdivo z keramických cihel,</w:t>
            </w:r>
          </w:p>
          <w:p w:rsidR="00CD0FA0" w:rsidRPr="000B14E3" w:rsidRDefault="00CD0FA0" w:rsidP="005D50C1">
            <w:pPr>
              <w:tabs>
                <w:tab w:val="right" w:pos="426"/>
              </w:tabs>
            </w:pPr>
            <w:r w:rsidRPr="000B14E3">
              <w:t>- průvlak je uložen</w:t>
            </w:r>
            <w:r>
              <w:t xml:space="preserve"> v </w:t>
            </w:r>
            <w:proofErr w:type="gramStart"/>
            <w:r>
              <w:t xml:space="preserve">délce </w:t>
            </w:r>
            <w:r w:rsidRPr="000B14E3">
              <w:t xml:space="preserve"> cca</w:t>
            </w:r>
            <w:proofErr w:type="gramEnd"/>
            <w:r w:rsidRPr="000B14E3">
              <w:t xml:space="preserve"> 450 mm ve zdivu,</w:t>
            </w:r>
          </w:p>
          <w:p w:rsidR="00CD0FA0" w:rsidRPr="000B14E3" w:rsidRDefault="00CD0FA0" w:rsidP="005D50C1">
            <w:pPr>
              <w:tabs>
                <w:tab w:val="right" w:pos="426"/>
              </w:tabs>
            </w:pPr>
            <w:r w:rsidRPr="000B14E3">
              <w:t>- světlé rozpětí v omítkách je 3,70 m,</w:t>
            </w:r>
          </w:p>
          <w:p w:rsidR="00CD0FA0" w:rsidRPr="000B14E3" w:rsidRDefault="00CD0FA0" w:rsidP="005D50C1">
            <w:pPr>
              <w:tabs>
                <w:tab w:val="right" w:pos="426"/>
              </w:tabs>
            </w:pPr>
            <w:r w:rsidRPr="000B14E3">
              <w:t xml:space="preserve">- </w:t>
            </w:r>
            <w:r>
              <w:t xml:space="preserve">spodní </w:t>
            </w:r>
            <w:proofErr w:type="gramStart"/>
            <w:r>
              <w:t>líc - v</w:t>
            </w:r>
            <w:r w:rsidRPr="000B14E3">
              <w:t>ápenná</w:t>
            </w:r>
            <w:proofErr w:type="gramEnd"/>
            <w:r w:rsidRPr="000B14E3">
              <w:t xml:space="preserve"> omítka s rákosováním.</w:t>
            </w:r>
          </w:p>
          <w:p w:rsidR="00CD0FA0" w:rsidRPr="000B14E3" w:rsidRDefault="00CD0FA0" w:rsidP="005D50C1">
            <w:pPr>
              <w:tabs>
                <w:tab w:val="right" w:pos="426"/>
              </w:tabs>
              <w:jc w:val="left"/>
            </w:pPr>
          </w:p>
          <w:p w:rsidR="00CD0FA0" w:rsidRPr="000B14E3" w:rsidRDefault="00CD0FA0" w:rsidP="005D50C1">
            <w:pPr>
              <w:tabs>
                <w:tab w:val="right" w:pos="426"/>
              </w:tabs>
              <w:jc w:val="left"/>
            </w:pPr>
          </w:p>
          <w:p w:rsidR="00CD0FA0" w:rsidRDefault="00CD0FA0" w:rsidP="005D50C1">
            <w:pPr>
              <w:tabs>
                <w:tab w:val="right" w:pos="426"/>
              </w:tabs>
              <w:jc w:val="left"/>
            </w:pPr>
          </w:p>
          <w:p w:rsidR="00CD0FA0" w:rsidRDefault="00CD0FA0" w:rsidP="005D50C1">
            <w:pPr>
              <w:tabs>
                <w:tab w:val="right" w:pos="426"/>
              </w:tabs>
              <w:jc w:val="left"/>
            </w:pPr>
          </w:p>
          <w:p w:rsidR="00CD0FA0" w:rsidRDefault="00CD0FA0" w:rsidP="005D50C1">
            <w:pPr>
              <w:tabs>
                <w:tab w:val="right" w:pos="426"/>
              </w:tabs>
              <w:jc w:val="left"/>
            </w:pPr>
          </w:p>
          <w:p w:rsidR="00CD0FA0" w:rsidRDefault="00CD0FA0" w:rsidP="005D50C1">
            <w:pPr>
              <w:tabs>
                <w:tab w:val="right" w:pos="426"/>
              </w:tabs>
              <w:jc w:val="left"/>
            </w:pPr>
          </w:p>
          <w:p w:rsidR="00CD0FA0" w:rsidRPr="000B14E3" w:rsidRDefault="00CD0FA0" w:rsidP="00CD0FA0">
            <w:pPr>
              <w:pStyle w:val="Odstavecseseznamem"/>
              <w:numPr>
                <w:ilvl w:val="0"/>
                <w:numId w:val="26"/>
              </w:numPr>
              <w:ind w:left="0" w:firstLine="567"/>
            </w:pPr>
          </w:p>
        </w:tc>
      </w:tr>
    </w:tbl>
    <w:p w:rsidR="00CD0FA0" w:rsidRPr="000B14E3" w:rsidRDefault="00CD0FA0" w:rsidP="00CD0FA0">
      <w:pPr>
        <w:autoSpaceDE/>
        <w:autoSpaceDN/>
        <w:adjustRightInd/>
        <w:jc w:val="left"/>
        <w:rPr>
          <w:rFonts w:cs="Courier New"/>
        </w:rPr>
      </w:pPr>
      <w:r w:rsidRPr="000B14E3">
        <w:rPr>
          <w:rFonts w:cs="Courier New"/>
        </w:rPr>
        <w:br w:type="page"/>
      </w:r>
    </w:p>
    <w:p w:rsidR="00CD0FA0" w:rsidRPr="004A5405" w:rsidRDefault="00CD0FA0" w:rsidP="00CD0FA0">
      <w:pPr>
        <w:autoSpaceDE/>
        <w:autoSpaceDN/>
        <w:adjustRightInd/>
        <w:jc w:val="left"/>
      </w:pP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CD0FA0" w:rsidRPr="004A5405" w:rsidTr="005D50C1">
        <w:tc>
          <w:tcPr>
            <w:tcW w:w="9212" w:type="dxa"/>
            <w:tcBorders>
              <w:top w:val="single" w:sz="6" w:space="0" w:color="000000"/>
              <w:left w:val="single" w:sz="6" w:space="0" w:color="000000"/>
              <w:bottom w:val="single" w:sz="6" w:space="0" w:color="000000"/>
              <w:right w:val="single" w:sz="6" w:space="0" w:color="000000"/>
            </w:tcBorders>
          </w:tcPr>
          <w:p w:rsidR="00CD0FA0" w:rsidRPr="004A5405" w:rsidRDefault="00CD0FA0" w:rsidP="005D50C1">
            <w:pPr>
              <w:spacing w:before="120"/>
              <w:jc w:val="center"/>
              <w:rPr>
                <w:b/>
                <w:bCs/>
                <w:caps/>
                <w:sz w:val="44"/>
                <w:szCs w:val="44"/>
              </w:rPr>
            </w:pPr>
            <w:r w:rsidRPr="004A5405">
              <w:br w:type="page"/>
            </w:r>
            <w:r w:rsidRPr="004A5405">
              <w:rPr>
                <w:b/>
                <w:bCs/>
                <w:caps/>
                <w:sz w:val="44"/>
                <w:szCs w:val="44"/>
              </w:rPr>
              <w:t>ŽELEZOBETONOVÝ PRŮVLAK</w:t>
            </w:r>
          </w:p>
          <w:p w:rsidR="00CD0FA0" w:rsidRPr="004A5405" w:rsidRDefault="00CD0FA0" w:rsidP="005D50C1">
            <w:pPr>
              <w:spacing w:before="120"/>
              <w:jc w:val="center"/>
              <w:rPr>
                <w:b/>
                <w:bCs/>
                <w:caps/>
                <w:sz w:val="44"/>
                <w:szCs w:val="44"/>
              </w:rPr>
            </w:pPr>
            <w:r w:rsidRPr="004A5405">
              <w:rPr>
                <w:b/>
                <w:bCs/>
                <w:sz w:val="36"/>
                <w:szCs w:val="36"/>
              </w:rPr>
              <w:t xml:space="preserve"> Sonda č.: PR 8                                         </w:t>
            </w:r>
            <w:proofErr w:type="gramStart"/>
            <w:r w:rsidRPr="004A5405">
              <w:rPr>
                <w:b/>
                <w:bCs/>
                <w:sz w:val="36"/>
                <w:szCs w:val="36"/>
              </w:rPr>
              <w:t>Umístění :</w:t>
            </w:r>
            <w:proofErr w:type="gramEnd"/>
            <w:r w:rsidRPr="004A5405">
              <w:rPr>
                <w:b/>
                <w:bCs/>
                <w:sz w:val="36"/>
                <w:szCs w:val="36"/>
              </w:rPr>
              <w:t xml:space="preserve"> 4.NP</w:t>
            </w:r>
          </w:p>
        </w:tc>
      </w:tr>
    </w:tbl>
    <w:p w:rsidR="00CD0FA0" w:rsidRPr="004A5405" w:rsidRDefault="00CD0FA0" w:rsidP="00CD0FA0">
      <w:pPr>
        <w:spacing w:before="120"/>
        <w:rPr>
          <w:szCs w:val="24"/>
        </w:rPr>
      </w:pP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CD0FA0" w:rsidRPr="004A5405" w:rsidTr="005D50C1">
        <w:trPr>
          <w:trHeight w:val="6487"/>
        </w:trPr>
        <w:tc>
          <w:tcPr>
            <w:tcW w:w="9212" w:type="dxa"/>
            <w:tcBorders>
              <w:top w:val="single" w:sz="6" w:space="0" w:color="000000"/>
              <w:left w:val="single" w:sz="6" w:space="0" w:color="000000"/>
              <w:bottom w:val="single" w:sz="6" w:space="0" w:color="000000"/>
              <w:right w:val="single" w:sz="6" w:space="0" w:color="000000"/>
            </w:tcBorders>
          </w:tcPr>
          <w:p w:rsidR="00CD0FA0" w:rsidRPr="004A5405" w:rsidRDefault="00CD0FA0" w:rsidP="005D50C1">
            <w:pPr>
              <w:spacing w:before="120"/>
              <w:rPr>
                <w:szCs w:val="24"/>
              </w:rPr>
            </w:pPr>
            <w:r w:rsidRPr="004A5405">
              <w:rPr>
                <w:b/>
                <w:bCs/>
                <w:sz w:val="36"/>
                <w:szCs w:val="36"/>
              </w:rPr>
              <w:t>Schéma sondy</w:t>
            </w:r>
          </w:p>
          <w:p w:rsidR="00CD0FA0" w:rsidRPr="004A5405" w:rsidRDefault="00CD0FA0" w:rsidP="005D50C1">
            <w:pPr>
              <w:spacing w:before="120"/>
              <w:jc w:val="center"/>
              <w:rPr>
                <w:szCs w:val="24"/>
              </w:rPr>
            </w:pPr>
            <w:r w:rsidRPr="004A5405">
              <w:rPr>
                <w:noProof/>
                <w:szCs w:val="24"/>
              </w:rPr>
              <w:drawing>
                <wp:inline distT="0" distB="0" distL="0" distR="0" wp14:anchorId="72E67376" wp14:editId="0DE8776C">
                  <wp:extent cx="3190249" cy="2911450"/>
                  <wp:effectExtent l="0" t="0" r="0" b="3810"/>
                  <wp:docPr id="12321" name="Obrázek 12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R08.jpg"/>
                          <pic:cNvPicPr/>
                        </pic:nvPicPr>
                        <pic:blipFill rotWithShape="1">
                          <a:blip r:embed="rId159" cstate="print">
                            <a:extLst>
                              <a:ext uri="{28A0092B-C50C-407E-A947-70E740481C1C}">
                                <a14:useLocalDpi xmlns:a14="http://schemas.microsoft.com/office/drawing/2010/main" val="0"/>
                              </a:ext>
                            </a:extLst>
                          </a:blip>
                          <a:srcRect/>
                          <a:stretch/>
                        </pic:blipFill>
                        <pic:spPr bwMode="auto">
                          <a:xfrm>
                            <a:off x="0" y="0"/>
                            <a:ext cx="3192448" cy="2913456"/>
                          </a:xfrm>
                          <a:prstGeom prst="rect">
                            <a:avLst/>
                          </a:prstGeom>
                          <a:ln>
                            <a:noFill/>
                          </a:ln>
                          <a:extLst>
                            <a:ext uri="{53640926-AAD7-44D8-BBD7-CCE9431645EC}">
                              <a14:shadowObscured xmlns:a14="http://schemas.microsoft.com/office/drawing/2010/main"/>
                            </a:ext>
                          </a:extLst>
                        </pic:spPr>
                      </pic:pic>
                    </a:graphicData>
                  </a:graphic>
                </wp:inline>
              </w:drawing>
            </w:r>
          </w:p>
          <w:p w:rsidR="00CD0FA0" w:rsidRDefault="00CD0FA0" w:rsidP="005D50C1">
            <w:pPr>
              <w:spacing w:before="120"/>
              <w:rPr>
                <w:szCs w:val="24"/>
              </w:rPr>
            </w:pPr>
          </w:p>
          <w:p w:rsidR="00CD0FA0" w:rsidRPr="004A5405" w:rsidRDefault="00CD0FA0" w:rsidP="005D50C1">
            <w:pPr>
              <w:spacing w:before="120"/>
              <w:rPr>
                <w:szCs w:val="24"/>
              </w:rPr>
            </w:pPr>
          </w:p>
          <w:p w:rsidR="00CD0FA0" w:rsidRPr="004A5405" w:rsidRDefault="00CD0FA0" w:rsidP="005D50C1">
            <w:pPr>
              <w:spacing w:before="120"/>
              <w:rPr>
                <w:b/>
                <w:bCs/>
              </w:rPr>
            </w:pPr>
            <w:r w:rsidRPr="004A5405">
              <w:rPr>
                <w:b/>
                <w:bCs/>
              </w:rPr>
              <w:t xml:space="preserve">Poznámka </w:t>
            </w:r>
          </w:p>
          <w:p w:rsidR="00CD0FA0" w:rsidRPr="004A5405" w:rsidRDefault="00CD0FA0" w:rsidP="005D50C1">
            <w:pPr>
              <w:tabs>
                <w:tab w:val="left" w:pos="426"/>
              </w:tabs>
            </w:pPr>
            <w:r w:rsidRPr="004A5405">
              <w:t xml:space="preserve"> Výpis výztuže </w:t>
            </w:r>
            <w:proofErr w:type="gramStart"/>
            <w:r w:rsidRPr="004A5405">
              <w:t>( zjišťováno</w:t>
            </w:r>
            <w:proofErr w:type="gramEnd"/>
            <w:r w:rsidRPr="004A5405">
              <w:t xml:space="preserve"> při spodním líci):</w:t>
            </w: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843"/>
              <w:gridCol w:w="592"/>
              <w:gridCol w:w="593"/>
              <w:gridCol w:w="593"/>
              <w:gridCol w:w="592"/>
              <w:gridCol w:w="592"/>
            </w:tblGrid>
            <w:tr w:rsidR="00CD0FA0" w:rsidRPr="004A5405" w:rsidTr="005D50C1">
              <w:trPr>
                <w:cantSplit/>
                <w:trHeight w:val="324"/>
              </w:trPr>
              <w:tc>
                <w:tcPr>
                  <w:tcW w:w="1843" w:type="dxa"/>
                  <w:vAlign w:val="center"/>
                </w:tcPr>
                <w:p w:rsidR="00CD0FA0" w:rsidRPr="004A5405" w:rsidRDefault="00CD0FA0" w:rsidP="005D50C1">
                  <w:pPr>
                    <w:tabs>
                      <w:tab w:val="left" w:pos="351"/>
                      <w:tab w:val="left" w:pos="1348"/>
                    </w:tabs>
                    <w:jc w:val="center"/>
                    <w:rPr>
                      <w:b/>
                      <w:bCs/>
                    </w:rPr>
                  </w:pPr>
                  <w:r w:rsidRPr="004A5405">
                    <w:rPr>
                      <w:b/>
                      <w:bCs/>
                    </w:rPr>
                    <w:t>Vložka</w:t>
                  </w:r>
                </w:p>
              </w:tc>
              <w:tc>
                <w:tcPr>
                  <w:tcW w:w="592" w:type="dxa"/>
                  <w:vAlign w:val="center"/>
                </w:tcPr>
                <w:p w:rsidR="00CD0FA0" w:rsidRPr="004A5405" w:rsidRDefault="00CD0FA0" w:rsidP="005D50C1">
                  <w:pPr>
                    <w:tabs>
                      <w:tab w:val="left" w:pos="351"/>
                      <w:tab w:val="left" w:pos="1348"/>
                    </w:tabs>
                    <w:jc w:val="center"/>
                    <w:rPr>
                      <w:b/>
                      <w:bCs/>
                    </w:rPr>
                  </w:pPr>
                  <w:r w:rsidRPr="004A5405">
                    <w:rPr>
                      <w:b/>
                      <w:bCs/>
                    </w:rPr>
                    <w:t>1</w:t>
                  </w:r>
                </w:p>
              </w:tc>
              <w:tc>
                <w:tcPr>
                  <w:tcW w:w="593" w:type="dxa"/>
                  <w:vAlign w:val="center"/>
                </w:tcPr>
                <w:p w:rsidR="00CD0FA0" w:rsidRPr="004A5405" w:rsidRDefault="00CD0FA0" w:rsidP="005D50C1">
                  <w:pPr>
                    <w:tabs>
                      <w:tab w:val="left" w:pos="351"/>
                      <w:tab w:val="left" w:pos="1348"/>
                    </w:tabs>
                    <w:jc w:val="center"/>
                    <w:rPr>
                      <w:b/>
                      <w:bCs/>
                    </w:rPr>
                  </w:pPr>
                  <w:r w:rsidRPr="004A5405">
                    <w:rPr>
                      <w:b/>
                      <w:bCs/>
                    </w:rPr>
                    <w:t>2</w:t>
                  </w:r>
                </w:p>
              </w:tc>
              <w:tc>
                <w:tcPr>
                  <w:tcW w:w="593" w:type="dxa"/>
                  <w:vAlign w:val="center"/>
                </w:tcPr>
                <w:p w:rsidR="00CD0FA0" w:rsidRPr="004A5405" w:rsidRDefault="00CD0FA0" w:rsidP="005D50C1">
                  <w:pPr>
                    <w:tabs>
                      <w:tab w:val="left" w:pos="351"/>
                      <w:tab w:val="left" w:pos="1348"/>
                    </w:tabs>
                    <w:jc w:val="center"/>
                    <w:rPr>
                      <w:b/>
                      <w:bCs/>
                    </w:rPr>
                  </w:pPr>
                  <w:r w:rsidRPr="004A5405">
                    <w:rPr>
                      <w:b/>
                      <w:bCs/>
                    </w:rPr>
                    <w:t>3</w:t>
                  </w:r>
                </w:p>
              </w:tc>
              <w:tc>
                <w:tcPr>
                  <w:tcW w:w="592" w:type="dxa"/>
                  <w:vAlign w:val="center"/>
                </w:tcPr>
                <w:p w:rsidR="00CD0FA0" w:rsidRPr="004A5405" w:rsidRDefault="00CD0FA0" w:rsidP="005D50C1">
                  <w:pPr>
                    <w:tabs>
                      <w:tab w:val="left" w:pos="351"/>
                      <w:tab w:val="left" w:pos="1348"/>
                    </w:tabs>
                    <w:jc w:val="center"/>
                    <w:rPr>
                      <w:b/>
                      <w:bCs/>
                    </w:rPr>
                  </w:pPr>
                  <w:r w:rsidRPr="004A5405">
                    <w:rPr>
                      <w:b/>
                      <w:bCs/>
                    </w:rPr>
                    <w:t>4</w:t>
                  </w:r>
                </w:p>
              </w:tc>
              <w:tc>
                <w:tcPr>
                  <w:tcW w:w="592" w:type="dxa"/>
                  <w:vAlign w:val="center"/>
                </w:tcPr>
                <w:p w:rsidR="00CD0FA0" w:rsidRPr="004A5405" w:rsidRDefault="00CD0FA0" w:rsidP="005D50C1">
                  <w:pPr>
                    <w:tabs>
                      <w:tab w:val="left" w:pos="351"/>
                      <w:tab w:val="left" w:pos="1348"/>
                    </w:tabs>
                    <w:jc w:val="center"/>
                    <w:rPr>
                      <w:b/>
                      <w:bCs/>
                    </w:rPr>
                  </w:pPr>
                  <w:r w:rsidRPr="004A5405">
                    <w:rPr>
                      <w:b/>
                      <w:bCs/>
                    </w:rPr>
                    <w:t>5</w:t>
                  </w:r>
                </w:p>
              </w:tc>
            </w:tr>
            <w:tr w:rsidR="00CD0FA0" w:rsidRPr="004A5405" w:rsidTr="005D50C1">
              <w:trPr>
                <w:cantSplit/>
                <w:trHeight w:val="460"/>
              </w:trPr>
              <w:tc>
                <w:tcPr>
                  <w:tcW w:w="1843" w:type="dxa"/>
                  <w:vAlign w:val="center"/>
                </w:tcPr>
                <w:p w:rsidR="00CD0FA0" w:rsidRPr="004A5405" w:rsidRDefault="00CD0FA0" w:rsidP="005D50C1">
                  <w:pPr>
                    <w:tabs>
                      <w:tab w:val="left" w:pos="351"/>
                      <w:tab w:val="left" w:pos="1348"/>
                    </w:tabs>
                    <w:jc w:val="center"/>
                    <w:rPr>
                      <w:b/>
                    </w:rPr>
                  </w:pPr>
                  <w:r w:rsidRPr="004A5405">
                    <w:rPr>
                      <w:b/>
                      <w:bCs/>
                      <w:sz w:val="22"/>
                    </w:rPr>
                    <w:t xml:space="preserve">Profil </w:t>
                  </w:r>
                  <w:proofErr w:type="gramStart"/>
                  <w:r w:rsidRPr="004A5405">
                    <w:rPr>
                      <w:rFonts w:ascii="Symbol" w:hAnsi="Symbol"/>
                      <w:b/>
                      <w:bCs/>
                    </w:rPr>
                    <w:t></w:t>
                  </w:r>
                  <w:r w:rsidRPr="004A5405">
                    <w:rPr>
                      <w:b/>
                      <w:bCs/>
                    </w:rPr>
                    <w:t xml:space="preserve">  [</w:t>
                  </w:r>
                  <w:proofErr w:type="gramEnd"/>
                  <w:r w:rsidRPr="004A5405">
                    <w:rPr>
                      <w:b/>
                      <w:bCs/>
                    </w:rPr>
                    <w:t>mm]</w:t>
                  </w:r>
                </w:p>
              </w:tc>
              <w:tc>
                <w:tcPr>
                  <w:tcW w:w="592" w:type="dxa"/>
                  <w:vAlign w:val="center"/>
                </w:tcPr>
                <w:p w:rsidR="00CD0FA0" w:rsidRPr="004A5405" w:rsidRDefault="00CD0FA0" w:rsidP="005D50C1">
                  <w:pPr>
                    <w:pStyle w:val="xl24"/>
                    <w:widowControl w:val="0"/>
                    <w:tabs>
                      <w:tab w:val="left" w:pos="351"/>
                      <w:tab w:val="left" w:pos="1348"/>
                    </w:tabs>
                    <w:autoSpaceDE w:val="0"/>
                    <w:autoSpaceDN w:val="0"/>
                    <w:adjustRightInd w:val="0"/>
                    <w:spacing w:before="0" w:beforeAutospacing="0" w:after="0" w:afterAutospacing="0"/>
                    <w:jc w:val="center"/>
                    <w:rPr>
                      <w:rFonts w:ascii="Times New Roman" w:hAnsi="Times New Roman" w:cs="Times New Roman"/>
                    </w:rPr>
                  </w:pPr>
                  <w:r w:rsidRPr="004A5405">
                    <w:rPr>
                      <w:rFonts w:ascii="Times New Roman" w:hAnsi="Times New Roman" w:cs="Times New Roman"/>
                    </w:rPr>
                    <w:t>18</w:t>
                  </w:r>
                </w:p>
              </w:tc>
              <w:tc>
                <w:tcPr>
                  <w:tcW w:w="593" w:type="dxa"/>
                  <w:vAlign w:val="center"/>
                </w:tcPr>
                <w:p w:rsidR="00CD0FA0" w:rsidRPr="004A5405" w:rsidRDefault="00CD0FA0" w:rsidP="005D50C1">
                  <w:pPr>
                    <w:pStyle w:val="xl24"/>
                    <w:widowControl w:val="0"/>
                    <w:tabs>
                      <w:tab w:val="left" w:pos="351"/>
                      <w:tab w:val="left" w:pos="1348"/>
                    </w:tabs>
                    <w:autoSpaceDE w:val="0"/>
                    <w:autoSpaceDN w:val="0"/>
                    <w:adjustRightInd w:val="0"/>
                    <w:spacing w:before="0" w:beforeAutospacing="0" w:after="0" w:afterAutospacing="0"/>
                    <w:jc w:val="center"/>
                    <w:rPr>
                      <w:rFonts w:ascii="Times New Roman" w:hAnsi="Times New Roman" w:cs="Times New Roman"/>
                    </w:rPr>
                  </w:pPr>
                  <w:r w:rsidRPr="004A5405">
                    <w:rPr>
                      <w:rFonts w:ascii="Times New Roman" w:hAnsi="Times New Roman" w:cs="Times New Roman"/>
                    </w:rPr>
                    <w:t>18</w:t>
                  </w:r>
                </w:p>
              </w:tc>
              <w:tc>
                <w:tcPr>
                  <w:tcW w:w="593" w:type="dxa"/>
                  <w:vAlign w:val="center"/>
                </w:tcPr>
                <w:p w:rsidR="00CD0FA0" w:rsidRPr="004A5405" w:rsidRDefault="00CD0FA0" w:rsidP="005D50C1">
                  <w:pPr>
                    <w:pStyle w:val="xl24"/>
                    <w:widowControl w:val="0"/>
                    <w:tabs>
                      <w:tab w:val="left" w:pos="351"/>
                      <w:tab w:val="left" w:pos="1348"/>
                    </w:tabs>
                    <w:autoSpaceDE w:val="0"/>
                    <w:autoSpaceDN w:val="0"/>
                    <w:adjustRightInd w:val="0"/>
                    <w:spacing w:before="0" w:beforeAutospacing="0" w:after="0" w:afterAutospacing="0"/>
                    <w:jc w:val="center"/>
                    <w:rPr>
                      <w:rFonts w:ascii="Times New Roman" w:hAnsi="Times New Roman" w:cs="Times New Roman"/>
                    </w:rPr>
                  </w:pPr>
                  <w:r w:rsidRPr="004A5405">
                    <w:rPr>
                      <w:rFonts w:ascii="Times New Roman" w:hAnsi="Times New Roman" w:cs="Times New Roman"/>
                    </w:rPr>
                    <w:t>12</w:t>
                  </w:r>
                </w:p>
              </w:tc>
              <w:tc>
                <w:tcPr>
                  <w:tcW w:w="592" w:type="dxa"/>
                  <w:vAlign w:val="center"/>
                </w:tcPr>
                <w:p w:rsidR="00CD0FA0" w:rsidRPr="004A5405" w:rsidRDefault="00CD0FA0" w:rsidP="005D50C1">
                  <w:pPr>
                    <w:tabs>
                      <w:tab w:val="left" w:pos="351"/>
                      <w:tab w:val="left" w:pos="1348"/>
                    </w:tabs>
                    <w:jc w:val="center"/>
                  </w:pPr>
                  <w:r w:rsidRPr="004A5405">
                    <w:t>18</w:t>
                  </w:r>
                </w:p>
              </w:tc>
              <w:tc>
                <w:tcPr>
                  <w:tcW w:w="592" w:type="dxa"/>
                  <w:vAlign w:val="center"/>
                </w:tcPr>
                <w:p w:rsidR="00CD0FA0" w:rsidRPr="004A5405" w:rsidRDefault="00CD0FA0" w:rsidP="005D50C1">
                  <w:pPr>
                    <w:pStyle w:val="xl24"/>
                    <w:widowControl w:val="0"/>
                    <w:tabs>
                      <w:tab w:val="left" w:pos="351"/>
                      <w:tab w:val="left" w:pos="1348"/>
                    </w:tabs>
                    <w:autoSpaceDE w:val="0"/>
                    <w:autoSpaceDN w:val="0"/>
                    <w:adjustRightInd w:val="0"/>
                    <w:spacing w:before="0" w:beforeAutospacing="0" w:after="0" w:afterAutospacing="0"/>
                    <w:jc w:val="center"/>
                    <w:rPr>
                      <w:rFonts w:ascii="Times New Roman" w:hAnsi="Times New Roman" w:cs="Times New Roman"/>
                    </w:rPr>
                  </w:pPr>
                  <w:r w:rsidRPr="004A5405">
                    <w:rPr>
                      <w:rFonts w:ascii="Times New Roman" w:hAnsi="Times New Roman" w:cs="Times New Roman"/>
                    </w:rPr>
                    <w:t>18</w:t>
                  </w:r>
                </w:p>
              </w:tc>
            </w:tr>
            <w:tr w:rsidR="00CD0FA0" w:rsidRPr="004A5405" w:rsidTr="005D50C1">
              <w:trPr>
                <w:cantSplit/>
                <w:trHeight w:val="460"/>
              </w:trPr>
              <w:tc>
                <w:tcPr>
                  <w:tcW w:w="1843" w:type="dxa"/>
                  <w:vAlign w:val="center"/>
                </w:tcPr>
                <w:p w:rsidR="00CD0FA0" w:rsidRPr="004A5405" w:rsidRDefault="00CD0FA0" w:rsidP="005D50C1">
                  <w:pPr>
                    <w:tabs>
                      <w:tab w:val="left" w:pos="351"/>
                      <w:tab w:val="left" w:pos="1348"/>
                    </w:tabs>
                    <w:jc w:val="center"/>
                    <w:rPr>
                      <w:b/>
                    </w:rPr>
                  </w:pPr>
                  <w:proofErr w:type="gramStart"/>
                  <w:r w:rsidRPr="004A5405">
                    <w:rPr>
                      <w:b/>
                      <w:bCs/>
                      <w:sz w:val="22"/>
                    </w:rPr>
                    <w:t xml:space="preserve">Krytí </w:t>
                  </w:r>
                  <w:r w:rsidRPr="004A5405">
                    <w:rPr>
                      <w:b/>
                      <w:bCs/>
                    </w:rPr>
                    <w:t xml:space="preserve"> [</w:t>
                  </w:r>
                  <w:proofErr w:type="gramEnd"/>
                  <w:r w:rsidRPr="004A5405">
                    <w:rPr>
                      <w:b/>
                      <w:bCs/>
                    </w:rPr>
                    <w:t>mm]</w:t>
                  </w:r>
                </w:p>
              </w:tc>
              <w:tc>
                <w:tcPr>
                  <w:tcW w:w="592" w:type="dxa"/>
                  <w:vAlign w:val="center"/>
                </w:tcPr>
                <w:p w:rsidR="00CD0FA0" w:rsidRPr="004A5405" w:rsidRDefault="00CD0FA0" w:rsidP="005D50C1">
                  <w:pPr>
                    <w:tabs>
                      <w:tab w:val="left" w:pos="351"/>
                      <w:tab w:val="left" w:pos="1348"/>
                    </w:tabs>
                    <w:jc w:val="center"/>
                  </w:pPr>
                  <w:r w:rsidRPr="004A5405">
                    <w:t>35</w:t>
                  </w:r>
                </w:p>
              </w:tc>
              <w:tc>
                <w:tcPr>
                  <w:tcW w:w="593" w:type="dxa"/>
                  <w:vAlign w:val="center"/>
                </w:tcPr>
                <w:p w:rsidR="00CD0FA0" w:rsidRPr="004A5405" w:rsidRDefault="00CD0FA0" w:rsidP="005D50C1">
                  <w:pPr>
                    <w:tabs>
                      <w:tab w:val="left" w:pos="351"/>
                      <w:tab w:val="left" w:pos="1348"/>
                    </w:tabs>
                    <w:jc w:val="center"/>
                  </w:pPr>
                  <w:r w:rsidRPr="004A5405">
                    <w:t>30</w:t>
                  </w:r>
                </w:p>
              </w:tc>
              <w:tc>
                <w:tcPr>
                  <w:tcW w:w="593" w:type="dxa"/>
                  <w:vAlign w:val="center"/>
                </w:tcPr>
                <w:p w:rsidR="00CD0FA0" w:rsidRPr="004A5405" w:rsidRDefault="00CD0FA0" w:rsidP="005D50C1">
                  <w:pPr>
                    <w:tabs>
                      <w:tab w:val="left" w:pos="351"/>
                      <w:tab w:val="left" w:pos="1348"/>
                    </w:tabs>
                    <w:jc w:val="center"/>
                  </w:pPr>
                  <w:r w:rsidRPr="004A5405">
                    <w:t>25</w:t>
                  </w:r>
                </w:p>
              </w:tc>
              <w:tc>
                <w:tcPr>
                  <w:tcW w:w="592" w:type="dxa"/>
                  <w:vAlign w:val="center"/>
                </w:tcPr>
                <w:p w:rsidR="00CD0FA0" w:rsidRPr="004A5405" w:rsidRDefault="00CD0FA0" w:rsidP="005D50C1">
                  <w:pPr>
                    <w:jc w:val="center"/>
                  </w:pPr>
                  <w:r w:rsidRPr="004A5405">
                    <w:t>15</w:t>
                  </w:r>
                </w:p>
              </w:tc>
              <w:tc>
                <w:tcPr>
                  <w:tcW w:w="592" w:type="dxa"/>
                  <w:vAlign w:val="center"/>
                </w:tcPr>
                <w:p w:rsidR="00CD0FA0" w:rsidRPr="004A5405" w:rsidRDefault="00CD0FA0" w:rsidP="005D50C1">
                  <w:pPr>
                    <w:tabs>
                      <w:tab w:val="left" w:pos="351"/>
                      <w:tab w:val="left" w:pos="1348"/>
                    </w:tabs>
                    <w:jc w:val="center"/>
                  </w:pPr>
                  <w:r w:rsidRPr="004A5405">
                    <w:t>20</w:t>
                  </w:r>
                </w:p>
              </w:tc>
            </w:tr>
            <w:tr w:rsidR="00CD0FA0" w:rsidRPr="004A5405" w:rsidTr="005D50C1">
              <w:trPr>
                <w:cantSplit/>
                <w:trHeight w:val="460"/>
              </w:trPr>
              <w:tc>
                <w:tcPr>
                  <w:tcW w:w="1843" w:type="dxa"/>
                  <w:vAlign w:val="center"/>
                </w:tcPr>
                <w:p w:rsidR="00CD0FA0" w:rsidRPr="004A5405" w:rsidRDefault="00CD0FA0" w:rsidP="005D50C1">
                  <w:pPr>
                    <w:tabs>
                      <w:tab w:val="left" w:pos="351"/>
                      <w:tab w:val="left" w:pos="1348"/>
                    </w:tabs>
                    <w:jc w:val="center"/>
                    <w:rPr>
                      <w:b/>
                    </w:rPr>
                  </w:pPr>
                  <w:r w:rsidRPr="004A5405">
                    <w:rPr>
                      <w:b/>
                      <w:sz w:val="20"/>
                    </w:rPr>
                    <w:t>Osy v poli po</w:t>
                  </w:r>
                  <w:r w:rsidRPr="004A5405">
                    <w:rPr>
                      <w:b/>
                      <w:bCs/>
                      <w:sz w:val="20"/>
                    </w:rPr>
                    <w:t>[mm]</w:t>
                  </w:r>
                </w:p>
              </w:tc>
              <w:tc>
                <w:tcPr>
                  <w:tcW w:w="592" w:type="dxa"/>
                  <w:vAlign w:val="center"/>
                </w:tcPr>
                <w:p w:rsidR="00CD0FA0" w:rsidRPr="004A5405" w:rsidRDefault="00CD0FA0" w:rsidP="005D50C1">
                  <w:pPr>
                    <w:tabs>
                      <w:tab w:val="left" w:pos="351"/>
                      <w:tab w:val="left" w:pos="1348"/>
                    </w:tabs>
                    <w:jc w:val="center"/>
                  </w:pPr>
                  <w:r w:rsidRPr="004A5405">
                    <w:t>60</w:t>
                  </w:r>
                </w:p>
              </w:tc>
              <w:tc>
                <w:tcPr>
                  <w:tcW w:w="593" w:type="dxa"/>
                  <w:vAlign w:val="center"/>
                </w:tcPr>
                <w:p w:rsidR="00CD0FA0" w:rsidRPr="004A5405" w:rsidRDefault="00CD0FA0" w:rsidP="005D50C1">
                  <w:pPr>
                    <w:tabs>
                      <w:tab w:val="left" w:pos="351"/>
                      <w:tab w:val="left" w:pos="1348"/>
                    </w:tabs>
                    <w:jc w:val="center"/>
                  </w:pPr>
                  <w:r w:rsidRPr="004A5405">
                    <w:t>70</w:t>
                  </w:r>
                </w:p>
              </w:tc>
              <w:tc>
                <w:tcPr>
                  <w:tcW w:w="593" w:type="dxa"/>
                  <w:vAlign w:val="center"/>
                </w:tcPr>
                <w:p w:rsidR="00CD0FA0" w:rsidRPr="004A5405" w:rsidRDefault="00CD0FA0" w:rsidP="005D50C1">
                  <w:pPr>
                    <w:tabs>
                      <w:tab w:val="left" w:pos="351"/>
                      <w:tab w:val="left" w:pos="1348"/>
                    </w:tabs>
                    <w:jc w:val="center"/>
                  </w:pPr>
                  <w:r w:rsidRPr="004A5405">
                    <w:t>70</w:t>
                  </w:r>
                </w:p>
              </w:tc>
              <w:tc>
                <w:tcPr>
                  <w:tcW w:w="592" w:type="dxa"/>
                  <w:vAlign w:val="center"/>
                </w:tcPr>
                <w:p w:rsidR="00CD0FA0" w:rsidRPr="004A5405" w:rsidRDefault="00CD0FA0" w:rsidP="005D50C1">
                  <w:pPr>
                    <w:tabs>
                      <w:tab w:val="left" w:pos="351"/>
                      <w:tab w:val="left" w:pos="1348"/>
                    </w:tabs>
                    <w:jc w:val="center"/>
                  </w:pPr>
                  <w:r w:rsidRPr="004A5405">
                    <w:t>125</w:t>
                  </w:r>
                </w:p>
              </w:tc>
              <w:tc>
                <w:tcPr>
                  <w:tcW w:w="592" w:type="dxa"/>
                  <w:vAlign w:val="center"/>
                </w:tcPr>
                <w:p w:rsidR="00CD0FA0" w:rsidRPr="004A5405" w:rsidRDefault="00CD0FA0" w:rsidP="005D50C1">
                  <w:pPr>
                    <w:tabs>
                      <w:tab w:val="left" w:pos="351"/>
                      <w:tab w:val="left" w:pos="1348"/>
                    </w:tabs>
                    <w:jc w:val="center"/>
                  </w:pPr>
                  <w:r w:rsidRPr="004A5405">
                    <w:t>50</w:t>
                  </w:r>
                </w:p>
              </w:tc>
            </w:tr>
          </w:tbl>
          <w:p w:rsidR="00CD0FA0" w:rsidRPr="004A5405" w:rsidRDefault="00CD0FA0" w:rsidP="005D50C1">
            <w:pPr>
              <w:tabs>
                <w:tab w:val="right" w:pos="426"/>
              </w:tabs>
              <w:rPr>
                <w:b/>
              </w:rPr>
            </w:pPr>
            <w:r w:rsidRPr="004A5405">
              <w:t xml:space="preserve">- výztuž </w:t>
            </w:r>
            <w:proofErr w:type="gramStart"/>
            <w:r w:rsidRPr="004A5405">
              <w:rPr>
                <w:b/>
                <w:bCs/>
              </w:rPr>
              <w:t>ocel  hladká</w:t>
            </w:r>
            <w:proofErr w:type="gramEnd"/>
            <w:r w:rsidRPr="004A5405">
              <w:rPr>
                <w:b/>
                <w:bCs/>
              </w:rPr>
              <w:t xml:space="preserve"> bez bližšího určení</w:t>
            </w:r>
            <w:r w:rsidRPr="004A5405">
              <w:rPr>
                <w:bCs/>
              </w:rPr>
              <w:t>,</w:t>
            </w:r>
          </w:p>
          <w:p w:rsidR="00CD0FA0" w:rsidRPr="004A5405" w:rsidRDefault="00CD0FA0" w:rsidP="005D50C1">
            <w:r w:rsidRPr="004A5405">
              <w:t xml:space="preserve">- třmínky </w:t>
            </w:r>
            <w:proofErr w:type="gramStart"/>
            <w:r w:rsidRPr="004A5405">
              <w:t xml:space="preserve">–  </w:t>
            </w:r>
            <w:r w:rsidRPr="004A5405">
              <w:rPr>
                <w:b/>
              </w:rPr>
              <w:t>6</w:t>
            </w:r>
            <w:proofErr w:type="gramEnd"/>
            <w:r w:rsidRPr="004A5405">
              <w:t xml:space="preserve"> výztuž </w:t>
            </w:r>
            <w:r w:rsidRPr="004A5405">
              <w:rPr>
                <w:b/>
                <w:bCs/>
              </w:rPr>
              <w:t>ocel hladká bez bližšího určení</w:t>
            </w:r>
            <w:r w:rsidRPr="004A5405">
              <w:t xml:space="preserve"> ø 6 mm,</w:t>
            </w:r>
            <w:r>
              <w:t xml:space="preserve"> </w:t>
            </w:r>
            <w:r w:rsidRPr="004A5405">
              <w:t xml:space="preserve"> v poli po : 0; 380; 230; 570; 380 a 340 mm, </w:t>
            </w:r>
          </w:p>
          <w:p w:rsidR="00CD0FA0" w:rsidRPr="004A5405" w:rsidRDefault="00CD0FA0" w:rsidP="005D50C1">
            <w:pPr>
              <w:ind w:left="203" w:hanging="203"/>
            </w:pPr>
            <w:r w:rsidRPr="004A5405">
              <w:t xml:space="preserve">- </w:t>
            </w:r>
            <w:r w:rsidRPr="004A5405">
              <w:rPr>
                <w:szCs w:val="24"/>
              </w:rPr>
              <w:t xml:space="preserve"> pevnost betonu určena pomocí nedestruktivních zkoušek a odpovídá třídě C 16/20</w:t>
            </w:r>
          </w:p>
          <w:p w:rsidR="00CD0FA0" w:rsidRPr="004A5405" w:rsidRDefault="00CD0FA0" w:rsidP="005D50C1">
            <w:pPr>
              <w:ind w:left="203" w:hanging="203"/>
            </w:pPr>
            <w:r w:rsidRPr="004A5405">
              <w:t>- beton špatně zhutněný pod výztuží, v betonu použita velká frakce kameniva,</w:t>
            </w:r>
          </w:p>
          <w:p w:rsidR="00CD0FA0" w:rsidRPr="004A5405" w:rsidRDefault="00CD0FA0" w:rsidP="005D50C1">
            <w:r w:rsidRPr="004A5405">
              <w:t>- karbonatace – na zkušebních místech se projevila silná až velmi silná reakce,</w:t>
            </w:r>
          </w:p>
          <w:p w:rsidR="00CD0FA0" w:rsidRPr="004A5405" w:rsidRDefault="00CD0FA0" w:rsidP="005D50C1">
            <w:pPr>
              <w:tabs>
                <w:tab w:val="right" w:pos="426"/>
              </w:tabs>
            </w:pPr>
            <w:r w:rsidRPr="004A5405">
              <w:t xml:space="preserve">- výztuž hlavní i </w:t>
            </w:r>
            <w:proofErr w:type="gramStart"/>
            <w:r w:rsidRPr="004A5405">
              <w:t>třmínková  bez</w:t>
            </w:r>
            <w:proofErr w:type="gramEnd"/>
            <w:r w:rsidRPr="004A5405">
              <w:t xml:space="preserve"> koroze a bez oslabení,</w:t>
            </w:r>
          </w:p>
          <w:p w:rsidR="00CD0FA0" w:rsidRPr="004A5405" w:rsidRDefault="00CD0FA0" w:rsidP="005D50C1">
            <w:pPr>
              <w:tabs>
                <w:tab w:val="right" w:pos="426"/>
              </w:tabs>
            </w:pPr>
            <w:r w:rsidRPr="004A5405">
              <w:t xml:space="preserve">-  průvlak je uložen </w:t>
            </w:r>
            <w:r>
              <w:t xml:space="preserve">v délce </w:t>
            </w:r>
            <w:r w:rsidRPr="004A5405">
              <w:t>cca 450 mm ve zdivu,</w:t>
            </w:r>
          </w:p>
          <w:p w:rsidR="00CD0FA0" w:rsidRDefault="00CD0FA0" w:rsidP="005D50C1">
            <w:pPr>
              <w:tabs>
                <w:tab w:val="right" w:pos="426"/>
              </w:tabs>
              <w:jc w:val="left"/>
            </w:pPr>
          </w:p>
          <w:p w:rsidR="00CD0FA0" w:rsidRDefault="00CD0FA0" w:rsidP="005D50C1">
            <w:pPr>
              <w:tabs>
                <w:tab w:val="right" w:pos="426"/>
              </w:tabs>
              <w:jc w:val="left"/>
            </w:pPr>
          </w:p>
          <w:p w:rsidR="00CD0FA0" w:rsidRPr="004A5405" w:rsidRDefault="00CD0FA0" w:rsidP="005D50C1">
            <w:pPr>
              <w:tabs>
                <w:tab w:val="right" w:pos="426"/>
              </w:tabs>
              <w:jc w:val="left"/>
            </w:pPr>
          </w:p>
          <w:p w:rsidR="00CD0FA0" w:rsidRPr="004A5405" w:rsidRDefault="00CD0FA0" w:rsidP="005D50C1">
            <w:pPr>
              <w:pStyle w:val="Odstavecseseznamem"/>
              <w:ind w:left="567"/>
              <w:rPr>
                <w:szCs w:val="24"/>
              </w:rPr>
            </w:pPr>
          </w:p>
        </w:tc>
      </w:tr>
    </w:tbl>
    <w:p w:rsidR="00CD0FA0" w:rsidRPr="004A5405" w:rsidRDefault="00CD0FA0" w:rsidP="00CD0FA0">
      <w:pPr>
        <w:autoSpaceDE/>
        <w:autoSpaceDN/>
        <w:adjustRightInd/>
        <w:jc w:val="left"/>
        <w:rPr>
          <w:rFonts w:cs="Courier New"/>
        </w:rPr>
      </w:pPr>
      <w:r w:rsidRPr="004A5405">
        <w:rPr>
          <w:rFonts w:cs="Courier New"/>
        </w:rPr>
        <w:br w:type="page"/>
      </w:r>
    </w:p>
    <w:p w:rsidR="00CD0FA0" w:rsidRPr="001153DB" w:rsidRDefault="00CD0FA0" w:rsidP="00CD0FA0">
      <w:pPr>
        <w:autoSpaceDE/>
        <w:autoSpaceDN/>
        <w:adjustRightInd/>
        <w:jc w:val="left"/>
      </w:pP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CD0FA0" w:rsidRPr="001153DB" w:rsidTr="005D50C1">
        <w:tc>
          <w:tcPr>
            <w:tcW w:w="9212" w:type="dxa"/>
            <w:tcBorders>
              <w:top w:val="single" w:sz="6" w:space="0" w:color="000000"/>
              <w:left w:val="single" w:sz="6" w:space="0" w:color="000000"/>
              <w:bottom w:val="single" w:sz="6" w:space="0" w:color="000000"/>
              <w:right w:val="single" w:sz="6" w:space="0" w:color="000000"/>
            </w:tcBorders>
          </w:tcPr>
          <w:p w:rsidR="00CD0FA0" w:rsidRPr="001153DB" w:rsidRDefault="00CD0FA0" w:rsidP="005D50C1">
            <w:pPr>
              <w:spacing w:before="120"/>
              <w:jc w:val="center"/>
              <w:rPr>
                <w:b/>
                <w:bCs/>
                <w:caps/>
                <w:sz w:val="44"/>
                <w:szCs w:val="44"/>
              </w:rPr>
            </w:pPr>
            <w:r w:rsidRPr="001153DB">
              <w:br w:type="page"/>
            </w:r>
            <w:r w:rsidRPr="001153DB">
              <w:rPr>
                <w:b/>
                <w:bCs/>
                <w:caps/>
                <w:sz w:val="44"/>
                <w:szCs w:val="44"/>
              </w:rPr>
              <w:t xml:space="preserve">překlad otvoru </w:t>
            </w:r>
          </w:p>
          <w:p w:rsidR="00CD0FA0" w:rsidRPr="001153DB" w:rsidRDefault="00CD0FA0" w:rsidP="005D50C1">
            <w:pPr>
              <w:jc w:val="center"/>
              <w:rPr>
                <w:b/>
                <w:bCs/>
                <w:caps/>
                <w:sz w:val="44"/>
                <w:szCs w:val="44"/>
              </w:rPr>
            </w:pPr>
            <w:r w:rsidRPr="001153DB">
              <w:rPr>
                <w:b/>
                <w:bCs/>
                <w:caps/>
                <w:sz w:val="44"/>
                <w:szCs w:val="44"/>
              </w:rPr>
              <w:t xml:space="preserve">z ocelových profilů </w:t>
            </w:r>
          </w:p>
          <w:p w:rsidR="00CD0FA0" w:rsidRPr="001153DB" w:rsidRDefault="00CD0FA0" w:rsidP="005D50C1">
            <w:pPr>
              <w:spacing w:before="120"/>
              <w:jc w:val="center"/>
              <w:rPr>
                <w:b/>
                <w:bCs/>
                <w:caps/>
                <w:sz w:val="44"/>
                <w:szCs w:val="44"/>
              </w:rPr>
            </w:pPr>
            <w:r w:rsidRPr="001153DB">
              <w:rPr>
                <w:b/>
                <w:bCs/>
                <w:sz w:val="36"/>
                <w:szCs w:val="36"/>
              </w:rPr>
              <w:t xml:space="preserve"> Sonda č.: PR 9                                         </w:t>
            </w:r>
            <w:proofErr w:type="gramStart"/>
            <w:r w:rsidRPr="001153DB">
              <w:rPr>
                <w:b/>
                <w:bCs/>
                <w:sz w:val="36"/>
                <w:szCs w:val="36"/>
              </w:rPr>
              <w:t>Umístění :</w:t>
            </w:r>
            <w:proofErr w:type="gramEnd"/>
            <w:r w:rsidRPr="001153DB">
              <w:rPr>
                <w:b/>
                <w:bCs/>
                <w:sz w:val="36"/>
                <w:szCs w:val="36"/>
              </w:rPr>
              <w:t xml:space="preserve"> 4.NP</w:t>
            </w:r>
          </w:p>
        </w:tc>
      </w:tr>
    </w:tbl>
    <w:p w:rsidR="00CD0FA0" w:rsidRPr="00106091" w:rsidRDefault="00CD0FA0" w:rsidP="00CD0FA0">
      <w:pPr>
        <w:spacing w:before="120"/>
        <w:rPr>
          <w:szCs w:val="24"/>
        </w:rPr>
      </w:pP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CD0FA0" w:rsidRPr="00106091" w:rsidTr="005D50C1">
        <w:trPr>
          <w:trHeight w:val="6487"/>
        </w:trPr>
        <w:tc>
          <w:tcPr>
            <w:tcW w:w="9212" w:type="dxa"/>
            <w:tcBorders>
              <w:top w:val="single" w:sz="6" w:space="0" w:color="000000"/>
              <w:left w:val="single" w:sz="6" w:space="0" w:color="000000"/>
              <w:bottom w:val="single" w:sz="6" w:space="0" w:color="000000"/>
              <w:right w:val="single" w:sz="6" w:space="0" w:color="000000"/>
            </w:tcBorders>
          </w:tcPr>
          <w:p w:rsidR="00CD0FA0" w:rsidRPr="00106091" w:rsidRDefault="00CD0FA0" w:rsidP="005D50C1">
            <w:pPr>
              <w:spacing w:before="120"/>
              <w:rPr>
                <w:b/>
                <w:bCs/>
                <w:sz w:val="36"/>
                <w:szCs w:val="36"/>
              </w:rPr>
            </w:pPr>
            <w:r w:rsidRPr="00106091">
              <w:rPr>
                <w:b/>
                <w:bCs/>
                <w:sz w:val="36"/>
                <w:szCs w:val="36"/>
              </w:rPr>
              <w:t>Schéma sondy</w:t>
            </w:r>
          </w:p>
          <w:p w:rsidR="00CD0FA0" w:rsidRPr="00106091" w:rsidRDefault="00CD0FA0" w:rsidP="005D50C1">
            <w:pPr>
              <w:spacing w:before="120"/>
              <w:rPr>
                <w:szCs w:val="24"/>
              </w:rPr>
            </w:pPr>
          </w:p>
          <w:p w:rsidR="00CD0FA0" w:rsidRPr="00106091" w:rsidRDefault="00CD0FA0" w:rsidP="005D50C1">
            <w:pPr>
              <w:spacing w:before="120"/>
              <w:rPr>
                <w:szCs w:val="24"/>
              </w:rPr>
            </w:pPr>
          </w:p>
          <w:p w:rsidR="00CD0FA0" w:rsidRPr="00106091" w:rsidRDefault="00CD0FA0" w:rsidP="005D50C1">
            <w:pPr>
              <w:spacing w:before="120"/>
              <w:jc w:val="center"/>
              <w:rPr>
                <w:szCs w:val="24"/>
              </w:rPr>
            </w:pPr>
            <w:r w:rsidRPr="00106091">
              <w:rPr>
                <w:noProof/>
                <w:szCs w:val="24"/>
              </w:rPr>
              <w:drawing>
                <wp:inline distT="0" distB="0" distL="0" distR="0" wp14:anchorId="2A3A1FF6" wp14:editId="12E8DCEA">
                  <wp:extent cx="3605911" cy="3524250"/>
                  <wp:effectExtent l="0" t="0" r="0" b="0"/>
                  <wp:docPr id="12322" name="Obrázek 12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R09.jpg"/>
                          <pic:cNvPicPr/>
                        </pic:nvPicPr>
                        <pic:blipFill rotWithShape="1">
                          <a:blip r:embed="rId160" cstate="print">
                            <a:extLst>
                              <a:ext uri="{28A0092B-C50C-407E-A947-70E740481C1C}">
                                <a14:useLocalDpi xmlns:a14="http://schemas.microsoft.com/office/drawing/2010/main" val="0"/>
                              </a:ext>
                            </a:extLst>
                          </a:blip>
                          <a:srcRect b="-10"/>
                          <a:stretch/>
                        </pic:blipFill>
                        <pic:spPr bwMode="auto">
                          <a:xfrm>
                            <a:off x="0" y="0"/>
                            <a:ext cx="3606284" cy="3524615"/>
                          </a:xfrm>
                          <a:prstGeom prst="rect">
                            <a:avLst/>
                          </a:prstGeom>
                          <a:ln>
                            <a:noFill/>
                          </a:ln>
                          <a:extLst>
                            <a:ext uri="{53640926-AAD7-44D8-BBD7-CCE9431645EC}">
                              <a14:shadowObscured xmlns:a14="http://schemas.microsoft.com/office/drawing/2010/main"/>
                            </a:ext>
                          </a:extLst>
                        </pic:spPr>
                      </pic:pic>
                    </a:graphicData>
                  </a:graphic>
                </wp:inline>
              </w:drawing>
            </w:r>
          </w:p>
          <w:p w:rsidR="00CD0FA0" w:rsidRPr="00106091" w:rsidRDefault="00CD0FA0" w:rsidP="005D50C1">
            <w:pPr>
              <w:tabs>
                <w:tab w:val="right" w:leader="dot" w:pos="7371"/>
              </w:tabs>
              <w:ind w:left="1701"/>
              <w:jc w:val="left"/>
            </w:pPr>
          </w:p>
          <w:p w:rsidR="00CD0FA0" w:rsidRPr="00106091" w:rsidRDefault="00CD0FA0" w:rsidP="005D50C1">
            <w:pPr>
              <w:tabs>
                <w:tab w:val="right" w:leader="dot" w:pos="7371"/>
              </w:tabs>
              <w:ind w:left="1701"/>
              <w:jc w:val="left"/>
            </w:pPr>
          </w:p>
          <w:p w:rsidR="00CD0FA0" w:rsidRPr="00106091" w:rsidRDefault="00CD0FA0" w:rsidP="005D50C1">
            <w:pPr>
              <w:tabs>
                <w:tab w:val="right" w:leader="dot" w:pos="7371"/>
              </w:tabs>
              <w:ind w:left="1701"/>
              <w:jc w:val="left"/>
            </w:pPr>
          </w:p>
          <w:p w:rsidR="00CD0FA0" w:rsidRPr="00106091" w:rsidRDefault="00CD0FA0" w:rsidP="005D50C1">
            <w:pPr>
              <w:spacing w:before="120"/>
              <w:rPr>
                <w:szCs w:val="24"/>
              </w:rPr>
            </w:pPr>
            <w:r w:rsidRPr="00106091">
              <w:rPr>
                <w:b/>
                <w:bCs/>
                <w:szCs w:val="24"/>
              </w:rPr>
              <w:t xml:space="preserve">Poznámka </w:t>
            </w:r>
          </w:p>
          <w:p w:rsidR="00CD0FA0" w:rsidRPr="00106091" w:rsidRDefault="00CD0FA0" w:rsidP="005D50C1">
            <w:pPr>
              <w:ind w:left="142"/>
              <w:rPr>
                <w:szCs w:val="24"/>
              </w:rPr>
            </w:pPr>
            <w:r w:rsidRPr="00106091">
              <w:rPr>
                <w:szCs w:val="24"/>
              </w:rPr>
              <w:t xml:space="preserve">- </w:t>
            </w:r>
            <w:r>
              <w:t>o</w:t>
            </w:r>
            <w:r w:rsidRPr="00106091">
              <w:t>celové I a L nosníky doporučujeme uvažovat podle pevnostní charakteristiky pro běžnou ocel řady 37.</w:t>
            </w:r>
          </w:p>
          <w:p w:rsidR="00CD0FA0" w:rsidRPr="00106091" w:rsidRDefault="00CD0FA0" w:rsidP="005D50C1">
            <w:pPr>
              <w:tabs>
                <w:tab w:val="right" w:pos="426"/>
              </w:tabs>
              <w:rPr>
                <w:szCs w:val="24"/>
                <w:vertAlign w:val="superscript"/>
              </w:rPr>
            </w:pPr>
            <w:r w:rsidRPr="00106091">
              <w:rPr>
                <w:szCs w:val="24"/>
              </w:rPr>
              <w:t xml:space="preserve">-  v překladu zjištěna probíhající </w:t>
            </w:r>
            <w:proofErr w:type="spellStart"/>
            <w:r w:rsidRPr="00106091">
              <w:rPr>
                <w:szCs w:val="24"/>
              </w:rPr>
              <w:t>pásovina</w:t>
            </w:r>
            <w:proofErr w:type="spellEnd"/>
            <w:r w:rsidRPr="00106091">
              <w:rPr>
                <w:szCs w:val="24"/>
              </w:rPr>
              <w:t xml:space="preserve"> 40/7 mm, může se jednat o původní táhlo stáhnutí objektu.</w:t>
            </w:r>
          </w:p>
          <w:p w:rsidR="00CD0FA0" w:rsidRPr="00106091" w:rsidRDefault="00CD0FA0" w:rsidP="005D50C1">
            <w:pPr>
              <w:tabs>
                <w:tab w:val="right" w:pos="426"/>
              </w:tabs>
            </w:pPr>
            <w:r w:rsidRPr="00106091">
              <w:t xml:space="preserve">-  nosník </w:t>
            </w:r>
            <w:proofErr w:type="gramStart"/>
            <w:r w:rsidRPr="00106091">
              <w:t>I</w:t>
            </w:r>
            <w:proofErr w:type="gramEnd"/>
            <w:r w:rsidRPr="00106091">
              <w:t xml:space="preserve"> je uložen </w:t>
            </w:r>
            <w:r>
              <w:t xml:space="preserve">v délce </w:t>
            </w:r>
            <w:r w:rsidRPr="00106091">
              <w:t>cca 500 mm ve zdivu,</w:t>
            </w:r>
          </w:p>
          <w:p w:rsidR="00CD0FA0" w:rsidRPr="00106091" w:rsidRDefault="00CD0FA0" w:rsidP="005D50C1">
            <w:pPr>
              <w:tabs>
                <w:tab w:val="right" w:pos="426"/>
              </w:tabs>
            </w:pPr>
            <w:r w:rsidRPr="00106091">
              <w:t>- světlé rozpětí v omítkách je 2,40 m,</w:t>
            </w:r>
          </w:p>
          <w:p w:rsidR="00CD0FA0" w:rsidRPr="00106091" w:rsidRDefault="00CD0FA0" w:rsidP="005D50C1">
            <w:pPr>
              <w:tabs>
                <w:tab w:val="right" w:pos="426"/>
              </w:tabs>
            </w:pPr>
          </w:p>
          <w:p w:rsidR="00CD0FA0" w:rsidRPr="00106091" w:rsidRDefault="00CD0FA0" w:rsidP="005D50C1">
            <w:pPr>
              <w:tabs>
                <w:tab w:val="right" w:pos="426"/>
              </w:tabs>
            </w:pPr>
          </w:p>
          <w:p w:rsidR="00CD0FA0" w:rsidRPr="00106091" w:rsidRDefault="00CD0FA0" w:rsidP="005D50C1">
            <w:pPr>
              <w:tabs>
                <w:tab w:val="right" w:pos="426"/>
              </w:tabs>
            </w:pPr>
          </w:p>
          <w:p w:rsidR="00CD0FA0" w:rsidRPr="00106091" w:rsidRDefault="00CD0FA0" w:rsidP="005D50C1">
            <w:pPr>
              <w:tabs>
                <w:tab w:val="right" w:pos="426"/>
              </w:tabs>
            </w:pPr>
          </w:p>
        </w:tc>
      </w:tr>
    </w:tbl>
    <w:p w:rsidR="00CD0FA0" w:rsidRPr="00106091" w:rsidRDefault="00CD0FA0" w:rsidP="00CD0FA0">
      <w:pPr>
        <w:autoSpaceDE/>
        <w:autoSpaceDN/>
        <w:adjustRightInd/>
        <w:jc w:val="left"/>
        <w:rPr>
          <w:rFonts w:cs="Courier New"/>
        </w:rPr>
      </w:pPr>
      <w:r w:rsidRPr="00106091">
        <w:rPr>
          <w:rFonts w:cs="Courier New"/>
        </w:rPr>
        <w:br w:type="page"/>
      </w:r>
    </w:p>
    <w:p w:rsidR="00CD0FA0" w:rsidRPr="00106091" w:rsidRDefault="00CD0FA0" w:rsidP="00CD0FA0">
      <w:pPr>
        <w:autoSpaceDE/>
        <w:autoSpaceDN/>
        <w:adjustRightInd/>
        <w:jc w:val="left"/>
      </w:pP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CD0FA0" w:rsidRPr="00106091" w:rsidTr="005D50C1">
        <w:tc>
          <w:tcPr>
            <w:tcW w:w="9212" w:type="dxa"/>
            <w:tcBorders>
              <w:top w:val="single" w:sz="6" w:space="0" w:color="000000"/>
              <w:left w:val="single" w:sz="6" w:space="0" w:color="000000"/>
              <w:bottom w:val="single" w:sz="6" w:space="0" w:color="000000"/>
              <w:right w:val="single" w:sz="6" w:space="0" w:color="000000"/>
            </w:tcBorders>
          </w:tcPr>
          <w:p w:rsidR="00CD0FA0" w:rsidRPr="00106091" w:rsidRDefault="00CD0FA0" w:rsidP="005D50C1">
            <w:pPr>
              <w:spacing w:before="120"/>
              <w:jc w:val="center"/>
              <w:rPr>
                <w:b/>
                <w:bCs/>
                <w:caps/>
                <w:sz w:val="44"/>
                <w:szCs w:val="44"/>
              </w:rPr>
            </w:pPr>
            <w:r w:rsidRPr="00106091">
              <w:br w:type="page"/>
            </w:r>
            <w:r w:rsidRPr="00106091">
              <w:rPr>
                <w:b/>
                <w:bCs/>
                <w:caps/>
                <w:sz w:val="44"/>
                <w:szCs w:val="44"/>
              </w:rPr>
              <w:t>ŽELEZOBETONOVÝ PRŮVLAK</w:t>
            </w:r>
          </w:p>
          <w:p w:rsidR="00CD0FA0" w:rsidRPr="00106091" w:rsidRDefault="00CD0FA0" w:rsidP="005D50C1">
            <w:pPr>
              <w:spacing w:before="120"/>
              <w:jc w:val="center"/>
              <w:rPr>
                <w:b/>
                <w:bCs/>
                <w:caps/>
                <w:sz w:val="44"/>
                <w:szCs w:val="44"/>
              </w:rPr>
            </w:pPr>
            <w:r w:rsidRPr="00106091">
              <w:rPr>
                <w:b/>
                <w:bCs/>
                <w:sz w:val="36"/>
                <w:szCs w:val="36"/>
              </w:rPr>
              <w:t xml:space="preserve"> Sonda č.: PR 10                                         </w:t>
            </w:r>
            <w:proofErr w:type="gramStart"/>
            <w:r w:rsidRPr="00106091">
              <w:rPr>
                <w:b/>
                <w:bCs/>
                <w:sz w:val="36"/>
                <w:szCs w:val="36"/>
              </w:rPr>
              <w:t>Umístění :</w:t>
            </w:r>
            <w:proofErr w:type="gramEnd"/>
            <w:r w:rsidRPr="00106091">
              <w:rPr>
                <w:b/>
                <w:bCs/>
                <w:sz w:val="36"/>
                <w:szCs w:val="36"/>
              </w:rPr>
              <w:t xml:space="preserve"> 4.NP</w:t>
            </w:r>
          </w:p>
        </w:tc>
      </w:tr>
    </w:tbl>
    <w:p w:rsidR="00CD0FA0" w:rsidRPr="00106091" w:rsidRDefault="00CD0FA0" w:rsidP="00CD0FA0">
      <w:pPr>
        <w:spacing w:before="120"/>
        <w:rPr>
          <w:szCs w:val="24"/>
        </w:rPr>
      </w:pP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CD0FA0" w:rsidRPr="00106091" w:rsidTr="005D50C1">
        <w:trPr>
          <w:trHeight w:val="6487"/>
        </w:trPr>
        <w:tc>
          <w:tcPr>
            <w:tcW w:w="9212" w:type="dxa"/>
            <w:tcBorders>
              <w:top w:val="single" w:sz="6" w:space="0" w:color="000000"/>
              <w:left w:val="single" w:sz="6" w:space="0" w:color="000000"/>
              <w:bottom w:val="single" w:sz="6" w:space="0" w:color="000000"/>
              <w:right w:val="single" w:sz="6" w:space="0" w:color="000000"/>
            </w:tcBorders>
          </w:tcPr>
          <w:p w:rsidR="00CD0FA0" w:rsidRDefault="00CD0FA0" w:rsidP="005D50C1">
            <w:pPr>
              <w:spacing w:before="120"/>
              <w:rPr>
                <w:b/>
                <w:bCs/>
                <w:sz w:val="36"/>
                <w:szCs w:val="36"/>
              </w:rPr>
            </w:pPr>
            <w:r w:rsidRPr="00106091">
              <w:rPr>
                <w:b/>
                <w:bCs/>
                <w:sz w:val="36"/>
                <w:szCs w:val="36"/>
              </w:rPr>
              <w:t>Schéma sondy</w:t>
            </w:r>
          </w:p>
          <w:p w:rsidR="00CD0FA0" w:rsidRPr="00106091" w:rsidRDefault="00CD0FA0" w:rsidP="005D50C1">
            <w:pPr>
              <w:spacing w:before="120"/>
              <w:rPr>
                <w:b/>
                <w:bCs/>
                <w:sz w:val="36"/>
                <w:szCs w:val="36"/>
              </w:rPr>
            </w:pPr>
          </w:p>
          <w:p w:rsidR="00CD0FA0" w:rsidRPr="00106091" w:rsidRDefault="00CD0FA0" w:rsidP="005D50C1">
            <w:pPr>
              <w:spacing w:before="120"/>
              <w:rPr>
                <w:szCs w:val="24"/>
              </w:rPr>
            </w:pPr>
          </w:p>
          <w:p w:rsidR="00CD0FA0" w:rsidRPr="00106091" w:rsidRDefault="00CD0FA0" w:rsidP="005D50C1">
            <w:pPr>
              <w:spacing w:before="120"/>
              <w:jc w:val="center"/>
              <w:rPr>
                <w:szCs w:val="24"/>
              </w:rPr>
            </w:pPr>
            <w:r w:rsidRPr="00106091">
              <w:rPr>
                <w:noProof/>
                <w:szCs w:val="24"/>
              </w:rPr>
              <w:drawing>
                <wp:inline distT="0" distB="0" distL="0" distR="0" wp14:anchorId="0A6FA77F" wp14:editId="7879663C">
                  <wp:extent cx="4471639" cy="2813196"/>
                  <wp:effectExtent l="0" t="0" r="5715" b="6350"/>
                  <wp:docPr id="12323" name="Obrázek 12323" descr="K:\3300\3377-Národní dům v Místku_STP\Scan\SONDY\PR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K:\3300\3377-Národní dům v Místku_STP\Scan\SONDY\PR10.jpg"/>
                          <pic:cNvPicPr>
                            <a:picLocks noChangeAspect="1" noChangeArrowheads="1"/>
                          </pic:cNvPicPr>
                        </pic:nvPicPr>
                        <pic:blipFill rotWithShape="1">
                          <a:blip r:embed="rId161" cstate="print">
                            <a:extLst>
                              <a:ext uri="{28A0092B-C50C-407E-A947-70E740481C1C}">
                                <a14:useLocalDpi xmlns:a14="http://schemas.microsoft.com/office/drawing/2010/main" val="0"/>
                              </a:ext>
                            </a:extLst>
                          </a:blip>
                          <a:srcRect/>
                          <a:stretch/>
                        </pic:blipFill>
                        <pic:spPr bwMode="auto">
                          <a:xfrm>
                            <a:off x="0" y="0"/>
                            <a:ext cx="4479495" cy="2818138"/>
                          </a:xfrm>
                          <a:prstGeom prst="rect">
                            <a:avLst/>
                          </a:prstGeom>
                          <a:noFill/>
                          <a:ln>
                            <a:noFill/>
                          </a:ln>
                          <a:extLst>
                            <a:ext uri="{53640926-AAD7-44D8-BBD7-CCE9431645EC}">
                              <a14:shadowObscured xmlns:a14="http://schemas.microsoft.com/office/drawing/2010/main"/>
                            </a:ext>
                          </a:extLst>
                        </pic:spPr>
                      </pic:pic>
                    </a:graphicData>
                  </a:graphic>
                </wp:inline>
              </w:drawing>
            </w:r>
          </w:p>
          <w:p w:rsidR="00CD0FA0" w:rsidRDefault="00CD0FA0" w:rsidP="005D50C1">
            <w:pPr>
              <w:spacing w:before="120"/>
              <w:rPr>
                <w:b/>
                <w:bCs/>
              </w:rPr>
            </w:pPr>
          </w:p>
          <w:p w:rsidR="00CD0FA0" w:rsidRPr="00106091" w:rsidRDefault="00CD0FA0" w:rsidP="005D50C1">
            <w:pPr>
              <w:spacing w:before="120"/>
              <w:rPr>
                <w:b/>
                <w:bCs/>
              </w:rPr>
            </w:pPr>
          </w:p>
          <w:p w:rsidR="00CD0FA0" w:rsidRPr="00106091" w:rsidRDefault="00CD0FA0" w:rsidP="005D50C1">
            <w:pPr>
              <w:spacing w:before="120"/>
              <w:rPr>
                <w:b/>
                <w:bCs/>
              </w:rPr>
            </w:pPr>
            <w:r w:rsidRPr="00106091">
              <w:rPr>
                <w:b/>
                <w:bCs/>
              </w:rPr>
              <w:t xml:space="preserve">Poznámka </w:t>
            </w:r>
          </w:p>
          <w:p w:rsidR="00CD0FA0" w:rsidRPr="00106091" w:rsidRDefault="00CD0FA0" w:rsidP="005D50C1">
            <w:pPr>
              <w:tabs>
                <w:tab w:val="left" w:pos="426"/>
              </w:tabs>
            </w:pPr>
            <w:r w:rsidRPr="00106091">
              <w:t xml:space="preserve"> Výpis výztuže </w:t>
            </w:r>
            <w:proofErr w:type="gramStart"/>
            <w:r w:rsidRPr="00106091">
              <w:t>( zjišťováno</w:t>
            </w:r>
            <w:proofErr w:type="gramEnd"/>
            <w:r w:rsidRPr="00106091">
              <w:t xml:space="preserve"> při spodním líci):</w:t>
            </w: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843"/>
              <w:gridCol w:w="592"/>
              <w:gridCol w:w="593"/>
              <w:gridCol w:w="593"/>
              <w:gridCol w:w="592"/>
              <w:gridCol w:w="592"/>
              <w:gridCol w:w="592"/>
            </w:tblGrid>
            <w:tr w:rsidR="00CD0FA0" w:rsidRPr="00106091" w:rsidTr="005D50C1">
              <w:trPr>
                <w:cantSplit/>
                <w:trHeight w:val="324"/>
              </w:trPr>
              <w:tc>
                <w:tcPr>
                  <w:tcW w:w="1843" w:type="dxa"/>
                  <w:vAlign w:val="center"/>
                </w:tcPr>
                <w:p w:rsidR="00CD0FA0" w:rsidRPr="00106091" w:rsidRDefault="00CD0FA0" w:rsidP="005D50C1">
                  <w:pPr>
                    <w:tabs>
                      <w:tab w:val="left" w:pos="351"/>
                      <w:tab w:val="left" w:pos="1348"/>
                    </w:tabs>
                    <w:jc w:val="center"/>
                    <w:rPr>
                      <w:b/>
                      <w:bCs/>
                    </w:rPr>
                  </w:pPr>
                  <w:r w:rsidRPr="00106091">
                    <w:rPr>
                      <w:b/>
                      <w:bCs/>
                    </w:rPr>
                    <w:t>Vložka</w:t>
                  </w:r>
                </w:p>
              </w:tc>
              <w:tc>
                <w:tcPr>
                  <w:tcW w:w="592" w:type="dxa"/>
                  <w:vAlign w:val="center"/>
                </w:tcPr>
                <w:p w:rsidR="00CD0FA0" w:rsidRPr="00106091" w:rsidRDefault="00CD0FA0" w:rsidP="005D50C1">
                  <w:pPr>
                    <w:tabs>
                      <w:tab w:val="left" w:pos="351"/>
                      <w:tab w:val="left" w:pos="1348"/>
                    </w:tabs>
                    <w:jc w:val="center"/>
                    <w:rPr>
                      <w:b/>
                      <w:bCs/>
                    </w:rPr>
                  </w:pPr>
                  <w:r w:rsidRPr="00106091">
                    <w:rPr>
                      <w:b/>
                      <w:bCs/>
                    </w:rPr>
                    <w:t>1</w:t>
                  </w:r>
                </w:p>
              </w:tc>
              <w:tc>
                <w:tcPr>
                  <w:tcW w:w="593" w:type="dxa"/>
                  <w:vAlign w:val="center"/>
                </w:tcPr>
                <w:p w:rsidR="00CD0FA0" w:rsidRPr="00106091" w:rsidRDefault="00CD0FA0" w:rsidP="005D50C1">
                  <w:pPr>
                    <w:tabs>
                      <w:tab w:val="left" w:pos="351"/>
                      <w:tab w:val="left" w:pos="1348"/>
                    </w:tabs>
                    <w:jc w:val="center"/>
                    <w:rPr>
                      <w:b/>
                      <w:bCs/>
                    </w:rPr>
                  </w:pPr>
                  <w:r w:rsidRPr="00106091">
                    <w:rPr>
                      <w:b/>
                      <w:bCs/>
                    </w:rPr>
                    <w:t>2</w:t>
                  </w:r>
                </w:p>
              </w:tc>
              <w:tc>
                <w:tcPr>
                  <w:tcW w:w="593" w:type="dxa"/>
                  <w:vAlign w:val="center"/>
                </w:tcPr>
                <w:p w:rsidR="00CD0FA0" w:rsidRPr="00106091" w:rsidRDefault="00CD0FA0" w:rsidP="005D50C1">
                  <w:pPr>
                    <w:tabs>
                      <w:tab w:val="left" w:pos="351"/>
                      <w:tab w:val="left" w:pos="1348"/>
                    </w:tabs>
                    <w:jc w:val="center"/>
                    <w:rPr>
                      <w:b/>
                      <w:bCs/>
                    </w:rPr>
                  </w:pPr>
                  <w:r w:rsidRPr="00106091">
                    <w:rPr>
                      <w:b/>
                      <w:bCs/>
                    </w:rPr>
                    <w:t>3</w:t>
                  </w:r>
                </w:p>
              </w:tc>
              <w:tc>
                <w:tcPr>
                  <w:tcW w:w="592" w:type="dxa"/>
                  <w:vAlign w:val="center"/>
                </w:tcPr>
                <w:p w:rsidR="00CD0FA0" w:rsidRPr="00106091" w:rsidRDefault="00CD0FA0" w:rsidP="005D50C1">
                  <w:pPr>
                    <w:tabs>
                      <w:tab w:val="left" w:pos="351"/>
                      <w:tab w:val="left" w:pos="1348"/>
                    </w:tabs>
                    <w:jc w:val="center"/>
                    <w:rPr>
                      <w:b/>
                      <w:bCs/>
                    </w:rPr>
                  </w:pPr>
                  <w:r w:rsidRPr="00106091">
                    <w:rPr>
                      <w:b/>
                      <w:bCs/>
                    </w:rPr>
                    <w:t>4</w:t>
                  </w:r>
                </w:p>
              </w:tc>
              <w:tc>
                <w:tcPr>
                  <w:tcW w:w="592" w:type="dxa"/>
                  <w:vAlign w:val="center"/>
                </w:tcPr>
                <w:p w:rsidR="00CD0FA0" w:rsidRPr="00106091" w:rsidRDefault="00CD0FA0" w:rsidP="005D50C1">
                  <w:pPr>
                    <w:tabs>
                      <w:tab w:val="left" w:pos="351"/>
                      <w:tab w:val="left" w:pos="1348"/>
                    </w:tabs>
                    <w:jc w:val="center"/>
                    <w:rPr>
                      <w:b/>
                      <w:bCs/>
                    </w:rPr>
                  </w:pPr>
                  <w:r w:rsidRPr="00106091">
                    <w:rPr>
                      <w:b/>
                      <w:bCs/>
                    </w:rPr>
                    <w:t>5</w:t>
                  </w:r>
                </w:p>
              </w:tc>
              <w:tc>
                <w:tcPr>
                  <w:tcW w:w="592" w:type="dxa"/>
                  <w:vAlign w:val="center"/>
                </w:tcPr>
                <w:p w:rsidR="00CD0FA0" w:rsidRPr="00106091" w:rsidRDefault="00CD0FA0" w:rsidP="005D50C1">
                  <w:pPr>
                    <w:tabs>
                      <w:tab w:val="left" w:pos="351"/>
                      <w:tab w:val="left" w:pos="1348"/>
                    </w:tabs>
                    <w:jc w:val="center"/>
                    <w:rPr>
                      <w:b/>
                      <w:bCs/>
                    </w:rPr>
                  </w:pPr>
                  <w:r w:rsidRPr="00106091">
                    <w:rPr>
                      <w:b/>
                      <w:bCs/>
                    </w:rPr>
                    <w:t>6</w:t>
                  </w:r>
                </w:p>
              </w:tc>
            </w:tr>
            <w:tr w:rsidR="00CD0FA0" w:rsidRPr="00106091" w:rsidTr="005D50C1">
              <w:trPr>
                <w:cantSplit/>
                <w:trHeight w:val="460"/>
              </w:trPr>
              <w:tc>
                <w:tcPr>
                  <w:tcW w:w="1843" w:type="dxa"/>
                  <w:vAlign w:val="center"/>
                </w:tcPr>
                <w:p w:rsidR="00CD0FA0" w:rsidRPr="00106091" w:rsidRDefault="00CD0FA0" w:rsidP="005D50C1">
                  <w:pPr>
                    <w:tabs>
                      <w:tab w:val="left" w:pos="351"/>
                      <w:tab w:val="left" w:pos="1348"/>
                    </w:tabs>
                    <w:jc w:val="center"/>
                    <w:rPr>
                      <w:b/>
                    </w:rPr>
                  </w:pPr>
                  <w:r w:rsidRPr="00106091">
                    <w:rPr>
                      <w:b/>
                      <w:bCs/>
                      <w:sz w:val="22"/>
                    </w:rPr>
                    <w:t xml:space="preserve">Profil </w:t>
                  </w:r>
                  <w:proofErr w:type="gramStart"/>
                  <w:r w:rsidRPr="00106091">
                    <w:rPr>
                      <w:rFonts w:ascii="Symbol" w:hAnsi="Symbol"/>
                      <w:b/>
                      <w:bCs/>
                    </w:rPr>
                    <w:t></w:t>
                  </w:r>
                  <w:r w:rsidRPr="00106091">
                    <w:rPr>
                      <w:b/>
                      <w:bCs/>
                    </w:rPr>
                    <w:t xml:space="preserve">  [</w:t>
                  </w:r>
                  <w:proofErr w:type="gramEnd"/>
                  <w:r w:rsidRPr="00106091">
                    <w:rPr>
                      <w:b/>
                      <w:bCs/>
                    </w:rPr>
                    <w:t>mm]</w:t>
                  </w:r>
                </w:p>
              </w:tc>
              <w:tc>
                <w:tcPr>
                  <w:tcW w:w="592" w:type="dxa"/>
                  <w:vAlign w:val="center"/>
                </w:tcPr>
                <w:p w:rsidR="00CD0FA0" w:rsidRPr="00106091" w:rsidRDefault="00CD0FA0" w:rsidP="005D50C1">
                  <w:pPr>
                    <w:pStyle w:val="xl24"/>
                    <w:widowControl w:val="0"/>
                    <w:tabs>
                      <w:tab w:val="left" w:pos="351"/>
                      <w:tab w:val="left" w:pos="1348"/>
                    </w:tabs>
                    <w:autoSpaceDE w:val="0"/>
                    <w:autoSpaceDN w:val="0"/>
                    <w:adjustRightInd w:val="0"/>
                    <w:spacing w:before="0" w:beforeAutospacing="0" w:after="0" w:afterAutospacing="0"/>
                    <w:jc w:val="center"/>
                    <w:rPr>
                      <w:rFonts w:ascii="Times New Roman" w:hAnsi="Times New Roman" w:cs="Times New Roman"/>
                    </w:rPr>
                  </w:pPr>
                  <w:r w:rsidRPr="00106091">
                    <w:rPr>
                      <w:rFonts w:ascii="Times New Roman" w:hAnsi="Times New Roman" w:cs="Times New Roman"/>
                    </w:rPr>
                    <w:t>18</w:t>
                  </w:r>
                </w:p>
              </w:tc>
              <w:tc>
                <w:tcPr>
                  <w:tcW w:w="593" w:type="dxa"/>
                  <w:vAlign w:val="center"/>
                </w:tcPr>
                <w:p w:rsidR="00CD0FA0" w:rsidRPr="00106091" w:rsidRDefault="00CD0FA0" w:rsidP="005D50C1">
                  <w:pPr>
                    <w:pStyle w:val="xl24"/>
                    <w:widowControl w:val="0"/>
                    <w:tabs>
                      <w:tab w:val="left" w:pos="351"/>
                      <w:tab w:val="left" w:pos="1348"/>
                    </w:tabs>
                    <w:autoSpaceDE w:val="0"/>
                    <w:autoSpaceDN w:val="0"/>
                    <w:adjustRightInd w:val="0"/>
                    <w:spacing w:before="0" w:beforeAutospacing="0" w:after="0" w:afterAutospacing="0"/>
                    <w:jc w:val="center"/>
                    <w:rPr>
                      <w:rFonts w:ascii="Times New Roman" w:hAnsi="Times New Roman" w:cs="Times New Roman"/>
                    </w:rPr>
                  </w:pPr>
                  <w:r w:rsidRPr="00106091">
                    <w:rPr>
                      <w:rFonts w:ascii="Times New Roman" w:hAnsi="Times New Roman" w:cs="Times New Roman"/>
                    </w:rPr>
                    <w:t>18</w:t>
                  </w:r>
                </w:p>
              </w:tc>
              <w:tc>
                <w:tcPr>
                  <w:tcW w:w="593" w:type="dxa"/>
                  <w:vAlign w:val="center"/>
                </w:tcPr>
                <w:p w:rsidR="00CD0FA0" w:rsidRPr="00106091" w:rsidRDefault="00CD0FA0" w:rsidP="005D50C1">
                  <w:pPr>
                    <w:pStyle w:val="xl24"/>
                    <w:widowControl w:val="0"/>
                    <w:tabs>
                      <w:tab w:val="left" w:pos="351"/>
                      <w:tab w:val="left" w:pos="1348"/>
                    </w:tabs>
                    <w:autoSpaceDE w:val="0"/>
                    <w:autoSpaceDN w:val="0"/>
                    <w:adjustRightInd w:val="0"/>
                    <w:spacing w:before="0" w:beforeAutospacing="0" w:after="0" w:afterAutospacing="0"/>
                    <w:jc w:val="center"/>
                    <w:rPr>
                      <w:rFonts w:ascii="Times New Roman" w:hAnsi="Times New Roman" w:cs="Times New Roman"/>
                    </w:rPr>
                  </w:pPr>
                  <w:r w:rsidRPr="00106091">
                    <w:rPr>
                      <w:rFonts w:ascii="Times New Roman" w:hAnsi="Times New Roman" w:cs="Times New Roman"/>
                    </w:rPr>
                    <w:t>12</w:t>
                  </w:r>
                </w:p>
              </w:tc>
              <w:tc>
                <w:tcPr>
                  <w:tcW w:w="592" w:type="dxa"/>
                  <w:vAlign w:val="center"/>
                </w:tcPr>
                <w:p w:rsidR="00CD0FA0" w:rsidRPr="00106091" w:rsidRDefault="00CD0FA0" w:rsidP="005D50C1">
                  <w:pPr>
                    <w:tabs>
                      <w:tab w:val="left" w:pos="351"/>
                      <w:tab w:val="left" w:pos="1348"/>
                    </w:tabs>
                    <w:jc w:val="center"/>
                  </w:pPr>
                  <w:r w:rsidRPr="00106091">
                    <w:t>12</w:t>
                  </w:r>
                </w:p>
              </w:tc>
              <w:tc>
                <w:tcPr>
                  <w:tcW w:w="592" w:type="dxa"/>
                  <w:vAlign w:val="center"/>
                </w:tcPr>
                <w:p w:rsidR="00CD0FA0" w:rsidRPr="00106091" w:rsidRDefault="00CD0FA0" w:rsidP="005D50C1">
                  <w:pPr>
                    <w:pStyle w:val="xl24"/>
                    <w:widowControl w:val="0"/>
                    <w:tabs>
                      <w:tab w:val="left" w:pos="351"/>
                      <w:tab w:val="left" w:pos="1348"/>
                    </w:tabs>
                    <w:autoSpaceDE w:val="0"/>
                    <w:autoSpaceDN w:val="0"/>
                    <w:adjustRightInd w:val="0"/>
                    <w:spacing w:before="0" w:beforeAutospacing="0" w:after="0" w:afterAutospacing="0"/>
                    <w:jc w:val="center"/>
                    <w:rPr>
                      <w:rFonts w:ascii="Times New Roman" w:hAnsi="Times New Roman" w:cs="Times New Roman"/>
                    </w:rPr>
                  </w:pPr>
                  <w:r w:rsidRPr="00106091">
                    <w:rPr>
                      <w:rFonts w:ascii="Times New Roman" w:hAnsi="Times New Roman" w:cs="Times New Roman"/>
                    </w:rPr>
                    <w:t>18</w:t>
                  </w:r>
                </w:p>
              </w:tc>
              <w:tc>
                <w:tcPr>
                  <w:tcW w:w="592" w:type="dxa"/>
                  <w:vAlign w:val="center"/>
                </w:tcPr>
                <w:p w:rsidR="00CD0FA0" w:rsidRPr="00106091" w:rsidRDefault="00CD0FA0" w:rsidP="005D50C1">
                  <w:pPr>
                    <w:pStyle w:val="xl24"/>
                    <w:widowControl w:val="0"/>
                    <w:tabs>
                      <w:tab w:val="left" w:pos="351"/>
                      <w:tab w:val="left" w:pos="1348"/>
                    </w:tabs>
                    <w:autoSpaceDE w:val="0"/>
                    <w:autoSpaceDN w:val="0"/>
                    <w:adjustRightInd w:val="0"/>
                    <w:spacing w:before="0" w:beforeAutospacing="0" w:after="0" w:afterAutospacing="0"/>
                    <w:jc w:val="center"/>
                    <w:rPr>
                      <w:rFonts w:ascii="Times New Roman" w:hAnsi="Times New Roman" w:cs="Times New Roman"/>
                    </w:rPr>
                  </w:pPr>
                  <w:r w:rsidRPr="00106091">
                    <w:rPr>
                      <w:rFonts w:ascii="Times New Roman" w:hAnsi="Times New Roman" w:cs="Times New Roman"/>
                    </w:rPr>
                    <w:t>18</w:t>
                  </w:r>
                </w:p>
              </w:tc>
            </w:tr>
            <w:tr w:rsidR="00CD0FA0" w:rsidRPr="00106091" w:rsidTr="005D50C1">
              <w:trPr>
                <w:cantSplit/>
                <w:trHeight w:val="460"/>
              </w:trPr>
              <w:tc>
                <w:tcPr>
                  <w:tcW w:w="1843" w:type="dxa"/>
                  <w:vAlign w:val="center"/>
                </w:tcPr>
                <w:p w:rsidR="00CD0FA0" w:rsidRPr="00106091" w:rsidRDefault="00CD0FA0" w:rsidP="005D50C1">
                  <w:pPr>
                    <w:tabs>
                      <w:tab w:val="left" w:pos="351"/>
                      <w:tab w:val="left" w:pos="1348"/>
                    </w:tabs>
                    <w:jc w:val="center"/>
                    <w:rPr>
                      <w:b/>
                    </w:rPr>
                  </w:pPr>
                  <w:proofErr w:type="gramStart"/>
                  <w:r w:rsidRPr="00106091">
                    <w:rPr>
                      <w:b/>
                      <w:bCs/>
                      <w:sz w:val="22"/>
                    </w:rPr>
                    <w:t xml:space="preserve">Krytí </w:t>
                  </w:r>
                  <w:r w:rsidRPr="00106091">
                    <w:rPr>
                      <w:b/>
                      <w:bCs/>
                    </w:rPr>
                    <w:t xml:space="preserve"> [</w:t>
                  </w:r>
                  <w:proofErr w:type="gramEnd"/>
                  <w:r w:rsidRPr="00106091">
                    <w:rPr>
                      <w:b/>
                      <w:bCs/>
                    </w:rPr>
                    <w:t>mm]</w:t>
                  </w:r>
                </w:p>
              </w:tc>
              <w:tc>
                <w:tcPr>
                  <w:tcW w:w="592" w:type="dxa"/>
                  <w:vAlign w:val="center"/>
                </w:tcPr>
                <w:p w:rsidR="00CD0FA0" w:rsidRPr="00106091" w:rsidRDefault="00CD0FA0" w:rsidP="005D50C1">
                  <w:pPr>
                    <w:tabs>
                      <w:tab w:val="left" w:pos="351"/>
                      <w:tab w:val="left" w:pos="1348"/>
                    </w:tabs>
                    <w:jc w:val="center"/>
                  </w:pPr>
                  <w:r w:rsidRPr="00106091">
                    <w:t>35</w:t>
                  </w:r>
                </w:p>
              </w:tc>
              <w:tc>
                <w:tcPr>
                  <w:tcW w:w="593" w:type="dxa"/>
                  <w:vAlign w:val="center"/>
                </w:tcPr>
                <w:p w:rsidR="00CD0FA0" w:rsidRPr="00106091" w:rsidRDefault="00CD0FA0" w:rsidP="005D50C1">
                  <w:pPr>
                    <w:tabs>
                      <w:tab w:val="left" w:pos="351"/>
                      <w:tab w:val="left" w:pos="1348"/>
                    </w:tabs>
                    <w:jc w:val="center"/>
                  </w:pPr>
                  <w:r w:rsidRPr="00106091">
                    <w:t>35</w:t>
                  </w:r>
                </w:p>
              </w:tc>
              <w:tc>
                <w:tcPr>
                  <w:tcW w:w="593" w:type="dxa"/>
                  <w:vAlign w:val="center"/>
                </w:tcPr>
                <w:p w:rsidR="00CD0FA0" w:rsidRPr="00106091" w:rsidRDefault="00CD0FA0" w:rsidP="005D50C1">
                  <w:pPr>
                    <w:tabs>
                      <w:tab w:val="left" w:pos="351"/>
                      <w:tab w:val="left" w:pos="1348"/>
                    </w:tabs>
                    <w:jc w:val="center"/>
                  </w:pPr>
                  <w:r w:rsidRPr="00106091">
                    <w:t>30</w:t>
                  </w:r>
                </w:p>
              </w:tc>
              <w:tc>
                <w:tcPr>
                  <w:tcW w:w="592" w:type="dxa"/>
                  <w:vAlign w:val="center"/>
                </w:tcPr>
                <w:p w:rsidR="00CD0FA0" w:rsidRPr="00106091" w:rsidRDefault="00CD0FA0" w:rsidP="005D50C1">
                  <w:pPr>
                    <w:jc w:val="center"/>
                  </w:pPr>
                  <w:r w:rsidRPr="00106091">
                    <w:t>35</w:t>
                  </w:r>
                </w:p>
              </w:tc>
              <w:tc>
                <w:tcPr>
                  <w:tcW w:w="592" w:type="dxa"/>
                  <w:vAlign w:val="center"/>
                </w:tcPr>
                <w:p w:rsidR="00CD0FA0" w:rsidRPr="00106091" w:rsidRDefault="00CD0FA0" w:rsidP="005D50C1">
                  <w:pPr>
                    <w:tabs>
                      <w:tab w:val="left" w:pos="351"/>
                      <w:tab w:val="left" w:pos="1348"/>
                    </w:tabs>
                    <w:jc w:val="center"/>
                  </w:pPr>
                  <w:r w:rsidRPr="00106091">
                    <w:t>35</w:t>
                  </w:r>
                </w:p>
              </w:tc>
              <w:tc>
                <w:tcPr>
                  <w:tcW w:w="592" w:type="dxa"/>
                  <w:vAlign w:val="center"/>
                </w:tcPr>
                <w:p w:rsidR="00CD0FA0" w:rsidRPr="00106091" w:rsidRDefault="00CD0FA0" w:rsidP="005D50C1">
                  <w:pPr>
                    <w:tabs>
                      <w:tab w:val="left" w:pos="351"/>
                      <w:tab w:val="left" w:pos="1348"/>
                    </w:tabs>
                    <w:jc w:val="center"/>
                  </w:pPr>
                  <w:r w:rsidRPr="00106091">
                    <w:t>40</w:t>
                  </w:r>
                </w:p>
              </w:tc>
            </w:tr>
            <w:tr w:rsidR="00CD0FA0" w:rsidRPr="00106091" w:rsidTr="005D50C1">
              <w:trPr>
                <w:cantSplit/>
                <w:trHeight w:val="460"/>
              </w:trPr>
              <w:tc>
                <w:tcPr>
                  <w:tcW w:w="1843" w:type="dxa"/>
                  <w:vAlign w:val="center"/>
                </w:tcPr>
                <w:p w:rsidR="00CD0FA0" w:rsidRPr="00106091" w:rsidRDefault="00CD0FA0" w:rsidP="005D50C1">
                  <w:pPr>
                    <w:tabs>
                      <w:tab w:val="left" w:pos="351"/>
                      <w:tab w:val="left" w:pos="1348"/>
                    </w:tabs>
                    <w:jc w:val="center"/>
                    <w:rPr>
                      <w:b/>
                    </w:rPr>
                  </w:pPr>
                  <w:r w:rsidRPr="00106091">
                    <w:rPr>
                      <w:b/>
                      <w:sz w:val="20"/>
                    </w:rPr>
                    <w:t>Osy v poli po</w:t>
                  </w:r>
                  <w:r w:rsidRPr="00106091">
                    <w:rPr>
                      <w:b/>
                      <w:bCs/>
                      <w:sz w:val="20"/>
                    </w:rPr>
                    <w:t>[mm]</w:t>
                  </w:r>
                </w:p>
              </w:tc>
              <w:tc>
                <w:tcPr>
                  <w:tcW w:w="592" w:type="dxa"/>
                  <w:vAlign w:val="center"/>
                </w:tcPr>
                <w:p w:rsidR="00CD0FA0" w:rsidRPr="00106091" w:rsidRDefault="00CD0FA0" w:rsidP="005D50C1">
                  <w:pPr>
                    <w:tabs>
                      <w:tab w:val="left" w:pos="351"/>
                      <w:tab w:val="left" w:pos="1348"/>
                    </w:tabs>
                    <w:jc w:val="center"/>
                  </w:pPr>
                  <w:r w:rsidRPr="00106091">
                    <w:t>100</w:t>
                  </w:r>
                </w:p>
              </w:tc>
              <w:tc>
                <w:tcPr>
                  <w:tcW w:w="593" w:type="dxa"/>
                  <w:vAlign w:val="center"/>
                </w:tcPr>
                <w:p w:rsidR="00CD0FA0" w:rsidRPr="00106091" w:rsidRDefault="00CD0FA0" w:rsidP="005D50C1">
                  <w:pPr>
                    <w:tabs>
                      <w:tab w:val="left" w:pos="351"/>
                      <w:tab w:val="left" w:pos="1348"/>
                    </w:tabs>
                    <w:jc w:val="center"/>
                  </w:pPr>
                  <w:r w:rsidRPr="00106091">
                    <w:t>40</w:t>
                  </w:r>
                </w:p>
              </w:tc>
              <w:tc>
                <w:tcPr>
                  <w:tcW w:w="593" w:type="dxa"/>
                  <w:vAlign w:val="center"/>
                </w:tcPr>
                <w:p w:rsidR="00CD0FA0" w:rsidRPr="00106091" w:rsidRDefault="00CD0FA0" w:rsidP="005D50C1">
                  <w:pPr>
                    <w:tabs>
                      <w:tab w:val="left" w:pos="351"/>
                      <w:tab w:val="left" w:pos="1348"/>
                    </w:tabs>
                    <w:jc w:val="center"/>
                  </w:pPr>
                  <w:r w:rsidRPr="00106091">
                    <w:t>110</w:t>
                  </w:r>
                </w:p>
              </w:tc>
              <w:tc>
                <w:tcPr>
                  <w:tcW w:w="592" w:type="dxa"/>
                  <w:vAlign w:val="center"/>
                </w:tcPr>
                <w:p w:rsidR="00CD0FA0" w:rsidRPr="00106091" w:rsidRDefault="00CD0FA0" w:rsidP="005D50C1">
                  <w:pPr>
                    <w:tabs>
                      <w:tab w:val="left" w:pos="351"/>
                      <w:tab w:val="left" w:pos="1348"/>
                    </w:tabs>
                    <w:jc w:val="center"/>
                  </w:pPr>
                  <w:r w:rsidRPr="00106091">
                    <w:t>30</w:t>
                  </w:r>
                </w:p>
              </w:tc>
              <w:tc>
                <w:tcPr>
                  <w:tcW w:w="592" w:type="dxa"/>
                  <w:vAlign w:val="center"/>
                </w:tcPr>
                <w:p w:rsidR="00CD0FA0" w:rsidRPr="00106091" w:rsidRDefault="00CD0FA0" w:rsidP="005D50C1">
                  <w:pPr>
                    <w:tabs>
                      <w:tab w:val="left" w:pos="351"/>
                      <w:tab w:val="left" w:pos="1348"/>
                    </w:tabs>
                    <w:jc w:val="center"/>
                  </w:pPr>
                  <w:r w:rsidRPr="00106091">
                    <w:t>60</w:t>
                  </w:r>
                </w:p>
              </w:tc>
              <w:tc>
                <w:tcPr>
                  <w:tcW w:w="592" w:type="dxa"/>
                  <w:vAlign w:val="center"/>
                </w:tcPr>
                <w:p w:rsidR="00CD0FA0" w:rsidRPr="00106091" w:rsidRDefault="00CD0FA0" w:rsidP="005D50C1">
                  <w:pPr>
                    <w:tabs>
                      <w:tab w:val="left" w:pos="351"/>
                      <w:tab w:val="left" w:pos="1348"/>
                    </w:tabs>
                    <w:jc w:val="center"/>
                  </w:pPr>
                  <w:r w:rsidRPr="00106091">
                    <w:t>80</w:t>
                  </w:r>
                </w:p>
              </w:tc>
            </w:tr>
          </w:tbl>
          <w:p w:rsidR="00CD0FA0" w:rsidRPr="00106091" w:rsidRDefault="00CD0FA0" w:rsidP="005D50C1">
            <w:pPr>
              <w:tabs>
                <w:tab w:val="right" w:pos="426"/>
              </w:tabs>
              <w:rPr>
                <w:b/>
              </w:rPr>
            </w:pPr>
            <w:r w:rsidRPr="00106091">
              <w:t xml:space="preserve">- výztuž </w:t>
            </w:r>
            <w:proofErr w:type="gramStart"/>
            <w:r w:rsidRPr="00106091">
              <w:rPr>
                <w:b/>
                <w:bCs/>
              </w:rPr>
              <w:t>ocel  hladká</w:t>
            </w:r>
            <w:proofErr w:type="gramEnd"/>
            <w:r w:rsidRPr="00106091">
              <w:rPr>
                <w:b/>
                <w:bCs/>
              </w:rPr>
              <w:t xml:space="preserve"> bez bližšího určení</w:t>
            </w:r>
            <w:r w:rsidRPr="00106091">
              <w:rPr>
                <w:bCs/>
              </w:rPr>
              <w:t>,</w:t>
            </w:r>
          </w:p>
          <w:p w:rsidR="00CD0FA0" w:rsidRPr="00106091" w:rsidRDefault="00CD0FA0" w:rsidP="005D50C1">
            <w:r w:rsidRPr="00106091">
              <w:t xml:space="preserve">- třmínky </w:t>
            </w:r>
            <w:proofErr w:type="gramStart"/>
            <w:r w:rsidRPr="00106091">
              <w:t>–  nezjištěny</w:t>
            </w:r>
            <w:proofErr w:type="gramEnd"/>
            <w:r w:rsidRPr="00106091">
              <w:t>,</w:t>
            </w:r>
          </w:p>
          <w:p w:rsidR="00CD0FA0" w:rsidRPr="00106091" w:rsidRDefault="00CD0FA0" w:rsidP="005D50C1">
            <w:r w:rsidRPr="00106091">
              <w:t>- orientační pevnost betonu C 12/15,</w:t>
            </w:r>
          </w:p>
          <w:p w:rsidR="00CD0FA0" w:rsidRPr="00106091" w:rsidRDefault="00CD0FA0" w:rsidP="005D50C1">
            <w:pPr>
              <w:tabs>
                <w:tab w:val="right" w:pos="426"/>
              </w:tabs>
            </w:pPr>
            <w:r w:rsidRPr="00106091">
              <w:t>- výztuž hlavní i třmínková bez koroze a bez oslabení,</w:t>
            </w:r>
          </w:p>
          <w:p w:rsidR="00CD0FA0" w:rsidRPr="00106091" w:rsidRDefault="00CD0FA0" w:rsidP="005D50C1">
            <w:pPr>
              <w:tabs>
                <w:tab w:val="right" w:pos="426"/>
              </w:tabs>
            </w:pPr>
            <w:r w:rsidRPr="00106091">
              <w:t xml:space="preserve">-  průvlak je uložen </w:t>
            </w:r>
            <w:r>
              <w:t xml:space="preserve">v délce </w:t>
            </w:r>
            <w:r w:rsidRPr="00106091">
              <w:t>cca 850 mm ve zdivu,</w:t>
            </w:r>
          </w:p>
          <w:p w:rsidR="00CD0FA0" w:rsidRPr="00106091" w:rsidRDefault="00CD0FA0" w:rsidP="005D50C1">
            <w:pPr>
              <w:tabs>
                <w:tab w:val="right" w:pos="426"/>
              </w:tabs>
            </w:pPr>
            <w:r w:rsidRPr="00106091">
              <w:t>- vápenná omítka s dvojitým rákosováním nebo s rabicovým pletivem,</w:t>
            </w:r>
          </w:p>
          <w:p w:rsidR="00CD0FA0" w:rsidRPr="00106091" w:rsidRDefault="00CD0FA0" w:rsidP="005D50C1">
            <w:pPr>
              <w:tabs>
                <w:tab w:val="right" w:pos="426"/>
              </w:tabs>
            </w:pPr>
            <w:r w:rsidRPr="00106091">
              <w:t>- světlé rozpětí v omítkách je 3,00 m.</w:t>
            </w:r>
          </w:p>
          <w:p w:rsidR="00CD0FA0" w:rsidRPr="00106091" w:rsidRDefault="00CD0FA0" w:rsidP="005D50C1">
            <w:pPr>
              <w:tabs>
                <w:tab w:val="right" w:pos="426"/>
              </w:tabs>
            </w:pPr>
          </w:p>
          <w:p w:rsidR="00CD0FA0" w:rsidRPr="00106091" w:rsidRDefault="00CD0FA0" w:rsidP="00CD0FA0">
            <w:pPr>
              <w:pStyle w:val="Odstavecseseznamem"/>
              <w:numPr>
                <w:ilvl w:val="0"/>
                <w:numId w:val="26"/>
              </w:numPr>
              <w:ind w:left="0" w:firstLine="567"/>
            </w:pPr>
          </w:p>
        </w:tc>
      </w:tr>
    </w:tbl>
    <w:p w:rsidR="00CD0FA0" w:rsidRPr="00106091" w:rsidRDefault="00CD0FA0" w:rsidP="00CD0FA0">
      <w:pPr>
        <w:autoSpaceDE/>
        <w:autoSpaceDN/>
        <w:adjustRightInd/>
        <w:jc w:val="left"/>
        <w:rPr>
          <w:rFonts w:cs="Courier New"/>
        </w:rPr>
      </w:pPr>
      <w:r w:rsidRPr="00106091">
        <w:rPr>
          <w:rFonts w:cs="Courier New"/>
        </w:rPr>
        <w:br w:type="page"/>
      </w:r>
    </w:p>
    <w:p w:rsidR="00CD0FA0" w:rsidRPr="00106091" w:rsidRDefault="00CD0FA0" w:rsidP="00CD0FA0">
      <w:pPr>
        <w:autoSpaceDE/>
        <w:autoSpaceDN/>
        <w:adjustRightInd/>
        <w:jc w:val="left"/>
      </w:pP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CD0FA0" w:rsidRPr="00106091" w:rsidTr="005D50C1">
        <w:tc>
          <w:tcPr>
            <w:tcW w:w="9212" w:type="dxa"/>
            <w:tcBorders>
              <w:top w:val="single" w:sz="6" w:space="0" w:color="000000"/>
              <w:left w:val="single" w:sz="6" w:space="0" w:color="000000"/>
              <w:bottom w:val="single" w:sz="6" w:space="0" w:color="000000"/>
              <w:right w:val="single" w:sz="6" w:space="0" w:color="000000"/>
            </w:tcBorders>
          </w:tcPr>
          <w:p w:rsidR="00CD0FA0" w:rsidRPr="00106091" w:rsidRDefault="00CD0FA0" w:rsidP="005D50C1">
            <w:pPr>
              <w:spacing w:before="120"/>
              <w:jc w:val="center"/>
              <w:rPr>
                <w:b/>
                <w:bCs/>
                <w:caps/>
                <w:sz w:val="44"/>
                <w:szCs w:val="44"/>
              </w:rPr>
            </w:pPr>
            <w:r w:rsidRPr="00106091">
              <w:br w:type="page"/>
            </w:r>
            <w:r w:rsidRPr="00106091">
              <w:rPr>
                <w:b/>
                <w:bCs/>
                <w:caps/>
                <w:sz w:val="44"/>
                <w:szCs w:val="44"/>
              </w:rPr>
              <w:t>ŽELEZOBETONOVÁ PŘEKLAD NAD DVEŘNÍM OTVOREM</w:t>
            </w:r>
          </w:p>
          <w:p w:rsidR="00CD0FA0" w:rsidRPr="00106091" w:rsidRDefault="00CD0FA0" w:rsidP="005D50C1">
            <w:pPr>
              <w:spacing w:before="120"/>
              <w:jc w:val="center"/>
              <w:rPr>
                <w:b/>
                <w:bCs/>
                <w:caps/>
                <w:sz w:val="44"/>
                <w:szCs w:val="44"/>
              </w:rPr>
            </w:pPr>
            <w:r w:rsidRPr="00106091">
              <w:rPr>
                <w:b/>
                <w:bCs/>
                <w:sz w:val="36"/>
                <w:szCs w:val="36"/>
              </w:rPr>
              <w:t xml:space="preserve"> Sonda č.: PR 11                                         </w:t>
            </w:r>
            <w:proofErr w:type="gramStart"/>
            <w:r w:rsidRPr="00106091">
              <w:rPr>
                <w:b/>
                <w:bCs/>
                <w:sz w:val="36"/>
                <w:szCs w:val="36"/>
              </w:rPr>
              <w:t>Umístění :</w:t>
            </w:r>
            <w:proofErr w:type="gramEnd"/>
            <w:r w:rsidRPr="00106091">
              <w:rPr>
                <w:b/>
                <w:bCs/>
                <w:sz w:val="36"/>
                <w:szCs w:val="36"/>
              </w:rPr>
              <w:t xml:space="preserve"> 1.NP</w:t>
            </w:r>
          </w:p>
        </w:tc>
      </w:tr>
    </w:tbl>
    <w:p w:rsidR="00CD0FA0" w:rsidRPr="00106091" w:rsidRDefault="00CD0FA0" w:rsidP="00CD0FA0">
      <w:pPr>
        <w:spacing w:before="120"/>
        <w:rPr>
          <w:szCs w:val="24"/>
        </w:rPr>
      </w:pP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CD0FA0" w:rsidRPr="00D504B4" w:rsidTr="005D50C1">
        <w:trPr>
          <w:trHeight w:val="6487"/>
        </w:trPr>
        <w:tc>
          <w:tcPr>
            <w:tcW w:w="9212" w:type="dxa"/>
            <w:tcBorders>
              <w:top w:val="single" w:sz="6" w:space="0" w:color="000000"/>
              <w:left w:val="single" w:sz="6" w:space="0" w:color="000000"/>
              <w:bottom w:val="single" w:sz="6" w:space="0" w:color="000000"/>
              <w:right w:val="single" w:sz="6" w:space="0" w:color="000000"/>
            </w:tcBorders>
          </w:tcPr>
          <w:p w:rsidR="00CD0FA0" w:rsidRDefault="00CD0FA0" w:rsidP="005D50C1">
            <w:pPr>
              <w:spacing w:before="120"/>
              <w:rPr>
                <w:b/>
                <w:bCs/>
                <w:sz w:val="36"/>
                <w:szCs w:val="36"/>
              </w:rPr>
            </w:pPr>
            <w:r w:rsidRPr="00D504B4">
              <w:rPr>
                <w:b/>
                <w:bCs/>
                <w:sz w:val="36"/>
                <w:szCs w:val="36"/>
              </w:rPr>
              <w:t>Schéma sondy</w:t>
            </w:r>
          </w:p>
          <w:p w:rsidR="00CD0FA0" w:rsidRDefault="00CD0FA0" w:rsidP="005D50C1">
            <w:pPr>
              <w:spacing w:before="120"/>
              <w:rPr>
                <w:szCs w:val="24"/>
              </w:rPr>
            </w:pPr>
          </w:p>
          <w:p w:rsidR="00CD0FA0" w:rsidRPr="00D504B4" w:rsidRDefault="00CD0FA0" w:rsidP="005D50C1">
            <w:pPr>
              <w:spacing w:before="120"/>
              <w:rPr>
                <w:szCs w:val="24"/>
              </w:rPr>
            </w:pPr>
          </w:p>
          <w:p w:rsidR="00CD0FA0" w:rsidRPr="00D504B4" w:rsidRDefault="00CD0FA0" w:rsidP="005D50C1">
            <w:pPr>
              <w:spacing w:before="120"/>
              <w:jc w:val="center"/>
              <w:rPr>
                <w:szCs w:val="24"/>
              </w:rPr>
            </w:pPr>
            <w:r w:rsidRPr="00D504B4">
              <w:rPr>
                <w:noProof/>
                <w:szCs w:val="24"/>
              </w:rPr>
              <w:drawing>
                <wp:inline distT="0" distB="0" distL="0" distR="0" wp14:anchorId="6454075A" wp14:editId="06AAF5C5">
                  <wp:extent cx="3708806" cy="2783176"/>
                  <wp:effectExtent l="0" t="0" r="6350" b="0"/>
                  <wp:docPr id="12324" name="Obrázek 12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R11.jpg"/>
                          <pic:cNvPicPr/>
                        </pic:nvPicPr>
                        <pic:blipFill rotWithShape="1">
                          <a:blip r:embed="rId162" cstate="print">
                            <a:extLst>
                              <a:ext uri="{28A0092B-C50C-407E-A947-70E740481C1C}">
                                <a14:useLocalDpi xmlns:a14="http://schemas.microsoft.com/office/drawing/2010/main" val="0"/>
                              </a:ext>
                            </a:extLst>
                          </a:blip>
                          <a:srcRect/>
                          <a:stretch/>
                        </pic:blipFill>
                        <pic:spPr bwMode="auto">
                          <a:xfrm>
                            <a:off x="0" y="0"/>
                            <a:ext cx="3719173" cy="2790956"/>
                          </a:xfrm>
                          <a:prstGeom prst="rect">
                            <a:avLst/>
                          </a:prstGeom>
                          <a:ln>
                            <a:noFill/>
                          </a:ln>
                          <a:extLst>
                            <a:ext uri="{53640926-AAD7-44D8-BBD7-CCE9431645EC}">
                              <a14:shadowObscured xmlns:a14="http://schemas.microsoft.com/office/drawing/2010/main"/>
                            </a:ext>
                          </a:extLst>
                        </pic:spPr>
                      </pic:pic>
                    </a:graphicData>
                  </a:graphic>
                </wp:inline>
              </w:drawing>
            </w:r>
          </w:p>
          <w:p w:rsidR="00CD0FA0" w:rsidRDefault="00CD0FA0" w:rsidP="005D50C1">
            <w:pPr>
              <w:spacing w:before="120"/>
              <w:rPr>
                <w:b/>
                <w:bCs/>
              </w:rPr>
            </w:pPr>
            <w:r w:rsidRPr="00D504B4">
              <w:rPr>
                <w:b/>
                <w:bCs/>
              </w:rPr>
              <w:t xml:space="preserve">Poznámka </w:t>
            </w:r>
          </w:p>
          <w:p w:rsidR="00CD0FA0" w:rsidRPr="00D504B4" w:rsidRDefault="00CD0FA0" w:rsidP="005D50C1">
            <w:pPr>
              <w:spacing w:before="120"/>
              <w:rPr>
                <w:b/>
                <w:bCs/>
              </w:rPr>
            </w:pPr>
          </w:p>
          <w:p w:rsidR="00CD0FA0" w:rsidRPr="00D504B4" w:rsidRDefault="00CD0FA0" w:rsidP="005D50C1">
            <w:pPr>
              <w:tabs>
                <w:tab w:val="left" w:pos="426"/>
              </w:tabs>
            </w:pPr>
            <w:r w:rsidRPr="00D504B4">
              <w:t xml:space="preserve"> Výpis výztuže </w:t>
            </w:r>
            <w:proofErr w:type="gramStart"/>
            <w:r w:rsidRPr="00D504B4">
              <w:t>( zjišťováno</w:t>
            </w:r>
            <w:proofErr w:type="gramEnd"/>
            <w:r w:rsidRPr="00D504B4">
              <w:t xml:space="preserve"> při spodním líci):</w:t>
            </w: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843"/>
              <w:gridCol w:w="592"/>
              <w:gridCol w:w="593"/>
              <w:gridCol w:w="593"/>
              <w:gridCol w:w="592"/>
              <w:gridCol w:w="592"/>
              <w:gridCol w:w="592"/>
            </w:tblGrid>
            <w:tr w:rsidR="00CD0FA0" w:rsidRPr="00D504B4" w:rsidTr="005D50C1">
              <w:trPr>
                <w:cantSplit/>
                <w:trHeight w:val="324"/>
              </w:trPr>
              <w:tc>
                <w:tcPr>
                  <w:tcW w:w="1843" w:type="dxa"/>
                  <w:vAlign w:val="center"/>
                </w:tcPr>
                <w:p w:rsidR="00CD0FA0" w:rsidRPr="00D504B4" w:rsidRDefault="00CD0FA0" w:rsidP="005D50C1">
                  <w:pPr>
                    <w:tabs>
                      <w:tab w:val="left" w:pos="351"/>
                      <w:tab w:val="left" w:pos="1348"/>
                    </w:tabs>
                    <w:jc w:val="center"/>
                    <w:rPr>
                      <w:b/>
                      <w:bCs/>
                    </w:rPr>
                  </w:pPr>
                  <w:r w:rsidRPr="00D504B4">
                    <w:rPr>
                      <w:b/>
                      <w:bCs/>
                    </w:rPr>
                    <w:t>Vložka</w:t>
                  </w:r>
                </w:p>
              </w:tc>
              <w:tc>
                <w:tcPr>
                  <w:tcW w:w="592" w:type="dxa"/>
                  <w:vAlign w:val="center"/>
                </w:tcPr>
                <w:p w:rsidR="00CD0FA0" w:rsidRPr="00D504B4" w:rsidRDefault="00CD0FA0" w:rsidP="005D50C1">
                  <w:pPr>
                    <w:tabs>
                      <w:tab w:val="left" w:pos="351"/>
                      <w:tab w:val="left" w:pos="1348"/>
                    </w:tabs>
                    <w:jc w:val="center"/>
                    <w:rPr>
                      <w:b/>
                      <w:bCs/>
                    </w:rPr>
                  </w:pPr>
                  <w:r w:rsidRPr="00D504B4">
                    <w:rPr>
                      <w:b/>
                      <w:bCs/>
                    </w:rPr>
                    <w:t>1</w:t>
                  </w:r>
                </w:p>
              </w:tc>
              <w:tc>
                <w:tcPr>
                  <w:tcW w:w="593" w:type="dxa"/>
                  <w:vAlign w:val="center"/>
                </w:tcPr>
                <w:p w:rsidR="00CD0FA0" w:rsidRPr="00D504B4" w:rsidRDefault="00CD0FA0" w:rsidP="005D50C1">
                  <w:pPr>
                    <w:tabs>
                      <w:tab w:val="left" w:pos="351"/>
                      <w:tab w:val="left" w:pos="1348"/>
                    </w:tabs>
                    <w:jc w:val="center"/>
                    <w:rPr>
                      <w:b/>
                      <w:bCs/>
                    </w:rPr>
                  </w:pPr>
                  <w:r w:rsidRPr="00D504B4">
                    <w:rPr>
                      <w:b/>
                      <w:bCs/>
                    </w:rPr>
                    <w:t>2</w:t>
                  </w:r>
                </w:p>
              </w:tc>
              <w:tc>
                <w:tcPr>
                  <w:tcW w:w="593" w:type="dxa"/>
                  <w:vAlign w:val="center"/>
                </w:tcPr>
                <w:p w:rsidR="00CD0FA0" w:rsidRPr="00D504B4" w:rsidRDefault="00CD0FA0" w:rsidP="005D50C1">
                  <w:pPr>
                    <w:tabs>
                      <w:tab w:val="left" w:pos="351"/>
                      <w:tab w:val="left" w:pos="1348"/>
                    </w:tabs>
                    <w:jc w:val="center"/>
                    <w:rPr>
                      <w:b/>
                      <w:bCs/>
                    </w:rPr>
                  </w:pPr>
                  <w:r w:rsidRPr="00D504B4">
                    <w:rPr>
                      <w:b/>
                      <w:bCs/>
                    </w:rPr>
                    <w:t>3</w:t>
                  </w:r>
                </w:p>
              </w:tc>
              <w:tc>
                <w:tcPr>
                  <w:tcW w:w="592" w:type="dxa"/>
                  <w:vAlign w:val="center"/>
                </w:tcPr>
                <w:p w:rsidR="00CD0FA0" w:rsidRPr="00D504B4" w:rsidRDefault="00CD0FA0" w:rsidP="005D50C1">
                  <w:pPr>
                    <w:tabs>
                      <w:tab w:val="left" w:pos="351"/>
                      <w:tab w:val="left" w:pos="1348"/>
                    </w:tabs>
                    <w:jc w:val="center"/>
                    <w:rPr>
                      <w:b/>
                      <w:bCs/>
                    </w:rPr>
                  </w:pPr>
                  <w:r w:rsidRPr="00D504B4">
                    <w:rPr>
                      <w:b/>
                      <w:bCs/>
                    </w:rPr>
                    <w:t>4</w:t>
                  </w:r>
                </w:p>
              </w:tc>
              <w:tc>
                <w:tcPr>
                  <w:tcW w:w="592" w:type="dxa"/>
                  <w:vAlign w:val="center"/>
                </w:tcPr>
                <w:p w:rsidR="00CD0FA0" w:rsidRPr="00D504B4" w:rsidRDefault="00CD0FA0" w:rsidP="005D50C1">
                  <w:pPr>
                    <w:tabs>
                      <w:tab w:val="left" w:pos="351"/>
                      <w:tab w:val="left" w:pos="1348"/>
                    </w:tabs>
                    <w:jc w:val="center"/>
                    <w:rPr>
                      <w:b/>
                      <w:bCs/>
                    </w:rPr>
                  </w:pPr>
                  <w:r w:rsidRPr="00D504B4">
                    <w:rPr>
                      <w:b/>
                      <w:bCs/>
                    </w:rPr>
                    <w:t>5</w:t>
                  </w:r>
                </w:p>
              </w:tc>
              <w:tc>
                <w:tcPr>
                  <w:tcW w:w="592" w:type="dxa"/>
                  <w:vAlign w:val="center"/>
                </w:tcPr>
                <w:p w:rsidR="00CD0FA0" w:rsidRPr="00D504B4" w:rsidRDefault="00CD0FA0" w:rsidP="005D50C1">
                  <w:pPr>
                    <w:tabs>
                      <w:tab w:val="left" w:pos="351"/>
                      <w:tab w:val="left" w:pos="1348"/>
                    </w:tabs>
                    <w:jc w:val="center"/>
                    <w:rPr>
                      <w:b/>
                      <w:bCs/>
                    </w:rPr>
                  </w:pPr>
                  <w:r w:rsidRPr="00D504B4">
                    <w:rPr>
                      <w:b/>
                      <w:bCs/>
                    </w:rPr>
                    <w:t>6</w:t>
                  </w:r>
                </w:p>
              </w:tc>
            </w:tr>
            <w:tr w:rsidR="00CD0FA0" w:rsidRPr="00D504B4" w:rsidTr="005D50C1">
              <w:trPr>
                <w:cantSplit/>
                <w:trHeight w:val="460"/>
              </w:trPr>
              <w:tc>
                <w:tcPr>
                  <w:tcW w:w="1843" w:type="dxa"/>
                  <w:vAlign w:val="center"/>
                </w:tcPr>
                <w:p w:rsidR="00CD0FA0" w:rsidRPr="00D504B4" w:rsidRDefault="00CD0FA0" w:rsidP="005D50C1">
                  <w:pPr>
                    <w:tabs>
                      <w:tab w:val="left" w:pos="351"/>
                      <w:tab w:val="left" w:pos="1348"/>
                    </w:tabs>
                    <w:jc w:val="center"/>
                    <w:rPr>
                      <w:b/>
                    </w:rPr>
                  </w:pPr>
                  <w:r w:rsidRPr="00D504B4">
                    <w:rPr>
                      <w:b/>
                      <w:bCs/>
                      <w:sz w:val="22"/>
                    </w:rPr>
                    <w:t xml:space="preserve">Profil </w:t>
                  </w:r>
                  <w:proofErr w:type="gramStart"/>
                  <w:r w:rsidRPr="00D504B4">
                    <w:rPr>
                      <w:rFonts w:ascii="Symbol" w:hAnsi="Symbol"/>
                      <w:b/>
                      <w:bCs/>
                    </w:rPr>
                    <w:t></w:t>
                  </w:r>
                  <w:r w:rsidRPr="00D504B4">
                    <w:rPr>
                      <w:b/>
                      <w:bCs/>
                    </w:rPr>
                    <w:t xml:space="preserve">  [</w:t>
                  </w:r>
                  <w:proofErr w:type="gramEnd"/>
                  <w:r w:rsidRPr="00D504B4">
                    <w:rPr>
                      <w:b/>
                      <w:bCs/>
                    </w:rPr>
                    <w:t>mm]</w:t>
                  </w:r>
                </w:p>
              </w:tc>
              <w:tc>
                <w:tcPr>
                  <w:tcW w:w="592" w:type="dxa"/>
                  <w:vAlign w:val="center"/>
                </w:tcPr>
                <w:p w:rsidR="00CD0FA0" w:rsidRPr="00D504B4" w:rsidRDefault="00CD0FA0" w:rsidP="005D50C1">
                  <w:pPr>
                    <w:pStyle w:val="xl24"/>
                    <w:widowControl w:val="0"/>
                    <w:tabs>
                      <w:tab w:val="left" w:pos="351"/>
                      <w:tab w:val="left" w:pos="1348"/>
                    </w:tabs>
                    <w:autoSpaceDE w:val="0"/>
                    <w:autoSpaceDN w:val="0"/>
                    <w:adjustRightInd w:val="0"/>
                    <w:spacing w:before="0" w:beforeAutospacing="0" w:after="0" w:afterAutospacing="0"/>
                    <w:jc w:val="center"/>
                    <w:rPr>
                      <w:rFonts w:ascii="Times New Roman" w:hAnsi="Times New Roman" w:cs="Times New Roman"/>
                    </w:rPr>
                  </w:pPr>
                  <w:r w:rsidRPr="00D504B4">
                    <w:rPr>
                      <w:rFonts w:ascii="Times New Roman" w:hAnsi="Times New Roman" w:cs="Times New Roman"/>
                    </w:rPr>
                    <w:t>12</w:t>
                  </w:r>
                </w:p>
              </w:tc>
              <w:tc>
                <w:tcPr>
                  <w:tcW w:w="593" w:type="dxa"/>
                  <w:vAlign w:val="center"/>
                </w:tcPr>
                <w:p w:rsidR="00CD0FA0" w:rsidRPr="00D504B4" w:rsidRDefault="00CD0FA0" w:rsidP="005D50C1">
                  <w:pPr>
                    <w:pStyle w:val="xl24"/>
                    <w:widowControl w:val="0"/>
                    <w:tabs>
                      <w:tab w:val="left" w:pos="351"/>
                      <w:tab w:val="left" w:pos="1348"/>
                    </w:tabs>
                    <w:autoSpaceDE w:val="0"/>
                    <w:autoSpaceDN w:val="0"/>
                    <w:adjustRightInd w:val="0"/>
                    <w:spacing w:before="0" w:beforeAutospacing="0" w:after="0" w:afterAutospacing="0"/>
                    <w:jc w:val="center"/>
                    <w:rPr>
                      <w:rFonts w:ascii="Times New Roman" w:hAnsi="Times New Roman" w:cs="Times New Roman"/>
                    </w:rPr>
                  </w:pPr>
                  <w:r w:rsidRPr="00D504B4">
                    <w:rPr>
                      <w:rFonts w:ascii="Times New Roman" w:hAnsi="Times New Roman" w:cs="Times New Roman"/>
                    </w:rPr>
                    <w:t>12</w:t>
                  </w:r>
                </w:p>
              </w:tc>
              <w:tc>
                <w:tcPr>
                  <w:tcW w:w="593" w:type="dxa"/>
                  <w:vAlign w:val="center"/>
                </w:tcPr>
                <w:p w:rsidR="00CD0FA0" w:rsidRPr="00D504B4" w:rsidRDefault="00CD0FA0" w:rsidP="005D50C1">
                  <w:pPr>
                    <w:pStyle w:val="xl24"/>
                    <w:widowControl w:val="0"/>
                    <w:tabs>
                      <w:tab w:val="left" w:pos="351"/>
                      <w:tab w:val="left" w:pos="1348"/>
                    </w:tabs>
                    <w:autoSpaceDE w:val="0"/>
                    <w:autoSpaceDN w:val="0"/>
                    <w:adjustRightInd w:val="0"/>
                    <w:spacing w:before="0" w:beforeAutospacing="0" w:after="0" w:afterAutospacing="0"/>
                    <w:jc w:val="center"/>
                    <w:rPr>
                      <w:rFonts w:ascii="Times New Roman" w:hAnsi="Times New Roman" w:cs="Times New Roman"/>
                    </w:rPr>
                  </w:pPr>
                  <w:r w:rsidRPr="00D504B4">
                    <w:rPr>
                      <w:rFonts w:ascii="Times New Roman" w:hAnsi="Times New Roman" w:cs="Times New Roman"/>
                    </w:rPr>
                    <w:t>12</w:t>
                  </w:r>
                </w:p>
              </w:tc>
              <w:tc>
                <w:tcPr>
                  <w:tcW w:w="592" w:type="dxa"/>
                  <w:vAlign w:val="center"/>
                </w:tcPr>
                <w:p w:rsidR="00CD0FA0" w:rsidRPr="00D504B4" w:rsidRDefault="00CD0FA0" w:rsidP="005D50C1">
                  <w:pPr>
                    <w:tabs>
                      <w:tab w:val="left" w:pos="351"/>
                      <w:tab w:val="left" w:pos="1348"/>
                    </w:tabs>
                    <w:jc w:val="center"/>
                  </w:pPr>
                  <w:r w:rsidRPr="00D504B4">
                    <w:t>8</w:t>
                  </w:r>
                </w:p>
              </w:tc>
              <w:tc>
                <w:tcPr>
                  <w:tcW w:w="592" w:type="dxa"/>
                  <w:vAlign w:val="center"/>
                </w:tcPr>
                <w:p w:rsidR="00CD0FA0" w:rsidRPr="00D504B4" w:rsidRDefault="00CD0FA0" w:rsidP="005D50C1">
                  <w:pPr>
                    <w:pStyle w:val="xl24"/>
                    <w:widowControl w:val="0"/>
                    <w:tabs>
                      <w:tab w:val="left" w:pos="351"/>
                      <w:tab w:val="left" w:pos="1348"/>
                    </w:tabs>
                    <w:autoSpaceDE w:val="0"/>
                    <w:autoSpaceDN w:val="0"/>
                    <w:adjustRightInd w:val="0"/>
                    <w:spacing w:before="0" w:beforeAutospacing="0" w:after="0" w:afterAutospacing="0"/>
                    <w:jc w:val="center"/>
                    <w:rPr>
                      <w:rFonts w:ascii="Times New Roman" w:hAnsi="Times New Roman" w:cs="Times New Roman"/>
                    </w:rPr>
                  </w:pPr>
                  <w:r w:rsidRPr="00D504B4">
                    <w:rPr>
                      <w:rFonts w:ascii="Times New Roman" w:hAnsi="Times New Roman" w:cs="Times New Roman"/>
                    </w:rPr>
                    <w:t>12</w:t>
                  </w:r>
                </w:p>
              </w:tc>
              <w:tc>
                <w:tcPr>
                  <w:tcW w:w="592" w:type="dxa"/>
                  <w:vAlign w:val="center"/>
                </w:tcPr>
                <w:p w:rsidR="00CD0FA0" w:rsidRPr="00D504B4" w:rsidRDefault="00CD0FA0" w:rsidP="005D50C1">
                  <w:pPr>
                    <w:pStyle w:val="xl24"/>
                    <w:widowControl w:val="0"/>
                    <w:tabs>
                      <w:tab w:val="left" w:pos="351"/>
                      <w:tab w:val="left" w:pos="1348"/>
                    </w:tabs>
                    <w:autoSpaceDE w:val="0"/>
                    <w:autoSpaceDN w:val="0"/>
                    <w:adjustRightInd w:val="0"/>
                    <w:spacing w:before="0" w:beforeAutospacing="0" w:after="0" w:afterAutospacing="0"/>
                    <w:jc w:val="center"/>
                    <w:rPr>
                      <w:rFonts w:ascii="Times New Roman" w:hAnsi="Times New Roman" w:cs="Times New Roman"/>
                    </w:rPr>
                  </w:pPr>
                  <w:r w:rsidRPr="00D504B4">
                    <w:rPr>
                      <w:rFonts w:ascii="Times New Roman" w:hAnsi="Times New Roman" w:cs="Times New Roman"/>
                    </w:rPr>
                    <w:t>12</w:t>
                  </w:r>
                </w:p>
              </w:tc>
            </w:tr>
            <w:tr w:rsidR="00CD0FA0" w:rsidRPr="00D504B4" w:rsidTr="005D50C1">
              <w:trPr>
                <w:cantSplit/>
                <w:trHeight w:val="460"/>
              </w:trPr>
              <w:tc>
                <w:tcPr>
                  <w:tcW w:w="1843" w:type="dxa"/>
                  <w:vAlign w:val="center"/>
                </w:tcPr>
                <w:p w:rsidR="00CD0FA0" w:rsidRPr="00D504B4" w:rsidRDefault="00CD0FA0" w:rsidP="005D50C1">
                  <w:pPr>
                    <w:tabs>
                      <w:tab w:val="left" w:pos="351"/>
                      <w:tab w:val="left" w:pos="1348"/>
                    </w:tabs>
                    <w:jc w:val="center"/>
                    <w:rPr>
                      <w:b/>
                    </w:rPr>
                  </w:pPr>
                  <w:proofErr w:type="gramStart"/>
                  <w:r w:rsidRPr="00D504B4">
                    <w:rPr>
                      <w:b/>
                      <w:bCs/>
                      <w:sz w:val="22"/>
                    </w:rPr>
                    <w:t xml:space="preserve">Krytí </w:t>
                  </w:r>
                  <w:r w:rsidRPr="00D504B4">
                    <w:rPr>
                      <w:b/>
                      <w:bCs/>
                    </w:rPr>
                    <w:t xml:space="preserve"> [</w:t>
                  </w:r>
                  <w:proofErr w:type="gramEnd"/>
                  <w:r w:rsidRPr="00D504B4">
                    <w:rPr>
                      <w:b/>
                      <w:bCs/>
                    </w:rPr>
                    <w:t>mm]</w:t>
                  </w:r>
                </w:p>
              </w:tc>
              <w:tc>
                <w:tcPr>
                  <w:tcW w:w="592" w:type="dxa"/>
                  <w:vAlign w:val="center"/>
                </w:tcPr>
                <w:p w:rsidR="00CD0FA0" w:rsidRPr="00D504B4" w:rsidRDefault="00CD0FA0" w:rsidP="005D50C1">
                  <w:pPr>
                    <w:tabs>
                      <w:tab w:val="left" w:pos="351"/>
                      <w:tab w:val="left" w:pos="1348"/>
                    </w:tabs>
                    <w:jc w:val="center"/>
                  </w:pPr>
                  <w:r w:rsidRPr="00D504B4">
                    <w:t>30</w:t>
                  </w:r>
                </w:p>
              </w:tc>
              <w:tc>
                <w:tcPr>
                  <w:tcW w:w="593" w:type="dxa"/>
                  <w:vAlign w:val="center"/>
                </w:tcPr>
                <w:p w:rsidR="00CD0FA0" w:rsidRPr="00D504B4" w:rsidRDefault="00CD0FA0" w:rsidP="005D50C1">
                  <w:pPr>
                    <w:tabs>
                      <w:tab w:val="left" w:pos="351"/>
                      <w:tab w:val="left" w:pos="1348"/>
                    </w:tabs>
                    <w:jc w:val="center"/>
                  </w:pPr>
                  <w:r w:rsidRPr="00D504B4">
                    <w:t>20</w:t>
                  </w:r>
                </w:p>
              </w:tc>
              <w:tc>
                <w:tcPr>
                  <w:tcW w:w="593" w:type="dxa"/>
                  <w:vAlign w:val="center"/>
                </w:tcPr>
                <w:p w:rsidR="00CD0FA0" w:rsidRPr="00D504B4" w:rsidRDefault="00CD0FA0" w:rsidP="005D50C1">
                  <w:pPr>
                    <w:tabs>
                      <w:tab w:val="left" w:pos="351"/>
                      <w:tab w:val="left" w:pos="1348"/>
                    </w:tabs>
                    <w:jc w:val="center"/>
                  </w:pPr>
                  <w:r w:rsidRPr="00D504B4">
                    <w:t>15</w:t>
                  </w:r>
                </w:p>
              </w:tc>
              <w:tc>
                <w:tcPr>
                  <w:tcW w:w="592" w:type="dxa"/>
                  <w:vAlign w:val="center"/>
                </w:tcPr>
                <w:p w:rsidR="00CD0FA0" w:rsidRPr="00D504B4" w:rsidRDefault="00CD0FA0" w:rsidP="005D50C1">
                  <w:pPr>
                    <w:jc w:val="center"/>
                  </w:pPr>
                  <w:r w:rsidRPr="00D504B4">
                    <w:t>15</w:t>
                  </w:r>
                </w:p>
              </w:tc>
              <w:tc>
                <w:tcPr>
                  <w:tcW w:w="592" w:type="dxa"/>
                  <w:vAlign w:val="center"/>
                </w:tcPr>
                <w:p w:rsidR="00CD0FA0" w:rsidRPr="00D504B4" w:rsidRDefault="00CD0FA0" w:rsidP="005D50C1">
                  <w:pPr>
                    <w:tabs>
                      <w:tab w:val="left" w:pos="351"/>
                      <w:tab w:val="left" w:pos="1348"/>
                    </w:tabs>
                    <w:jc w:val="center"/>
                  </w:pPr>
                  <w:r w:rsidRPr="00D504B4">
                    <w:t>20</w:t>
                  </w:r>
                </w:p>
              </w:tc>
              <w:tc>
                <w:tcPr>
                  <w:tcW w:w="592" w:type="dxa"/>
                  <w:vAlign w:val="center"/>
                </w:tcPr>
                <w:p w:rsidR="00CD0FA0" w:rsidRPr="00D504B4" w:rsidRDefault="00CD0FA0" w:rsidP="005D50C1">
                  <w:pPr>
                    <w:tabs>
                      <w:tab w:val="left" w:pos="351"/>
                      <w:tab w:val="left" w:pos="1348"/>
                    </w:tabs>
                    <w:jc w:val="center"/>
                  </w:pPr>
                  <w:r w:rsidRPr="00D504B4">
                    <w:t>40</w:t>
                  </w:r>
                </w:p>
              </w:tc>
            </w:tr>
            <w:tr w:rsidR="00CD0FA0" w:rsidRPr="00D504B4" w:rsidTr="005D50C1">
              <w:trPr>
                <w:cantSplit/>
                <w:trHeight w:val="460"/>
              </w:trPr>
              <w:tc>
                <w:tcPr>
                  <w:tcW w:w="1843" w:type="dxa"/>
                  <w:vAlign w:val="center"/>
                </w:tcPr>
                <w:p w:rsidR="00CD0FA0" w:rsidRPr="00D504B4" w:rsidRDefault="00CD0FA0" w:rsidP="005D50C1">
                  <w:pPr>
                    <w:tabs>
                      <w:tab w:val="left" w:pos="351"/>
                      <w:tab w:val="left" w:pos="1348"/>
                    </w:tabs>
                    <w:jc w:val="center"/>
                    <w:rPr>
                      <w:b/>
                    </w:rPr>
                  </w:pPr>
                  <w:r w:rsidRPr="00D504B4">
                    <w:rPr>
                      <w:b/>
                      <w:sz w:val="20"/>
                    </w:rPr>
                    <w:t>Osy v poli po</w:t>
                  </w:r>
                  <w:r w:rsidRPr="00D504B4">
                    <w:rPr>
                      <w:b/>
                      <w:bCs/>
                      <w:sz w:val="20"/>
                    </w:rPr>
                    <w:t>[mm]</w:t>
                  </w:r>
                </w:p>
              </w:tc>
              <w:tc>
                <w:tcPr>
                  <w:tcW w:w="592" w:type="dxa"/>
                  <w:vAlign w:val="center"/>
                </w:tcPr>
                <w:p w:rsidR="00CD0FA0" w:rsidRPr="00D504B4" w:rsidRDefault="00CD0FA0" w:rsidP="005D50C1">
                  <w:pPr>
                    <w:tabs>
                      <w:tab w:val="left" w:pos="351"/>
                      <w:tab w:val="left" w:pos="1348"/>
                    </w:tabs>
                    <w:jc w:val="center"/>
                  </w:pPr>
                  <w:r w:rsidRPr="00D504B4">
                    <w:t>130</w:t>
                  </w:r>
                </w:p>
              </w:tc>
              <w:tc>
                <w:tcPr>
                  <w:tcW w:w="593" w:type="dxa"/>
                  <w:vAlign w:val="center"/>
                </w:tcPr>
                <w:p w:rsidR="00CD0FA0" w:rsidRPr="00D504B4" w:rsidRDefault="00CD0FA0" w:rsidP="005D50C1">
                  <w:pPr>
                    <w:tabs>
                      <w:tab w:val="left" w:pos="351"/>
                      <w:tab w:val="left" w:pos="1348"/>
                    </w:tabs>
                    <w:jc w:val="center"/>
                  </w:pPr>
                  <w:r w:rsidRPr="00D504B4">
                    <w:t>30</w:t>
                  </w:r>
                </w:p>
              </w:tc>
              <w:tc>
                <w:tcPr>
                  <w:tcW w:w="593" w:type="dxa"/>
                  <w:vAlign w:val="center"/>
                </w:tcPr>
                <w:p w:rsidR="00CD0FA0" w:rsidRPr="00D504B4" w:rsidRDefault="00CD0FA0" w:rsidP="005D50C1">
                  <w:pPr>
                    <w:tabs>
                      <w:tab w:val="left" w:pos="351"/>
                      <w:tab w:val="left" w:pos="1348"/>
                    </w:tabs>
                    <w:jc w:val="center"/>
                  </w:pPr>
                  <w:r w:rsidRPr="00D504B4">
                    <w:t>40</w:t>
                  </w:r>
                </w:p>
              </w:tc>
              <w:tc>
                <w:tcPr>
                  <w:tcW w:w="592" w:type="dxa"/>
                  <w:vAlign w:val="center"/>
                </w:tcPr>
                <w:p w:rsidR="00CD0FA0" w:rsidRPr="00D504B4" w:rsidRDefault="00CD0FA0" w:rsidP="005D50C1">
                  <w:pPr>
                    <w:tabs>
                      <w:tab w:val="left" w:pos="351"/>
                      <w:tab w:val="left" w:pos="1348"/>
                    </w:tabs>
                    <w:jc w:val="center"/>
                  </w:pPr>
                  <w:r w:rsidRPr="00D504B4">
                    <w:t>45</w:t>
                  </w:r>
                </w:p>
              </w:tc>
              <w:tc>
                <w:tcPr>
                  <w:tcW w:w="592" w:type="dxa"/>
                  <w:vAlign w:val="center"/>
                </w:tcPr>
                <w:p w:rsidR="00CD0FA0" w:rsidRPr="00D504B4" w:rsidRDefault="00CD0FA0" w:rsidP="005D50C1">
                  <w:pPr>
                    <w:tabs>
                      <w:tab w:val="left" w:pos="351"/>
                      <w:tab w:val="left" w:pos="1348"/>
                    </w:tabs>
                    <w:jc w:val="center"/>
                  </w:pPr>
                  <w:r w:rsidRPr="00D504B4">
                    <w:t>35</w:t>
                  </w:r>
                </w:p>
              </w:tc>
              <w:tc>
                <w:tcPr>
                  <w:tcW w:w="592" w:type="dxa"/>
                  <w:vAlign w:val="center"/>
                </w:tcPr>
                <w:p w:rsidR="00CD0FA0" w:rsidRPr="00D504B4" w:rsidRDefault="00CD0FA0" w:rsidP="005D50C1">
                  <w:pPr>
                    <w:tabs>
                      <w:tab w:val="left" w:pos="351"/>
                      <w:tab w:val="left" w:pos="1348"/>
                    </w:tabs>
                    <w:jc w:val="center"/>
                  </w:pPr>
                  <w:r w:rsidRPr="00D504B4">
                    <w:t>65</w:t>
                  </w:r>
                </w:p>
              </w:tc>
            </w:tr>
          </w:tbl>
          <w:p w:rsidR="00CD0FA0" w:rsidRPr="00D504B4" w:rsidRDefault="00CD0FA0" w:rsidP="005D50C1">
            <w:pPr>
              <w:tabs>
                <w:tab w:val="right" w:pos="426"/>
              </w:tabs>
              <w:rPr>
                <w:bCs/>
              </w:rPr>
            </w:pPr>
            <w:r w:rsidRPr="00D504B4">
              <w:t xml:space="preserve">- výztuž </w:t>
            </w:r>
            <w:proofErr w:type="gramStart"/>
            <w:r w:rsidRPr="00D504B4">
              <w:rPr>
                <w:b/>
                <w:bCs/>
              </w:rPr>
              <w:t>ocel  hladká</w:t>
            </w:r>
            <w:proofErr w:type="gramEnd"/>
            <w:r w:rsidRPr="00D504B4">
              <w:rPr>
                <w:b/>
                <w:bCs/>
              </w:rPr>
              <w:t xml:space="preserve"> bez bližšího určení</w:t>
            </w:r>
            <w:r w:rsidRPr="00D504B4">
              <w:rPr>
                <w:bCs/>
              </w:rPr>
              <w:t>,</w:t>
            </w:r>
          </w:p>
          <w:p w:rsidR="00CD0FA0" w:rsidRPr="00D504B4" w:rsidRDefault="00CD0FA0" w:rsidP="005D50C1">
            <w:pPr>
              <w:tabs>
                <w:tab w:val="right" w:pos="426"/>
              </w:tabs>
            </w:pPr>
            <w:r w:rsidRPr="00D504B4">
              <w:rPr>
                <w:b/>
              </w:rPr>
              <w:t xml:space="preserve">- výztuž č. </w:t>
            </w:r>
            <w:proofErr w:type="gramStart"/>
            <w:r w:rsidRPr="00D504B4">
              <w:rPr>
                <w:b/>
              </w:rPr>
              <w:t>7  -</w:t>
            </w:r>
            <w:proofErr w:type="gramEnd"/>
            <w:r w:rsidRPr="00D504B4">
              <w:rPr>
                <w:b/>
              </w:rPr>
              <w:t xml:space="preserve"> </w:t>
            </w:r>
            <w:r w:rsidRPr="00D504B4">
              <w:t>ø 6 mm, ocel hladká</w:t>
            </w:r>
            <w:r w:rsidRPr="00D504B4">
              <w:rPr>
                <w:b/>
              </w:rPr>
              <w:t xml:space="preserve"> -</w:t>
            </w:r>
            <w:r w:rsidRPr="00D504B4">
              <w:t>osa 30 mm, krytí 30 mm,</w:t>
            </w:r>
          </w:p>
          <w:p w:rsidR="00CD0FA0" w:rsidRPr="00D504B4" w:rsidRDefault="00CD0FA0" w:rsidP="005D50C1">
            <w:pPr>
              <w:ind w:left="203" w:hanging="203"/>
            </w:pPr>
            <w:r w:rsidRPr="00D504B4">
              <w:t xml:space="preserve">- třmínky </w:t>
            </w:r>
            <w:proofErr w:type="gramStart"/>
            <w:r w:rsidRPr="00D504B4">
              <w:t xml:space="preserve">–  </w:t>
            </w:r>
            <w:r w:rsidRPr="00D504B4">
              <w:rPr>
                <w:b/>
              </w:rPr>
              <w:t>8</w:t>
            </w:r>
            <w:proofErr w:type="gramEnd"/>
            <w:r w:rsidRPr="00D504B4">
              <w:t xml:space="preserve"> výztuž </w:t>
            </w:r>
            <w:r w:rsidRPr="00D504B4">
              <w:rPr>
                <w:b/>
                <w:bCs/>
              </w:rPr>
              <w:t>ocel  hladká bez bližšího určení</w:t>
            </w:r>
            <w:r w:rsidRPr="00D504B4">
              <w:t xml:space="preserve"> ø 6 mm, krytí 5-10 mm- prochází za výztuží č.1, osy mezi podporami : 200; 340; 260; 1330 mm, </w:t>
            </w:r>
          </w:p>
          <w:p w:rsidR="00CD0FA0" w:rsidRPr="00D504B4" w:rsidRDefault="00CD0FA0" w:rsidP="005D50C1">
            <w:pPr>
              <w:tabs>
                <w:tab w:val="right" w:pos="426"/>
              </w:tabs>
            </w:pPr>
            <w:r w:rsidRPr="00D504B4">
              <w:t>- orientační pevnost betonu C 12/15,</w:t>
            </w:r>
          </w:p>
          <w:p w:rsidR="00CD0FA0" w:rsidRPr="00D504B4" w:rsidRDefault="00CD0FA0" w:rsidP="005D50C1">
            <w:pPr>
              <w:tabs>
                <w:tab w:val="right" w:pos="426"/>
              </w:tabs>
            </w:pPr>
            <w:r w:rsidRPr="00D504B4">
              <w:t xml:space="preserve">- výztuž hlavní i </w:t>
            </w:r>
            <w:proofErr w:type="gramStart"/>
            <w:r w:rsidRPr="00D504B4">
              <w:t>třmínková  bez</w:t>
            </w:r>
            <w:proofErr w:type="gramEnd"/>
            <w:r w:rsidRPr="00D504B4">
              <w:t xml:space="preserve"> koroze a bez oslabení,</w:t>
            </w:r>
          </w:p>
          <w:p w:rsidR="00CD0FA0" w:rsidRPr="00D504B4" w:rsidRDefault="00CD0FA0" w:rsidP="005D50C1">
            <w:pPr>
              <w:tabs>
                <w:tab w:val="right" w:pos="426"/>
              </w:tabs>
            </w:pPr>
            <w:r w:rsidRPr="00D504B4">
              <w:t>- světlé rozpětí mezi podporami v omítkách 2,14 m,</w:t>
            </w:r>
          </w:p>
          <w:p w:rsidR="00CD0FA0" w:rsidRPr="00D504B4" w:rsidRDefault="00CD0FA0" w:rsidP="005D50C1">
            <w:pPr>
              <w:tabs>
                <w:tab w:val="right" w:pos="426"/>
              </w:tabs>
            </w:pPr>
            <w:r w:rsidRPr="00D504B4">
              <w:t xml:space="preserve">- vápenocementová omítka obsahuje </w:t>
            </w:r>
            <w:r>
              <w:t xml:space="preserve">velké </w:t>
            </w:r>
            <w:r w:rsidRPr="00D504B4">
              <w:t>kamenivo.</w:t>
            </w:r>
          </w:p>
          <w:p w:rsidR="00CD0FA0" w:rsidRPr="00D504B4" w:rsidRDefault="00CD0FA0" w:rsidP="00CD0FA0">
            <w:pPr>
              <w:pStyle w:val="Odstavecseseznamem"/>
              <w:numPr>
                <w:ilvl w:val="0"/>
                <w:numId w:val="26"/>
              </w:numPr>
              <w:ind w:left="0" w:firstLine="567"/>
            </w:pPr>
          </w:p>
        </w:tc>
      </w:tr>
    </w:tbl>
    <w:p w:rsidR="00CD0FA0" w:rsidRPr="00D504B4" w:rsidRDefault="00CD0FA0" w:rsidP="00CD0FA0"/>
    <w:p w:rsidR="00CD0FA0" w:rsidRPr="00D504B4" w:rsidRDefault="00CD0FA0" w:rsidP="00CD0FA0">
      <w:pPr>
        <w:autoSpaceDE/>
        <w:autoSpaceDN/>
        <w:adjustRightInd/>
        <w:jc w:val="left"/>
      </w:pP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CD0FA0" w:rsidRPr="00CD0FA0" w:rsidTr="005D50C1">
        <w:tc>
          <w:tcPr>
            <w:tcW w:w="9212" w:type="dxa"/>
            <w:tcBorders>
              <w:top w:val="single" w:sz="6" w:space="0" w:color="000000"/>
              <w:left w:val="single" w:sz="6" w:space="0" w:color="000000"/>
              <w:bottom w:val="single" w:sz="6" w:space="0" w:color="000000"/>
              <w:right w:val="single" w:sz="6" w:space="0" w:color="000000"/>
            </w:tcBorders>
          </w:tcPr>
          <w:p w:rsidR="00CD0FA0" w:rsidRPr="00CD0FA0" w:rsidRDefault="00CD0FA0" w:rsidP="005D50C1">
            <w:pPr>
              <w:spacing w:before="120"/>
              <w:jc w:val="center"/>
              <w:rPr>
                <w:b/>
                <w:bCs/>
                <w:caps/>
                <w:sz w:val="44"/>
                <w:szCs w:val="44"/>
              </w:rPr>
            </w:pPr>
            <w:r w:rsidRPr="00CD0FA0">
              <w:rPr>
                <w:b/>
                <w:bCs/>
                <w:caps/>
                <w:sz w:val="44"/>
                <w:szCs w:val="44"/>
              </w:rPr>
              <w:lastRenderedPageBreak/>
              <w:t>ověření věnce</w:t>
            </w:r>
          </w:p>
          <w:p w:rsidR="00CD0FA0" w:rsidRPr="00CD0FA0" w:rsidRDefault="00CD0FA0" w:rsidP="005D50C1">
            <w:pPr>
              <w:spacing w:before="120"/>
              <w:jc w:val="center"/>
              <w:rPr>
                <w:b/>
                <w:bCs/>
                <w:caps/>
                <w:sz w:val="44"/>
                <w:szCs w:val="44"/>
              </w:rPr>
            </w:pPr>
            <w:r w:rsidRPr="00CD0FA0">
              <w:rPr>
                <w:b/>
                <w:bCs/>
                <w:sz w:val="36"/>
                <w:szCs w:val="36"/>
              </w:rPr>
              <w:t xml:space="preserve"> Sonda č.: V 1                                         </w:t>
            </w:r>
            <w:proofErr w:type="gramStart"/>
            <w:r w:rsidRPr="00CD0FA0">
              <w:rPr>
                <w:b/>
                <w:bCs/>
                <w:sz w:val="36"/>
                <w:szCs w:val="36"/>
              </w:rPr>
              <w:t>Umístění :</w:t>
            </w:r>
            <w:proofErr w:type="gramEnd"/>
            <w:r w:rsidRPr="00CD0FA0">
              <w:rPr>
                <w:b/>
                <w:bCs/>
                <w:sz w:val="36"/>
                <w:szCs w:val="36"/>
              </w:rPr>
              <w:t xml:space="preserve"> 1.PP</w:t>
            </w:r>
          </w:p>
        </w:tc>
      </w:tr>
    </w:tbl>
    <w:p w:rsidR="00CD0FA0" w:rsidRPr="00CD0FA0" w:rsidRDefault="00CD0FA0" w:rsidP="00CD0FA0">
      <w:pPr>
        <w:spacing w:before="120"/>
        <w:rPr>
          <w:szCs w:val="24"/>
        </w:rPr>
      </w:pP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CD0FA0" w:rsidRPr="00CD0FA0" w:rsidTr="005D50C1">
        <w:trPr>
          <w:trHeight w:val="6487"/>
        </w:trPr>
        <w:tc>
          <w:tcPr>
            <w:tcW w:w="9212" w:type="dxa"/>
            <w:tcBorders>
              <w:top w:val="single" w:sz="6" w:space="0" w:color="000000"/>
              <w:left w:val="single" w:sz="6" w:space="0" w:color="000000"/>
              <w:bottom w:val="single" w:sz="6" w:space="0" w:color="000000"/>
              <w:right w:val="single" w:sz="6" w:space="0" w:color="000000"/>
            </w:tcBorders>
          </w:tcPr>
          <w:p w:rsidR="00CD0FA0" w:rsidRPr="00CD0FA0" w:rsidRDefault="00CD0FA0" w:rsidP="005D50C1">
            <w:pPr>
              <w:spacing w:before="120"/>
              <w:rPr>
                <w:szCs w:val="24"/>
              </w:rPr>
            </w:pPr>
            <w:r w:rsidRPr="00CD0FA0">
              <w:rPr>
                <w:b/>
                <w:bCs/>
                <w:sz w:val="36"/>
                <w:szCs w:val="36"/>
              </w:rPr>
              <w:t>Schéma sondy</w:t>
            </w:r>
          </w:p>
          <w:p w:rsidR="00CD0FA0" w:rsidRPr="00CD0FA0" w:rsidRDefault="00CD0FA0" w:rsidP="005D50C1">
            <w:pPr>
              <w:spacing w:before="120"/>
              <w:jc w:val="center"/>
              <w:rPr>
                <w:noProof/>
                <w:szCs w:val="24"/>
              </w:rPr>
            </w:pPr>
            <w:r w:rsidRPr="00CD0FA0">
              <w:rPr>
                <w:noProof/>
                <w:szCs w:val="24"/>
              </w:rPr>
              <w:drawing>
                <wp:inline distT="0" distB="0" distL="0" distR="0" wp14:anchorId="67A33385" wp14:editId="7AFC74EA">
                  <wp:extent cx="3511296" cy="2084832"/>
                  <wp:effectExtent l="0" t="0" r="0" b="0"/>
                  <wp:docPr id="12325" name="Obrázek 12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V01.jpg"/>
                          <pic:cNvPicPr/>
                        </pic:nvPicPr>
                        <pic:blipFill rotWithShape="1">
                          <a:blip r:embed="rId163" cstate="print">
                            <a:extLst>
                              <a:ext uri="{28A0092B-C50C-407E-A947-70E740481C1C}">
                                <a14:useLocalDpi xmlns:a14="http://schemas.microsoft.com/office/drawing/2010/main" val="0"/>
                              </a:ext>
                            </a:extLst>
                          </a:blip>
                          <a:srcRect/>
                          <a:stretch/>
                        </pic:blipFill>
                        <pic:spPr bwMode="auto">
                          <a:xfrm>
                            <a:off x="0" y="0"/>
                            <a:ext cx="3524040" cy="2092399"/>
                          </a:xfrm>
                          <a:prstGeom prst="rect">
                            <a:avLst/>
                          </a:prstGeom>
                          <a:ln>
                            <a:noFill/>
                          </a:ln>
                          <a:extLst>
                            <a:ext uri="{53640926-AAD7-44D8-BBD7-CCE9431645EC}">
                              <a14:shadowObscured xmlns:a14="http://schemas.microsoft.com/office/drawing/2010/main"/>
                            </a:ext>
                          </a:extLst>
                        </pic:spPr>
                      </pic:pic>
                    </a:graphicData>
                  </a:graphic>
                </wp:inline>
              </w:drawing>
            </w:r>
          </w:p>
          <w:p w:rsidR="00CD0FA0" w:rsidRPr="00CD0FA0" w:rsidRDefault="00CD0FA0" w:rsidP="005D50C1">
            <w:pPr>
              <w:spacing w:before="120"/>
              <w:rPr>
                <w:b/>
                <w:bCs/>
                <w:szCs w:val="24"/>
              </w:rPr>
            </w:pPr>
          </w:p>
          <w:p w:rsidR="00CD0FA0" w:rsidRPr="00CD0FA0" w:rsidRDefault="00CD0FA0" w:rsidP="005D50C1">
            <w:pPr>
              <w:spacing w:before="120"/>
              <w:rPr>
                <w:b/>
                <w:bCs/>
                <w:szCs w:val="24"/>
              </w:rPr>
            </w:pPr>
          </w:p>
          <w:p w:rsidR="00CD0FA0" w:rsidRPr="00CD0FA0" w:rsidRDefault="00CD0FA0" w:rsidP="005D50C1">
            <w:pPr>
              <w:spacing w:before="120"/>
              <w:rPr>
                <w:szCs w:val="24"/>
              </w:rPr>
            </w:pPr>
            <w:r w:rsidRPr="00CD0FA0">
              <w:rPr>
                <w:b/>
                <w:bCs/>
                <w:szCs w:val="24"/>
              </w:rPr>
              <w:t xml:space="preserve">Poznámka </w:t>
            </w:r>
          </w:p>
          <w:p w:rsidR="00CD0FA0" w:rsidRPr="00CD0FA0" w:rsidRDefault="00CD0FA0" w:rsidP="00CD0FA0">
            <w:pPr>
              <w:pStyle w:val="Odstavecseseznamem"/>
              <w:numPr>
                <w:ilvl w:val="0"/>
                <w:numId w:val="26"/>
              </w:numPr>
              <w:tabs>
                <w:tab w:val="right" w:pos="426"/>
              </w:tabs>
            </w:pPr>
            <w:r w:rsidRPr="00CD0FA0">
              <w:t xml:space="preserve">Ověření bylo provedeno několika kontrolními vrty z vnitřní strany </w:t>
            </w:r>
          </w:p>
          <w:p w:rsidR="00CD0FA0" w:rsidRPr="00CD0FA0" w:rsidRDefault="00CD0FA0" w:rsidP="00CD0FA0">
            <w:pPr>
              <w:pStyle w:val="Odstavecseseznamem"/>
              <w:numPr>
                <w:ilvl w:val="0"/>
                <w:numId w:val="26"/>
              </w:numPr>
              <w:tabs>
                <w:tab w:val="right" w:pos="426"/>
              </w:tabs>
            </w:pPr>
            <w:r w:rsidRPr="00CD0FA0">
              <w:t xml:space="preserve">v hloubce 250 </w:t>
            </w:r>
            <w:proofErr w:type="gramStart"/>
            <w:r w:rsidRPr="00CD0FA0">
              <w:t>mm  byl</w:t>
            </w:r>
            <w:proofErr w:type="gramEnd"/>
            <w:r w:rsidRPr="00CD0FA0">
              <w:t xml:space="preserve"> zaznamenán přechod materiálů  cihla/beton, od hloubky 250 mm do cca 500 mm a dále zjištěn beton </w:t>
            </w:r>
          </w:p>
          <w:p w:rsidR="00CD0FA0" w:rsidRPr="00CD0FA0" w:rsidRDefault="00CD0FA0" w:rsidP="00CD0FA0">
            <w:pPr>
              <w:pStyle w:val="Odstavecseseznamem"/>
              <w:numPr>
                <w:ilvl w:val="0"/>
                <w:numId w:val="26"/>
              </w:numPr>
              <w:tabs>
                <w:tab w:val="right" w:pos="426"/>
              </w:tabs>
            </w:pPr>
            <w:proofErr w:type="gramStart"/>
            <w:r w:rsidRPr="00CD0FA0">
              <w:t>ověření</w:t>
            </w:r>
            <w:proofErr w:type="gramEnd"/>
            <w:r w:rsidRPr="00CD0FA0">
              <w:t xml:space="preserve"> zda se jedná o stažení obvodových stěn věncem nebylo možno provést vzhledem k umístění  </w:t>
            </w:r>
          </w:p>
          <w:p w:rsidR="00CD0FA0" w:rsidRPr="00CD0FA0" w:rsidRDefault="00CD0FA0" w:rsidP="005D50C1">
            <w:pPr>
              <w:tabs>
                <w:tab w:val="right" w:pos="426"/>
              </w:tabs>
            </w:pPr>
          </w:p>
          <w:p w:rsidR="00CD0FA0" w:rsidRPr="00CD0FA0" w:rsidRDefault="00CD0FA0" w:rsidP="005D50C1">
            <w:pPr>
              <w:tabs>
                <w:tab w:val="right" w:pos="426"/>
              </w:tabs>
            </w:pPr>
          </w:p>
        </w:tc>
      </w:tr>
    </w:tbl>
    <w:p w:rsidR="00CD0FA0" w:rsidRPr="00CD0FA0" w:rsidRDefault="00CD0FA0" w:rsidP="00CD0FA0">
      <w:pPr>
        <w:autoSpaceDE/>
        <w:autoSpaceDN/>
        <w:adjustRightInd/>
        <w:jc w:val="left"/>
      </w:pPr>
      <w:r w:rsidRPr="00CD0FA0">
        <w:br w:type="page"/>
      </w:r>
    </w:p>
    <w:p w:rsidR="00CD0FA0" w:rsidRPr="00CD0FA0" w:rsidRDefault="00CD0FA0" w:rsidP="00CD0FA0">
      <w:pPr>
        <w:autoSpaceDE/>
        <w:autoSpaceDN/>
        <w:adjustRightInd/>
        <w:jc w:val="left"/>
      </w:pP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CD0FA0" w:rsidRPr="00CD0FA0" w:rsidTr="005D50C1">
        <w:tc>
          <w:tcPr>
            <w:tcW w:w="9212" w:type="dxa"/>
            <w:tcBorders>
              <w:top w:val="single" w:sz="6" w:space="0" w:color="000000"/>
              <w:left w:val="single" w:sz="6" w:space="0" w:color="000000"/>
              <w:bottom w:val="single" w:sz="6" w:space="0" w:color="000000"/>
              <w:right w:val="single" w:sz="6" w:space="0" w:color="000000"/>
            </w:tcBorders>
          </w:tcPr>
          <w:p w:rsidR="00CD0FA0" w:rsidRPr="00CD0FA0" w:rsidRDefault="00CD0FA0" w:rsidP="005D50C1">
            <w:pPr>
              <w:spacing w:before="120"/>
              <w:jc w:val="center"/>
              <w:rPr>
                <w:b/>
                <w:bCs/>
                <w:caps/>
                <w:sz w:val="44"/>
                <w:szCs w:val="44"/>
              </w:rPr>
            </w:pPr>
            <w:r w:rsidRPr="00CD0FA0">
              <w:rPr>
                <w:b/>
                <w:bCs/>
                <w:caps/>
                <w:sz w:val="44"/>
                <w:szCs w:val="44"/>
              </w:rPr>
              <w:t>ověření věnce</w:t>
            </w:r>
          </w:p>
          <w:p w:rsidR="00CD0FA0" w:rsidRPr="00CD0FA0" w:rsidRDefault="00CD0FA0" w:rsidP="005D50C1">
            <w:pPr>
              <w:spacing w:before="120"/>
              <w:jc w:val="center"/>
              <w:rPr>
                <w:b/>
                <w:bCs/>
                <w:caps/>
                <w:sz w:val="44"/>
                <w:szCs w:val="44"/>
              </w:rPr>
            </w:pPr>
            <w:r w:rsidRPr="00CD0FA0">
              <w:rPr>
                <w:b/>
                <w:bCs/>
                <w:sz w:val="36"/>
                <w:szCs w:val="36"/>
              </w:rPr>
              <w:t xml:space="preserve"> Sonda č.: V 2                                         </w:t>
            </w:r>
            <w:proofErr w:type="gramStart"/>
            <w:r w:rsidRPr="00CD0FA0">
              <w:rPr>
                <w:b/>
                <w:bCs/>
                <w:sz w:val="36"/>
                <w:szCs w:val="36"/>
              </w:rPr>
              <w:t>Umístění :</w:t>
            </w:r>
            <w:proofErr w:type="gramEnd"/>
            <w:r w:rsidRPr="00CD0FA0">
              <w:rPr>
                <w:b/>
                <w:bCs/>
                <w:sz w:val="36"/>
                <w:szCs w:val="36"/>
              </w:rPr>
              <w:t xml:space="preserve"> 1.NP</w:t>
            </w:r>
          </w:p>
        </w:tc>
      </w:tr>
    </w:tbl>
    <w:p w:rsidR="00CD0FA0" w:rsidRPr="00CD0FA0" w:rsidRDefault="00CD0FA0" w:rsidP="00CD0FA0">
      <w:pPr>
        <w:spacing w:before="120"/>
        <w:rPr>
          <w:szCs w:val="24"/>
        </w:rPr>
      </w:pP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CD0FA0" w:rsidRPr="00CD0FA0" w:rsidTr="005D50C1">
        <w:trPr>
          <w:trHeight w:val="6487"/>
        </w:trPr>
        <w:tc>
          <w:tcPr>
            <w:tcW w:w="9212" w:type="dxa"/>
            <w:tcBorders>
              <w:top w:val="single" w:sz="6" w:space="0" w:color="000000"/>
              <w:left w:val="single" w:sz="6" w:space="0" w:color="000000"/>
              <w:bottom w:val="single" w:sz="6" w:space="0" w:color="000000"/>
              <w:right w:val="single" w:sz="6" w:space="0" w:color="000000"/>
            </w:tcBorders>
          </w:tcPr>
          <w:p w:rsidR="00CD0FA0" w:rsidRPr="00CD0FA0" w:rsidRDefault="00CD0FA0" w:rsidP="005D50C1">
            <w:pPr>
              <w:spacing w:before="120"/>
              <w:rPr>
                <w:b/>
                <w:bCs/>
                <w:sz w:val="36"/>
                <w:szCs w:val="36"/>
              </w:rPr>
            </w:pPr>
            <w:r w:rsidRPr="00CD0FA0">
              <w:rPr>
                <w:b/>
                <w:bCs/>
                <w:sz w:val="36"/>
                <w:szCs w:val="36"/>
              </w:rPr>
              <w:t xml:space="preserve">Schéma sondy – řez na štítové stěně </w:t>
            </w:r>
          </w:p>
          <w:p w:rsidR="00CD0FA0" w:rsidRPr="00CD0FA0" w:rsidRDefault="00CD0FA0" w:rsidP="005D50C1">
            <w:pPr>
              <w:spacing w:before="120"/>
              <w:jc w:val="center"/>
              <w:rPr>
                <w:szCs w:val="24"/>
              </w:rPr>
            </w:pPr>
            <w:r w:rsidRPr="00CD0FA0">
              <w:rPr>
                <w:noProof/>
                <w:szCs w:val="24"/>
              </w:rPr>
              <w:drawing>
                <wp:inline distT="0" distB="0" distL="0" distR="0" wp14:anchorId="421E4206" wp14:editId="1DD7B454">
                  <wp:extent cx="4513479" cy="2235280"/>
                  <wp:effectExtent l="0" t="0" r="1905" b="0"/>
                  <wp:docPr id="12326" name="Obrázek 12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V02..jpg"/>
                          <pic:cNvPicPr/>
                        </pic:nvPicPr>
                        <pic:blipFill rotWithShape="1">
                          <a:blip r:embed="rId164" cstate="print">
                            <a:extLst>
                              <a:ext uri="{28A0092B-C50C-407E-A947-70E740481C1C}">
                                <a14:useLocalDpi xmlns:a14="http://schemas.microsoft.com/office/drawing/2010/main" val="0"/>
                              </a:ext>
                            </a:extLst>
                          </a:blip>
                          <a:srcRect/>
                          <a:stretch/>
                        </pic:blipFill>
                        <pic:spPr bwMode="auto">
                          <a:xfrm>
                            <a:off x="0" y="0"/>
                            <a:ext cx="4537690" cy="2247270"/>
                          </a:xfrm>
                          <a:prstGeom prst="rect">
                            <a:avLst/>
                          </a:prstGeom>
                          <a:ln>
                            <a:noFill/>
                          </a:ln>
                          <a:extLst>
                            <a:ext uri="{53640926-AAD7-44D8-BBD7-CCE9431645EC}">
                              <a14:shadowObscured xmlns:a14="http://schemas.microsoft.com/office/drawing/2010/main"/>
                            </a:ext>
                          </a:extLst>
                        </pic:spPr>
                      </pic:pic>
                    </a:graphicData>
                  </a:graphic>
                </wp:inline>
              </w:drawing>
            </w:r>
          </w:p>
          <w:p w:rsidR="00CD0FA0" w:rsidRPr="00CD0FA0" w:rsidRDefault="00CD0FA0" w:rsidP="005D50C1">
            <w:pPr>
              <w:spacing w:before="120"/>
              <w:rPr>
                <w:b/>
                <w:bCs/>
                <w:szCs w:val="24"/>
              </w:rPr>
            </w:pPr>
          </w:p>
          <w:p w:rsidR="00CD0FA0" w:rsidRPr="00CD0FA0" w:rsidRDefault="00CD0FA0" w:rsidP="005D50C1">
            <w:pPr>
              <w:spacing w:before="120"/>
              <w:rPr>
                <w:szCs w:val="24"/>
              </w:rPr>
            </w:pPr>
            <w:r w:rsidRPr="00CD0FA0">
              <w:rPr>
                <w:b/>
                <w:bCs/>
                <w:szCs w:val="24"/>
              </w:rPr>
              <w:t xml:space="preserve">Poznámka </w:t>
            </w:r>
          </w:p>
          <w:p w:rsidR="00CD0FA0" w:rsidRPr="00CD0FA0" w:rsidRDefault="00CD0FA0" w:rsidP="00CD0FA0">
            <w:pPr>
              <w:pStyle w:val="Odstavecseseznamem"/>
              <w:numPr>
                <w:ilvl w:val="0"/>
                <w:numId w:val="26"/>
              </w:numPr>
            </w:pPr>
            <w:r w:rsidRPr="00CD0FA0">
              <w:t xml:space="preserve">Ověření na dilatační štítové stěno bylo provedeno několika kontrolními </w:t>
            </w:r>
            <w:proofErr w:type="gramStart"/>
            <w:r w:rsidRPr="00CD0FA0">
              <w:t>vrty,  v</w:t>
            </w:r>
            <w:proofErr w:type="gramEnd"/>
            <w:r w:rsidRPr="00CD0FA0">
              <w:t> hloubce min 515  mm od vnitřního líce omítek  zjištěno ukončení zdiva a navazující zdivo sousedícího objektu se vzduchovou mezerou,</w:t>
            </w:r>
          </w:p>
          <w:p w:rsidR="00CD0FA0" w:rsidRPr="00CD0FA0" w:rsidRDefault="00CD0FA0" w:rsidP="00CD0FA0">
            <w:pPr>
              <w:pStyle w:val="Odstavecseseznamem"/>
              <w:numPr>
                <w:ilvl w:val="0"/>
                <w:numId w:val="26"/>
              </w:numPr>
            </w:pPr>
            <w:r w:rsidRPr="00CD0FA0">
              <w:t>Stažení obvodových stěn samotným věncem nebylo zjištěno</w:t>
            </w:r>
          </w:p>
          <w:p w:rsidR="00CD0FA0" w:rsidRPr="00CD0FA0" w:rsidRDefault="00CD0FA0" w:rsidP="00CD0FA0">
            <w:pPr>
              <w:pStyle w:val="Odstavecseseznamem"/>
              <w:numPr>
                <w:ilvl w:val="0"/>
                <w:numId w:val="26"/>
              </w:numPr>
            </w:pPr>
            <w:r w:rsidRPr="00CD0FA0">
              <w:t xml:space="preserve">Stropní deska je uložena o 20 mm </w:t>
            </w:r>
            <w:proofErr w:type="gramStart"/>
            <w:r w:rsidRPr="00CD0FA0">
              <w:t>níže</w:t>
            </w:r>
            <w:proofErr w:type="gramEnd"/>
            <w:r w:rsidRPr="00CD0FA0">
              <w:t xml:space="preserve"> než je její spodní líc </w:t>
            </w:r>
          </w:p>
          <w:p w:rsidR="00CD0FA0" w:rsidRPr="00CD0FA0" w:rsidRDefault="00CD0FA0" w:rsidP="00CD0FA0">
            <w:pPr>
              <w:pStyle w:val="Odstavecseseznamem"/>
              <w:numPr>
                <w:ilvl w:val="0"/>
                <w:numId w:val="26"/>
              </w:numPr>
            </w:pPr>
            <w:r w:rsidRPr="00CD0FA0">
              <w:t xml:space="preserve">V navazující obvodové stěně do ulice tloušťky 900 mm provedeno rovněž několik kontrolních vrtů, přechod </w:t>
            </w:r>
            <w:proofErr w:type="gramStart"/>
            <w:r w:rsidRPr="00CD0FA0">
              <w:t>materiálů  cihla</w:t>
            </w:r>
            <w:proofErr w:type="gramEnd"/>
            <w:r w:rsidRPr="00CD0FA0">
              <w:t>/beton zjištěn v hloubce 570-600 mm,</w:t>
            </w:r>
          </w:p>
          <w:p w:rsidR="00CD0FA0" w:rsidRPr="00CD0FA0" w:rsidRDefault="00CD0FA0" w:rsidP="00CD0FA0">
            <w:pPr>
              <w:pStyle w:val="Odstavecseseznamem"/>
              <w:numPr>
                <w:ilvl w:val="0"/>
                <w:numId w:val="26"/>
              </w:numPr>
            </w:pPr>
            <w:r w:rsidRPr="00CD0FA0">
              <w:t>cihly v místech vývrtu velmi vlhké až mokré.</w:t>
            </w:r>
          </w:p>
          <w:p w:rsidR="00CD0FA0" w:rsidRPr="00CD0FA0" w:rsidRDefault="00CD0FA0" w:rsidP="005D50C1">
            <w:pPr>
              <w:tabs>
                <w:tab w:val="right" w:pos="426"/>
              </w:tabs>
            </w:pPr>
          </w:p>
        </w:tc>
      </w:tr>
    </w:tbl>
    <w:p w:rsidR="00CD0FA0" w:rsidRPr="00CD0FA0" w:rsidRDefault="00CD0FA0" w:rsidP="00CD0FA0"/>
    <w:p w:rsidR="00CD0FA0" w:rsidRPr="00CD0FA0" w:rsidRDefault="00CD0FA0" w:rsidP="00CD0FA0">
      <w:pPr>
        <w:autoSpaceDE/>
        <w:autoSpaceDN/>
        <w:adjustRightInd/>
        <w:jc w:val="left"/>
      </w:pPr>
      <w:r w:rsidRPr="00CD0FA0">
        <w:br w:type="page"/>
      </w:r>
    </w:p>
    <w:p w:rsidR="00CD0FA0" w:rsidRPr="00CD0FA0" w:rsidRDefault="00CD0FA0" w:rsidP="00CD0FA0">
      <w:pPr>
        <w:autoSpaceDE/>
        <w:autoSpaceDN/>
        <w:adjustRightInd/>
        <w:jc w:val="left"/>
      </w:pP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CD0FA0" w:rsidRPr="00CD0FA0" w:rsidTr="005D50C1">
        <w:tc>
          <w:tcPr>
            <w:tcW w:w="9212" w:type="dxa"/>
            <w:tcBorders>
              <w:top w:val="single" w:sz="6" w:space="0" w:color="000000"/>
              <w:left w:val="single" w:sz="6" w:space="0" w:color="000000"/>
              <w:bottom w:val="single" w:sz="6" w:space="0" w:color="000000"/>
              <w:right w:val="single" w:sz="6" w:space="0" w:color="000000"/>
            </w:tcBorders>
          </w:tcPr>
          <w:p w:rsidR="00CD0FA0" w:rsidRPr="00CD0FA0" w:rsidRDefault="00CD0FA0" w:rsidP="005D50C1">
            <w:pPr>
              <w:spacing w:before="120"/>
              <w:jc w:val="center"/>
              <w:rPr>
                <w:b/>
                <w:bCs/>
                <w:caps/>
                <w:sz w:val="44"/>
                <w:szCs w:val="44"/>
              </w:rPr>
            </w:pPr>
            <w:r w:rsidRPr="00CD0FA0">
              <w:br w:type="page"/>
            </w:r>
            <w:r w:rsidRPr="00CD0FA0">
              <w:rPr>
                <w:b/>
                <w:bCs/>
                <w:caps/>
                <w:sz w:val="44"/>
                <w:szCs w:val="44"/>
              </w:rPr>
              <w:t>ověření věnce</w:t>
            </w:r>
          </w:p>
          <w:p w:rsidR="00CD0FA0" w:rsidRPr="00CD0FA0" w:rsidRDefault="00CD0FA0" w:rsidP="005D50C1">
            <w:pPr>
              <w:spacing w:before="120"/>
              <w:jc w:val="center"/>
              <w:rPr>
                <w:b/>
                <w:bCs/>
                <w:caps/>
                <w:sz w:val="44"/>
                <w:szCs w:val="44"/>
              </w:rPr>
            </w:pPr>
            <w:r w:rsidRPr="00CD0FA0">
              <w:rPr>
                <w:b/>
                <w:bCs/>
                <w:sz w:val="36"/>
                <w:szCs w:val="36"/>
              </w:rPr>
              <w:t xml:space="preserve"> Sonda č.: V 3                                         </w:t>
            </w:r>
            <w:proofErr w:type="gramStart"/>
            <w:r w:rsidRPr="00CD0FA0">
              <w:rPr>
                <w:b/>
                <w:bCs/>
                <w:sz w:val="36"/>
                <w:szCs w:val="36"/>
              </w:rPr>
              <w:t>Umístění :</w:t>
            </w:r>
            <w:proofErr w:type="gramEnd"/>
            <w:r w:rsidRPr="00CD0FA0">
              <w:rPr>
                <w:b/>
                <w:bCs/>
                <w:sz w:val="36"/>
                <w:szCs w:val="36"/>
              </w:rPr>
              <w:t xml:space="preserve"> 1.NP</w:t>
            </w:r>
          </w:p>
        </w:tc>
      </w:tr>
    </w:tbl>
    <w:p w:rsidR="00CD0FA0" w:rsidRPr="00CD0FA0" w:rsidRDefault="00CD0FA0" w:rsidP="00CD0FA0">
      <w:pPr>
        <w:spacing w:before="120"/>
        <w:rPr>
          <w:szCs w:val="24"/>
        </w:rPr>
      </w:pP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CD0FA0" w:rsidRPr="00CD0FA0" w:rsidTr="005D50C1">
        <w:trPr>
          <w:trHeight w:val="6487"/>
        </w:trPr>
        <w:tc>
          <w:tcPr>
            <w:tcW w:w="9212" w:type="dxa"/>
            <w:tcBorders>
              <w:top w:val="single" w:sz="6" w:space="0" w:color="000000"/>
              <w:left w:val="single" w:sz="6" w:space="0" w:color="000000"/>
              <w:bottom w:val="single" w:sz="6" w:space="0" w:color="000000"/>
              <w:right w:val="single" w:sz="6" w:space="0" w:color="000000"/>
            </w:tcBorders>
          </w:tcPr>
          <w:p w:rsidR="00CD0FA0" w:rsidRPr="00CD0FA0" w:rsidRDefault="00CD0FA0" w:rsidP="005D50C1">
            <w:pPr>
              <w:spacing w:before="120"/>
              <w:rPr>
                <w:szCs w:val="24"/>
              </w:rPr>
            </w:pPr>
            <w:r w:rsidRPr="00CD0FA0">
              <w:rPr>
                <w:b/>
                <w:bCs/>
                <w:sz w:val="36"/>
                <w:szCs w:val="36"/>
              </w:rPr>
              <w:t>Schéma sondy</w:t>
            </w:r>
          </w:p>
          <w:p w:rsidR="00CD0FA0" w:rsidRPr="00CD0FA0" w:rsidRDefault="00CD0FA0" w:rsidP="005D50C1">
            <w:pPr>
              <w:spacing w:before="120"/>
              <w:jc w:val="center"/>
              <w:rPr>
                <w:szCs w:val="24"/>
              </w:rPr>
            </w:pPr>
            <w:r w:rsidRPr="00CD0FA0">
              <w:rPr>
                <w:noProof/>
                <w:szCs w:val="24"/>
              </w:rPr>
              <w:drawing>
                <wp:inline distT="0" distB="0" distL="0" distR="0" wp14:anchorId="772DAD50" wp14:editId="2E5EDC1C">
                  <wp:extent cx="3400873" cy="3049956"/>
                  <wp:effectExtent l="0" t="0" r="9525" b="0"/>
                  <wp:docPr id="12327" name="Obrázek 12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V03.jpg"/>
                          <pic:cNvPicPr/>
                        </pic:nvPicPr>
                        <pic:blipFill rotWithShape="1">
                          <a:blip r:embed="rId165" cstate="print">
                            <a:extLst>
                              <a:ext uri="{28A0092B-C50C-407E-A947-70E740481C1C}">
                                <a14:useLocalDpi xmlns:a14="http://schemas.microsoft.com/office/drawing/2010/main" val="0"/>
                              </a:ext>
                            </a:extLst>
                          </a:blip>
                          <a:srcRect/>
                          <a:stretch/>
                        </pic:blipFill>
                        <pic:spPr bwMode="auto">
                          <a:xfrm>
                            <a:off x="0" y="0"/>
                            <a:ext cx="3401357" cy="3050390"/>
                          </a:xfrm>
                          <a:prstGeom prst="rect">
                            <a:avLst/>
                          </a:prstGeom>
                          <a:ln>
                            <a:noFill/>
                          </a:ln>
                          <a:extLst>
                            <a:ext uri="{53640926-AAD7-44D8-BBD7-CCE9431645EC}">
                              <a14:shadowObscured xmlns:a14="http://schemas.microsoft.com/office/drawing/2010/main"/>
                            </a:ext>
                          </a:extLst>
                        </pic:spPr>
                      </pic:pic>
                    </a:graphicData>
                  </a:graphic>
                </wp:inline>
              </w:drawing>
            </w:r>
          </w:p>
          <w:p w:rsidR="00CD0FA0" w:rsidRPr="00CD0FA0" w:rsidRDefault="00CD0FA0" w:rsidP="005D50C1">
            <w:pPr>
              <w:spacing w:before="120"/>
              <w:rPr>
                <w:szCs w:val="24"/>
              </w:rPr>
            </w:pPr>
          </w:p>
          <w:p w:rsidR="00CD0FA0" w:rsidRPr="00CD0FA0" w:rsidRDefault="00CD0FA0" w:rsidP="005D50C1">
            <w:pPr>
              <w:spacing w:before="120"/>
              <w:rPr>
                <w:szCs w:val="24"/>
              </w:rPr>
            </w:pPr>
            <w:r w:rsidRPr="00CD0FA0">
              <w:rPr>
                <w:b/>
                <w:bCs/>
                <w:szCs w:val="24"/>
              </w:rPr>
              <w:t xml:space="preserve">Poznámka </w:t>
            </w:r>
          </w:p>
          <w:p w:rsidR="00CD0FA0" w:rsidRPr="00CD0FA0" w:rsidRDefault="00CD0FA0" w:rsidP="00CD0FA0">
            <w:pPr>
              <w:pStyle w:val="Odstavecseseznamem"/>
              <w:numPr>
                <w:ilvl w:val="0"/>
                <w:numId w:val="26"/>
              </w:numPr>
              <w:tabs>
                <w:tab w:val="right" w:pos="426"/>
              </w:tabs>
            </w:pPr>
            <w:r w:rsidRPr="00CD0FA0">
              <w:t xml:space="preserve">Ověření bylo provedeno několika kontrolními </w:t>
            </w:r>
            <w:proofErr w:type="gramStart"/>
            <w:r w:rsidRPr="00CD0FA0">
              <w:t>vrty  v</w:t>
            </w:r>
            <w:proofErr w:type="gramEnd"/>
            <w:r w:rsidRPr="00CD0FA0">
              <w:t xml:space="preserve"> místě sondy PR 3 </w:t>
            </w:r>
          </w:p>
          <w:p w:rsidR="00CD0FA0" w:rsidRPr="00CD0FA0" w:rsidRDefault="00CD0FA0" w:rsidP="00CD0FA0">
            <w:pPr>
              <w:pStyle w:val="Odstavecseseznamem"/>
              <w:numPr>
                <w:ilvl w:val="0"/>
                <w:numId w:val="26"/>
              </w:numPr>
              <w:tabs>
                <w:tab w:val="right" w:pos="426"/>
              </w:tabs>
              <w:jc w:val="left"/>
            </w:pPr>
            <w:r w:rsidRPr="00CD0FA0">
              <w:t xml:space="preserve">stažení obvodových stěn </w:t>
            </w:r>
            <w:proofErr w:type="spellStart"/>
            <w:r w:rsidRPr="00CD0FA0">
              <w:t>žb</w:t>
            </w:r>
            <w:proofErr w:type="spellEnd"/>
            <w:r w:rsidRPr="00CD0FA0">
              <w:t xml:space="preserve"> věncem nebylo zjištěno,  </w:t>
            </w:r>
          </w:p>
          <w:p w:rsidR="00CD0FA0" w:rsidRPr="00CD0FA0" w:rsidRDefault="00CD0FA0" w:rsidP="00CD0FA0">
            <w:pPr>
              <w:pStyle w:val="Odstavecseseznamem"/>
              <w:numPr>
                <w:ilvl w:val="0"/>
                <w:numId w:val="26"/>
              </w:numPr>
              <w:tabs>
                <w:tab w:val="right" w:pos="426"/>
              </w:tabs>
              <w:jc w:val="left"/>
            </w:pPr>
            <w:r w:rsidRPr="00CD0FA0">
              <w:t xml:space="preserve">překlad PR 3 je ukončen ve </w:t>
            </w:r>
            <w:proofErr w:type="gramStart"/>
            <w:r w:rsidRPr="00CD0FA0">
              <w:t>zdivu  cca</w:t>
            </w:r>
            <w:proofErr w:type="gramEnd"/>
            <w:r w:rsidRPr="00CD0FA0">
              <w:t xml:space="preserve"> 450 mm od líce ostění okna, </w:t>
            </w:r>
          </w:p>
          <w:p w:rsidR="00CD0FA0" w:rsidRPr="00CD0FA0" w:rsidRDefault="00CD0FA0" w:rsidP="005D50C1">
            <w:pPr>
              <w:tabs>
                <w:tab w:val="right" w:pos="426"/>
              </w:tabs>
              <w:jc w:val="left"/>
            </w:pPr>
          </w:p>
          <w:p w:rsidR="00CD0FA0" w:rsidRPr="00CD0FA0" w:rsidRDefault="00CD0FA0" w:rsidP="005D50C1">
            <w:pPr>
              <w:tabs>
                <w:tab w:val="right" w:pos="426"/>
              </w:tabs>
              <w:jc w:val="left"/>
            </w:pPr>
          </w:p>
          <w:p w:rsidR="00CD0FA0" w:rsidRPr="00CD0FA0" w:rsidRDefault="00CD0FA0" w:rsidP="005D50C1">
            <w:pPr>
              <w:pStyle w:val="Odstavecseseznamem"/>
              <w:ind w:left="567"/>
            </w:pPr>
          </w:p>
        </w:tc>
      </w:tr>
    </w:tbl>
    <w:p w:rsidR="00CD0FA0" w:rsidRPr="00CD0FA0" w:rsidRDefault="00CD0FA0" w:rsidP="00CD0FA0"/>
    <w:p w:rsidR="00CD0FA0" w:rsidRPr="00CD0FA0" w:rsidRDefault="00CD0FA0" w:rsidP="00CD0FA0">
      <w:pPr>
        <w:autoSpaceDE/>
        <w:autoSpaceDN/>
        <w:adjustRightInd/>
        <w:jc w:val="left"/>
      </w:pPr>
    </w:p>
    <w:p w:rsidR="00CD0FA0" w:rsidRDefault="00CD0FA0">
      <w:pPr>
        <w:autoSpaceDE/>
        <w:autoSpaceDN/>
        <w:adjustRightInd/>
        <w:jc w:val="left"/>
      </w:pPr>
      <w:r>
        <w:br w:type="page"/>
      </w:r>
    </w:p>
    <w:p w:rsidR="00574DD9" w:rsidRPr="002B1210" w:rsidRDefault="00574DD9" w:rsidP="0090770C">
      <w:pPr>
        <w:pStyle w:val="Nadpis1"/>
      </w:pPr>
      <w:bookmarkStart w:id="187" w:name="_Toc530640136"/>
      <w:r w:rsidRPr="002B1210">
        <w:lastRenderedPageBreak/>
        <w:t>KONSTRUKCE KROVU</w:t>
      </w:r>
      <w:bookmarkEnd w:id="166"/>
      <w:bookmarkEnd w:id="187"/>
      <w:r w:rsidRPr="002B1210">
        <w:t xml:space="preserve"> </w:t>
      </w:r>
    </w:p>
    <w:p w:rsidR="00574DD9" w:rsidRPr="002B1210" w:rsidRDefault="00574DD9" w:rsidP="00574DD9"/>
    <w:p w:rsidR="00BB690B" w:rsidRPr="002B1210" w:rsidRDefault="00BB690B" w:rsidP="00BB690B">
      <w:pPr>
        <w:ind w:firstLine="720"/>
      </w:pPr>
    </w:p>
    <w:p w:rsidR="005E4212" w:rsidRPr="002B1210" w:rsidRDefault="005E4212" w:rsidP="005E4212">
      <w:pPr>
        <w:ind w:firstLine="720"/>
      </w:pPr>
      <w:r w:rsidRPr="002B1210">
        <w:t>Průzkum byl proveden podrobnou plošnou prohlídkou všech dostupných prvků konstrukce krovu.</w:t>
      </w:r>
    </w:p>
    <w:p w:rsidR="008B7712" w:rsidRPr="002B1210" w:rsidRDefault="005E4212" w:rsidP="008B7712">
      <w:pPr>
        <w:ind w:firstLine="720"/>
      </w:pPr>
      <w:r w:rsidRPr="002B1210">
        <w:t xml:space="preserve">Prohlídka byla provedena na místě poklepem pomocí zkušebního kladívka, zarážením dláta, odebíráním vzorků a jejich makroskopického vyhodnocení na </w:t>
      </w:r>
      <w:proofErr w:type="gramStart"/>
      <w:r w:rsidRPr="002B1210">
        <w:t>místě</w:t>
      </w:r>
      <w:proofErr w:type="gramEnd"/>
      <w:r w:rsidRPr="002B1210">
        <w:t xml:space="preserve"> tj. průzkumem in </w:t>
      </w:r>
      <w:proofErr w:type="spellStart"/>
      <w:r w:rsidRPr="002B1210">
        <w:t>situ</w:t>
      </w:r>
      <w:proofErr w:type="spellEnd"/>
      <w:r w:rsidRPr="002B1210">
        <w:t xml:space="preserve"> (stanovení barvy dřeva, poškození, stupně oslabení, výskytu dřevokazů, pevnosti vzorků v lomu apod.). </w:t>
      </w:r>
    </w:p>
    <w:p w:rsidR="008B7712" w:rsidRPr="002B1210" w:rsidRDefault="005E4212" w:rsidP="008B7712">
      <w:pPr>
        <w:ind w:firstLine="720"/>
      </w:pPr>
      <w:r w:rsidRPr="002B1210">
        <w:t xml:space="preserve">Vzhledem k celkovému stavu konstrukce krovu, byly některé odebrané vzorky předány k laboratornímu vyšetření pro </w:t>
      </w:r>
      <w:r w:rsidR="008B7712" w:rsidRPr="002B1210">
        <w:t>odborný mykologický posudek</w:t>
      </w:r>
      <w:r w:rsidRPr="002B1210">
        <w:t>, který provedl</w:t>
      </w:r>
      <w:r w:rsidR="008B7712" w:rsidRPr="002B1210">
        <w:t xml:space="preserve">o specializované pracoviště Výzkumný a vývojový ústav dřevařský, Praha, </w:t>
      </w:r>
      <w:proofErr w:type="spellStart"/>
      <w:r w:rsidR="008B7712" w:rsidRPr="002B1210">
        <w:t>s.p</w:t>
      </w:r>
      <w:proofErr w:type="spellEnd"/>
      <w:r w:rsidR="008B7712" w:rsidRPr="002B1210">
        <w:t xml:space="preserve">. </w:t>
      </w:r>
    </w:p>
    <w:p w:rsidR="005E4212" w:rsidRPr="002B1210" w:rsidRDefault="005E4212" w:rsidP="008B7712">
      <w:pPr>
        <w:ind w:firstLine="720"/>
      </w:pPr>
      <w:r w:rsidRPr="002B1210">
        <w:t xml:space="preserve">Jednalo se o náhodně vybrané části dřevěných prvků konstrukce v celkovém počtu osmnácti vzorků – </w:t>
      </w:r>
      <w:proofErr w:type="gramStart"/>
      <w:r w:rsidRPr="002B1210">
        <w:t>1-2A</w:t>
      </w:r>
      <w:proofErr w:type="gramEnd"/>
      <w:r w:rsidRPr="002B1210">
        <w:t>-pozednice, 2-3A-první krokev, 7-6A-první krokev, 8-9A-pozednice, 2B-krokev ve vazbě, 4-5B-první krokev, 5-6C-úžlabí krokve, 3-2DC-výměna u komína, 1-2D-třetí krokev, 4-5D-druhá krokev, 5D-pozednice, 5-6D-úžlabní krokev, 1-0E-první krokev, 1E-krokev ve vazbě, 2-3E-první krokev, 3-4E-druhá krokev, 4-5E-druhá krokev, 8F-nárožní krokev</w:t>
      </w:r>
    </w:p>
    <w:p w:rsidR="005E4212" w:rsidRPr="002B1210" w:rsidRDefault="005E4212" w:rsidP="005E4212">
      <w:pPr>
        <w:ind w:firstLine="709"/>
        <w:rPr>
          <w:bCs/>
        </w:rPr>
      </w:pPr>
      <w:r w:rsidRPr="002B1210">
        <w:t xml:space="preserve">Pro snadnější orientaci lokalizace napadených míst byly jednotlivé prvky v krovu označeny – plné vazby a pozice rovnoběžné s vazbami byly </w:t>
      </w:r>
      <w:proofErr w:type="gramStart"/>
      <w:r w:rsidRPr="002B1210">
        <w:t xml:space="preserve">očíslovány  </w:t>
      </w:r>
      <w:r w:rsidRPr="002B1210">
        <w:rPr>
          <w:b/>
        </w:rPr>
        <w:t>0</w:t>
      </w:r>
      <w:proofErr w:type="gramEnd"/>
      <w:r w:rsidRPr="002B1210">
        <w:rPr>
          <w:b/>
          <w:bCs/>
        </w:rPr>
        <w:t xml:space="preserve"> - 9</w:t>
      </w:r>
      <w:r w:rsidRPr="002B1210">
        <w:rPr>
          <w:bCs/>
        </w:rPr>
        <w:t xml:space="preserve">, </w:t>
      </w:r>
      <w:r w:rsidRPr="002B1210">
        <w:t xml:space="preserve">podélné linie krovů – pozednice, vaznice a vrchol, pak byly označeny písmeny </w:t>
      </w:r>
      <w:r w:rsidRPr="002B1210">
        <w:rPr>
          <w:b/>
          <w:bCs/>
        </w:rPr>
        <w:t>A - F</w:t>
      </w:r>
      <w:r w:rsidRPr="002B1210">
        <w:rPr>
          <w:bCs/>
        </w:rPr>
        <w:t>.</w:t>
      </w:r>
    </w:p>
    <w:p w:rsidR="005E4212" w:rsidRPr="002B1210" w:rsidRDefault="005E4212" w:rsidP="005E4212">
      <w:pPr>
        <w:ind w:firstLine="709"/>
      </w:pPr>
      <w:r w:rsidRPr="002B1210">
        <w:t xml:space="preserve">Napadené lokality krovu jsou pak označeny jako pozice v průsečíku </w:t>
      </w:r>
      <w:proofErr w:type="gramStart"/>
      <w:r w:rsidRPr="002B1210">
        <w:t>linií  s</w:t>
      </w:r>
      <w:proofErr w:type="gramEnd"/>
      <w:r w:rsidRPr="002B1210">
        <w:t> označením typu prvku.</w:t>
      </w:r>
    </w:p>
    <w:p w:rsidR="005E4212" w:rsidRPr="002B1210" w:rsidRDefault="005E4212" w:rsidP="005E4212">
      <w:pPr>
        <w:pStyle w:val="Zkladntextodsazen2"/>
        <w:ind w:firstLine="720"/>
      </w:pPr>
    </w:p>
    <w:p w:rsidR="005E4212" w:rsidRPr="002B1210" w:rsidRDefault="005E4212" w:rsidP="005E4212">
      <w:pPr>
        <w:pStyle w:val="Zkladntextodsazen2"/>
        <w:ind w:firstLine="720"/>
      </w:pPr>
      <w:r w:rsidRPr="002B1210">
        <w:t xml:space="preserve">Skladba střešního pláště je provedena následně – krytina provedena </w:t>
      </w:r>
      <w:proofErr w:type="gramStart"/>
      <w:r w:rsidRPr="002B1210">
        <w:t>z</w:t>
      </w:r>
      <w:proofErr w:type="gramEnd"/>
      <w:r w:rsidRPr="002B1210">
        <w:t xml:space="preserve"> nátěrem opatřených ocelových profilovaných plechových šablon </w:t>
      </w:r>
      <w:r w:rsidR="008B7712" w:rsidRPr="002B1210">
        <w:t xml:space="preserve">typu </w:t>
      </w:r>
      <w:proofErr w:type="spellStart"/>
      <w:r w:rsidRPr="002B1210">
        <w:rPr>
          <w:i/>
        </w:rPr>
        <w:t>Dachman</w:t>
      </w:r>
      <w:proofErr w:type="spellEnd"/>
      <w:r w:rsidRPr="002B1210">
        <w:t xml:space="preserve"> s podkladní asfaltovou papírovou lepenkou na celoplošném dřevěném bednění, </w:t>
      </w:r>
      <w:r w:rsidR="009F50BB" w:rsidRPr="002B1210">
        <w:t>v </w:t>
      </w:r>
      <w:proofErr w:type="spellStart"/>
      <w:r w:rsidR="009F50BB" w:rsidRPr="002B1210">
        <w:t>mezikrokevním</w:t>
      </w:r>
      <w:proofErr w:type="spellEnd"/>
      <w:r w:rsidR="009F50BB" w:rsidRPr="002B1210">
        <w:t xml:space="preserve"> prostoru </w:t>
      </w:r>
      <w:r w:rsidRPr="002B1210">
        <w:t>následuje foukaná tepelná izolace</w:t>
      </w:r>
      <w:r w:rsidR="009F50BB">
        <w:t xml:space="preserve"> (drcený papír)</w:t>
      </w:r>
      <w:r w:rsidRPr="002B1210">
        <w:t xml:space="preserve"> </w:t>
      </w:r>
      <w:r w:rsidR="008B7712" w:rsidRPr="002B1210">
        <w:t>-</w:t>
      </w:r>
      <w:r w:rsidRPr="002B1210">
        <w:t xml:space="preserve"> pravděpodobně </w:t>
      </w:r>
      <w:proofErr w:type="spellStart"/>
      <w:r w:rsidRPr="002B1210">
        <w:rPr>
          <w:i/>
        </w:rPr>
        <w:t>Climatizer</w:t>
      </w:r>
      <w:proofErr w:type="spellEnd"/>
      <w:r w:rsidRPr="002B1210">
        <w:t>, parotěsná fólie kotvena do boků krokví a konstrukce podhledu.</w:t>
      </w:r>
    </w:p>
    <w:p w:rsidR="005E4212" w:rsidRPr="002B1210" w:rsidRDefault="005E4212" w:rsidP="005E4212">
      <w:pPr>
        <w:ind w:firstLine="720"/>
      </w:pPr>
      <w:r w:rsidRPr="002B1210">
        <w:t xml:space="preserve">Podhledy jsou provedeny: mezi vazbami </w:t>
      </w:r>
      <w:proofErr w:type="gramStart"/>
      <w:r w:rsidRPr="002B1210">
        <w:rPr>
          <w:b/>
        </w:rPr>
        <w:t>0 – 5</w:t>
      </w:r>
      <w:proofErr w:type="gramEnd"/>
      <w:r w:rsidRPr="002B1210">
        <w:rPr>
          <w:b/>
        </w:rPr>
        <w:t xml:space="preserve"> </w:t>
      </w:r>
      <w:r w:rsidRPr="002B1210">
        <w:t>v celé ploše</w:t>
      </w:r>
      <w:r w:rsidRPr="002B1210">
        <w:rPr>
          <w:b/>
        </w:rPr>
        <w:t xml:space="preserve"> </w:t>
      </w:r>
      <w:r w:rsidRPr="002B1210">
        <w:t>a mezi vazbami</w:t>
      </w:r>
      <w:r w:rsidRPr="002B1210">
        <w:rPr>
          <w:b/>
        </w:rPr>
        <w:t xml:space="preserve"> 5 – 9 </w:t>
      </w:r>
      <w:r w:rsidRPr="002B1210">
        <w:t xml:space="preserve">v prostoru sociálního zařízení pravděpodobně </w:t>
      </w:r>
      <w:r w:rsidRPr="002B1210">
        <w:rPr>
          <w:b/>
        </w:rPr>
        <w:t>azbestocementovými</w:t>
      </w:r>
      <w:r w:rsidRPr="002B1210">
        <w:t xml:space="preserve"> deskami </w:t>
      </w:r>
      <w:proofErr w:type="spellStart"/>
      <w:r w:rsidRPr="002B1210">
        <w:t>tl</w:t>
      </w:r>
      <w:proofErr w:type="spellEnd"/>
      <w:r w:rsidRPr="002B1210">
        <w:t>. 10mm, které jsou opatřeny nát</w:t>
      </w:r>
      <w:r w:rsidR="008B7712" w:rsidRPr="002B1210">
        <w:t xml:space="preserve">ěrem. </w:t>
      </w:r>
      <w:r w:rsidRPr="002B1210">
        <w:t>Azbesto</w:t>
      </w:r>
      <w:r w:rsidR="008B7712" w:rsidRPr="002B1210">
        <w:t>cemento</w:t>
      </w:r>
      <w:r w:rsidRPr="002B1210">
        <w:t>vé desky jsou kotveny přímo do nosné konstrukce krovu (krokví).</w:t>
      </w:r>
    </w:p>
    <w:p w:rsidR="005E4212" w:rsidRPr="002B1210" w:rsidRDefault="005E4212" w:rsidP="005E4212">
      <w:pPr>
        <w:ind w:firstLine="720"/>
      </w:pPr>
      <w:r w:rsidRPr="002B1210">
        <w:t xml:space="preserve">Mezi vazbami </w:t>
      </w:r>
      <w:proofErr w:type="gramStart"/>
      <w:r w:rsidRPr="002B1210">
        <w:rPr>
          <w:b/>
        </w:rPr>
        <w:t>3 – 5</w:t>
      </w:r>
      <w:proofErr w:type="gramEnd"/>
      <w:r w:rsidRPr="002B1210">
        <w:rPr>
          <w:b/>
        </w:rPr>
        <w:t xml:space="preserve"> </w:t>
      </w:r>
      <w:r w:rsidRPr="002B1210">
        <w:t>je pohledová část podhledu tvořena sádrokartonovými deskami, dále následuje původní podhled z pravděpodobně </w:t>
      </w:r>
      <w:r w:rsidRPr="002B1210">
        <w:rPr>
          <w:b/>
        </w:rPr>
        <w:t>azbestocementových</w:t>
      </w:r>
      <w:r w:rsidRPr="002B1210">
        <w:t xml:space="preserve"> desek. Sádrokartonový podhled je vynesen na dřevěném roštu, který je kotven přes azbestové desky do nosné konstrukce krovu (krokví).</w:t>
      </w:r>
    </w:p>
    <w:p w:rsidR="005E4212" w:rsidRPr="002B1210" w:rsidRDefault="005E4212" w:rsidP="005E4212">
      <w:pPr>
        <w:ind w:firstLine="720"/>
      </w:pPr>
      <w:r w:rsidRPr="002B1210">
        <w:t xml:space="preserve">Mezi vazbami </w:t>
      </w:r>
      <w:proofErr w:type="gramStart"/>
      <w:r w:rsidRPr="002B1210">
        <w:rPr>
          <w:b/>
        </w:rPr>
        <w:t>5 – 9</w:t>
      </w:r>
      <w:proofErr w:type="gramEnd"/>
      <w:r w:rsidRPr="002B1210">
        <w:rPr>
          <w:b/>
        </w:rPr>
        <w:t xml:space="preserve"> </w:t>
      </w:r>
      <w:r w:rsidRPr="002B1210">
        <w:t>je podhled tvořena z dřevěných palubek na pero a drážku.</w:t>
      </w:r>
    </w:p>
    <w:p w:rsidR="008B7712" w:rsidRPr="002B1210" w:rsidRDefault="008B7712" w:rsidP="008B7712">
      <w:pPr>
        <w:pStyle w:val="Zkladntextodsazen2"/>
        <w:ind w:firstLine="720"/>
      </w:pPr>
      <w:r w:rsidRPr="002B1210">
        <w:t>Prvky dřevěná konstrukce krovu, které jsou skryté za podhledem, jsou opatřeny světle růžovým až bílým nátěrem – pravděpodobně protipožární nátěr.</w:t>
      </w:r>
    </w:p>
    <w:p w:rsidR="005E4212" w:rsidRPr="002B1210" w:rsidRDefault="005E4212" w:rsidP="005E4212">
      <w:pPr>
        <w:pStyle w:val="Zkladntextodsazen2"/>
        <w:ind w:firstLine="720"/>
      </w:pPr>
    </w:p>
    <w:p w:rsidR="005E4212" w:rsidRPr="002B1210" w:rsidRDefault="005E4212" w:rsidP="005E4212">
      <w:pPr>
        <w:pStyle w:val="Zkladntextodsazen2"/>
        <w:ind w:firstLine="720"/>
        <w:rPr>
          <w:b/>
        </w:rPr>
      </w:pPr>
      <w:r w:rsidRPr="002B1210">
        <w:t>S</w:t>
      </w:r>
      <w:r w:rsidR="008B7712" w:rsidRPr="002B1210">
        <w:t>tav s</w:t>
      </w:r>
      <w:r w:rsidRPr="002B1210">
        <w:t xml:space="preserve">třešní </w:t>
      </w:r>
      <w:proofErr w:type="gramStart"/>
      <w:r w:rsidRPr="002B1210">
        <w:t>krytin</w:t>
      </w:r>
      <w:r w:rsidR="008B7712" w:rsidRPr="002B1210">
        <w:t xml:space="preserve">y </w:t>
      </w:r>
      <w:r w:rsidRPr="002B1210">
        <w:t xml:space="preserve"> </w:t>
      </w:r>
      <w:r w:rsidR="008B7712" w:rsidRPr="002B1210">
        <w:t>je</w:t>
      </w:r>
      <w:proofErr w:type="gramEnd"/>
      <w:r w:rsidR="008B7712" w:rsidRPr="002B1210">
        <w:t xml:space="preserve"> popsán v oddíle 8. Prohlídka objektu </w:t>
      </w:r>
      <w:r w:rsidRPr="002B1210">
        <w:t xml:space="preserve"> </w:t>
      </w:r>
    </w:p>
    <w:p w:rsidR="005E4212" w:rsidRPr="002B1210" w:rsidRDefault="005E4212" w:rsidP="005E4212">
      <w:pPr>
        <w:pStyle w:val="Zkladntextodsazen2"/>
        <w:ind w:firstLine="720"/>
        <w:rPr>
          <w:b/>
        </w:rPr>
      </w:pPr>
    </w:p>
    <w:p w:rsidR="005E4212" w:rsidRPr="002B1210" w:rsidRDefault="005E4212" w:rsidP="005E4212">
      <w:pPr>
        <w:autoSpaceDE/>
        <w:autoSpaceDN/>
        <w:adjustRightInd/>
        <w:jc w:val="left"/>
      </w:pPr>
      <w:r w:rsidRPr="002B1210">
        <w:br w:type="page"/>
      </w:r>
    </w:p>
    <w:p w:rsidR="005E4212" w:rsidRPr="002B1210" w:rsidRDefault="005E4212" w:rsidP="005E4212">
      <w:pPr>
        <w:pStyle w:val="Nadpis2"/>
      </w:pPr>
      <w:bookmarkStart w:id="188" w:name="_Toc530640137"/>
      <w:r w:rsidRPr="002B1210">
        <w:lastRenderedPageBreak/>
        <w:t xml:space="preserve">Prohlídka zdravotního stavu krovu „in </w:t>
      </w:r>
      <w:proofErr w:type="spellStart"/>
      <w:r w:rsidRPr="002B1210">
        <w:t>situ</w:t>
      </w:r>
      <w:proofErr w:type="spellEnd"/>
      <w:r w:rsidRPr="002B1210">
        <w:t>“</w:t>
      </w:r>
      <w:bookmarkEnd w:id="188"/>
    </w:p>
    <w:p w:rsidR="005E4212" w:rsidRPr="002B1210" w:rsidRDefault="005E4212" w:rsidP="005E4212">
      <w:pPr>
        <w:tabs>
          <w:tab w:val="left" w:pos="540"/>
        </w:tabs>
        <w:ind w:firstLine="720"/>
      </w:pPr>
    </w:p>
    <w:p w:rsidR="005E4212" w:rsidRPr="002B1210" w:rsidRDefault="005E4212" w:rsidP="005E4212">
      <w:pPr>
        <w:tabs>
          <w:tab w:val="left" w:pos="540"/>
        </w:tabs>
        <w:ind w:firstLine="720"/>
        <w:rPr>
          <w:b/>
        </w:rPr>
      </w:pPr>
      <w:r w:rsidRPr="002B1210">
        <w:rPr>
          <w:b/>
        </w:rPr>
        <w:t xml:space="preserve">Obecně: </w:t>
      </w:r>
    </w:p>
    <w:p w:rsidR="005E4212" w:rsidRPr="002B1210" w:rsidRDefault="005E4212" w:rsidP="005E4212">
      <w:pPr>
        <w:pStyle w:val="Odstavecseseznamem"/>
        <w:numPr>
          <w:ilvl w:val="0"/>
          <w:numId w:val="2"/>
        </w:numPr>
        <w:tabs>
          <w:tab w:val="left" w:pos="540"/>
        </w:tabs>
      </w:pPr>
      <w:r w:rsidRPr="002B1210">
        <w:t xml:space="preserve">Některé prvky krovu (především pozednice a krokve) jsou nepřístupné z důvodu provedených plošných podhledů a </w:t>
      </w:r>
      <w:proofErr w:type="spellStart"/>
      <w:r w:rsidRPr="002B1210">
        <w:t>předstěn</w:t>
      </w:r>
      <w:proofErr w:type="spellEnd"/>
      <w:r w:rsidRPr="002B1210">
        <w:t xml:space="preserve">, jedná se v celé ploše o prvky v lokalitě   </w:t>
      </w:r>
      <w:r w:rsidRPr="002B1210">
        <w:rPr>
          <w:b/>
        </w:rPr>
        <w:t>1-</w:t>
      </w:r>
      <w:proofErr w:type="gramStart"/>
      <w:r w:rsidRPr="002B1210">
        <w:rPr>
          <w:b/>
        </w:rPr>
        <w:t>9 – A</w:t>
      </w:r>
      <w:proofErr w:type="gramEnd"/>
      <w:r w:rsidRPr="002B1210">
        <w:rPr>
          <w:b/>
        </w:rPr>
        <w:t>-F.</w:t>
      </w:r>
      <w:r w:rsidRPr="002B1210">
        <w:t xml:space="preserve"> V místech krokví odpovídající vazbám 1-9 byla odstraněna část podhledu, provedena </w:t>
      </w:r>
      <w:r w:rsidR="00B55794" w:rsidRPr="002B1210">
        <w:t>lokální (</w:t>
      </w:r>
      <w:r w:rsidRPr="002B1210">
        <w:t>bodová</w:t>
      </w:r>
      <w:r w:rsidR="00B55794" w:rsidRPr="002B1210">
        <w:t>)</w:t>
      </w:r>
      <w:r w:rsidRPr="002B1210">
        <w:t xml:space="preserve"> prohlídka stavu prvků a byly odebrány vzorky. Prohlídka zdravotního stavu pozednice a odebrání vzorků bylo provedeno v místech nároží objektu.</w:t>
      </w:r>
    </w:p>
    <w:p w:rsidR="005E4212" w:rsidRPr="002B1210" w:rsidRDefault="005E4212" w:rsidP="005E4212">
      <w:pPr>
        <w:pStyle w:val="Odstavecseseznamem"/>
        <w:numPr>
          <w:ilvl w:val="0"/>
          <w:numId w:val="2"/>
        </w:numPr>
        <w:tabs>
          <w:tab w:val="left" w:pos="540"/>
        </w:tabs>
      </w:pPr>
      <w:r w:rsidRPr="002B1210">
        <w:t xml:space="preserve"> Prohlídkou byla zjištěna přítomnost dřevokazných činitelů na některých prvcích krovu, především v okolí nároží objektu.</w:t>
      </w:r>
    </w:p>
    <w:p w:rsidR="005E4212" w:rsidRPr="002B1210" w:rsidRDefault="005E4212" w:rsidP="005E4212">
      <w:pPr>
        <w:pStyle w:val="Odstavecseseznamem"/>
        <w:numPr>
          <w:ilvl w:val="0"/>
          <w:numId w:val="2"/>
        </w:numPr>
        <w:tabs>
          <w:tab w:val="left" w:pos="540"/>
        </w:tabs>
      </w:pPr>
      <w:r w:rsidRPr="002B1210">
        <w:t>Lze předpokládat zjištění dalších napadení na nepřístupných částech krovu – styk bednění a krokví apod.</w:t>
      </w:r>
    </w:p>
    <w:p w:rsidR="005E4212" w:rsidRPr="002B1210" w:rsidRDefault="005E4212" w:rsidP="005E4212">
      <w:pPr>
        <w:pStyle w:val="Odstavecseseznamem"/>
        <w:tabs>
          <w:tab w:val="left" w:pos="540"/>
        </w:tabs>
        <w:ind w:left="720"/>
      </w:pPr>
    </w:p>
    <w:p w:rsidR="005E4212" w:rsidRPr="002B1210" w:rsidRDefault="005E4212" w:rsidP="005E4212">
      <w:pPr>
        <w:tabs>
          <w:tab w:val="left" w:pos="540"/>
        </w:tabs>
        <w:ind w:firstLine="720"/>
        <w:rPr>
          <w:b/>
        </w:rPr>
      </w:pPr>
      <w:r w:rsidRPr="002B1210">
        <w:rPr>
          <w:b/>
        </w:rPr>
        <w:t xml:space="preserve">Popis stavu: </w:t>
      </w:r>
    </w:p>
    <w:p w:rsidR="005E4212" w:rsidRPr="002B1210" w:rsidRDefault="005E4212" w:rsidP="005E4212">
      <w:pPr>
        <w:ind w:left="567" w:hanging="567"/>
      </w:pPr>
      <w:r w:rsidRPr="002B1210">
        <w:rPr>
          <w:b/>
        </w:rPr>
        <w:t xml:space="preserve">1 - </w:t>
      </w:r>
      <w:proofErr w:type="gramStart"/>
      <w:r w:rsidRPr="002B1210">
        <w:rPr>
          <w:b/>
        </w:rPr>
        <w:t>2A</w:t>
      </w:r>
      <w:proofErr w:type="gramEnd"/>
      <w:r w:rsidRPr="002B1210">
        <w:rPr>
          <w:b/>
        </w:rPr>
        <w:t xml:space="preserve">: pozednice – </w:t>
      </w:r>
      <w:r w:rsidRPr="002B1210">
        <w:t>silné plošné napadení dřevokaznými houbami v místě pod 1. krokví ve styku se zdivem min. do 1/3 průřezu pozednice, v délce min. 2m, významné stopy po zatékání</w:t>
      </w:r>
    </w:p>
    <w:p w:rsidR="005E4212" w:rsidRPr="002B1210" w:rsidRDefault="005E4212" w:rsidP="005E4212">
      <w:pPr>
        <w:pStyle w:val="Odstavecseseznamem"/>
        <w:numPr>
          <w:ilvl w:val="0"/>
          <w:numId w:val="38"/>
        </w:numPr>
      </w:pPr>
      <w:r w:rsidRPr="002B1210">
        <w:t>odebrán vzorek</w:t>
      </w:r>
    </w:p>
    <w:p w:rsidR="005E4212" w:rsidRPr="002B1210" w:rsidRDefault="005E4212" w:rsidP="005E4212">
      <w:pPr>
        <w:ind w:firstLine="568"/>
      </w:pPr>
      <w:r w:rsidRPr="002B1210">
        <w:rPr>
          <w:b/>
        </w:rPr>
        <w:t xml:space="preserve">1. a 2. krokev – </w:t>
      </w:r>
      <w:r w:rsidRPr="002B1210">
        <w:t>stopy po zatékání, bez viditelného napadení</w:t>
      </w:r>
    </w:p>
    <w:p w:rsidR="005E4212" w:rsidRPr="002B1210" w:rsidRDefault="005E4212" w:rsidP="005E4212">
      <w:pPr>
        <w:ind w:firstLine="568"/>
      </w:pPr>
    </w:p>
    <w:p w:rsidR="005E4212" w:rsidRPr="002B1210" w:rsidRDefault="005E4212" w:rsidP="005E4212">
      <w:pPr>
        <w:ind w:left="567" w:hanging="567"/>
      </w:pPr>
      <w:r w:rsidRPr="002B1210">
        <w:rPr>
          <w:b/>
        </w:rPr>
        <w:t xml:space="preserve">2 – </w:t>
      </w:r>
      <w:proofErr w:type="gramStart"/>
      <w:r w:rsidRPr="002B1210">
        <w:rPr>
          <w:b/>
        </w:rPr>
        <w:t>3A</w:t>
      </w:r>
      <w:proofErr w:type="gramEnd"/>
      <w:r w:rsidRPr="002B1210">
        <w:rPr>
          <w:b/>
        </w:rPr>
        <w:t>: 1. krokev –</w:t>
      </w:r>
      <w:r w:rsidRPr="002B1210">
        <w:t xml:space="preserve"> bez viditelného napadení</w:t>
      </w:r>
    </w:p>
    <w:p w:rsidR="005E4212" w:rsidRPr="002B1210" w:rsidRDefault="005E4212" w:rsidP="005E4212">
      <w:pPr>
        <w:pStyle w:val="Odstavecseseznamem"/>
        <w:numPr>
          <w:ilvl w:val="0"/>
          <w:numId w:val="38"/>
        </w:numPr>
      </w:pPr>
      <w:r w:rsidRPr="002B1210">
        <w:t>odebrán vzorek</w:t>
      </w:r>
    </w:p>
    <w:p w:rsidR="005E4212" w:rsidRPr="002B1210" w:rsidRDefault="005E4212" w:rsidP="005E4212">
      <w:pPr>
        <w:pStyle w:val="Odstavecseseznamem"/>
        <w:ind w:left="1920"/>
      </w:pPr>
    </w:p>
    <w:p w:rsidR="005E4212" w:rsidRPr="002B1210" w:rsidRDefault="005E4212" w:rsidP="005E4212">
      <w:pPr>
        <w:ind w:left="567" w:hanging="567"/>
      </w:pPr>
      <w:r w:rsidRPr="002B1210">
        <w:rPr>
          <w:b/>
        </w:rPr>
        <w:t xml:space="preserve">7 – </w:t>
      </w:r>
      <w:proofErr w:type="gramStart"/>
      <w:r w:rsidRPr="002B1210">
        <w:rPr>
          <w:b/>
        </w:rPr>
        <w:t>6A</w:t>
      </w:r>
      <w:proofErr w:type="gramEnd"/>
      <w:r w:rsidRPr="002B1210">
        <w:rPr>
          <w:b/>
        </w:rPr>
        <w:t>: 1. krokev –</w:t>
      </w:r>
      <w:r w:rsidRPr="002B1210">
        <w:t xml:space="preserve"> bez viditelného napadení</w:t>
      </w:r>
    </w:p>
    <w:p w:rsidR="005E4212" w:rsidRPr="002B1210" w:rsidRDefault="005E4212" w:rsidP="005E4212">
      <w:pPr>
        <w:pStyle w:val="Odstavecseseznamem"/>
        <w:numPr>
          <w:ilvl w:val="0"/>
          <w:numId w:val="38"/>
        </w:numPr>
      </w:pPr>
      <w:r w:rsidRPr="002B1210">
        <w:t xml:space="preserve">odebrán vzorek </w:t>
      </w:r>
    </w:p>
    <w:p w:rsidR="005E4212" w:rsidRPr="002B1210" w:rsidRDefault="005E4212" w:rsidP="005E4212">
      <w:pPr>
        <w:ind w:left="568"/>
      </w:pPr>
      <w:r w:rsidRPr="002B1210">
        <w:rPr>
          <w:b/>
        </w:rPr>
        <w:t xml:space="preserve">krokev ve vazbě </w:t>
      </w:r>
      <w:proofErr w:type="gramStart"/>
      <w:r w:rsidRPr="002B1210">
        <w:rPr>
          <w:b/>
        </w:rPr>
        <w:t>7A</w:t>
      </w:r>
      <w:proofErr w:type="gramEnd"/>
      <w:r w:rsidRPr="002B1210">
        <w:rPr>
          <w:b/>
        </w:rPr>
        <w:t xml:space="preserve"> – </w:t>
      </w:r>
      <w:r w:rsidRPr="002B1210">
        <w:t>bez viditelného napadení</w:t>
      </w:r>
    </w:p>
    <w:p w:rsidR="005E4212" w:rsidRPr="002B1210" w:rsidRDefault="005E4212" w:rsidP="005E4212">
      <w:pPr>
        <w:pStyle w:val="Odstavecseseznamem"/>
        <w:ind w:left="1920"/>
      </w:pPr>
    </w:p>
    <w:p w:rsidR="005E4212" w:rsidRPr="002B1210" w:rsidRDefault="005E4212" w:rsidP="005E4212">
      <w:pPr>
        <w:ind w:left="567" w:hanging="567"/>
      </w:pPr>
      <w:r w:rsidRPr="002B1210">
        <w:rPr>
          <w:b/>
        </w:rPr>
        <w:t xml:space="preserve">8 – </w:t>
      </w:r>
      <w:proofErr w:type="gramStart"/>
      <w:r w:rsidRPr="002B1210">
        <w:rPr>
          <w:b/>
        </w:rPr>
        <w:t>9A</w:t>
      </w:r>
      <w:proofErr w:type="gramEnd"/>
      <w:r w:rsidRPr="002B1210">
        <w:rPr>
          <w:b/>
        </w:rPr>
        <w:t>: pozednice –</w:t>
      </w:r>
      <w:r w:rsidRPr="002B1210">
        <w:t xml:space="preserve"> bez viditelného napadení</w:t>
      </w:r>
    </w:p>
    <w:p w:rsidR="005E4212" w:rsidRPr="002B1210" w:rsidRDefault="005E4212" w:rsidP="005E4212">
      <w:pPr>
        <w:pStyle w:val="Odstavecseseznamem"/>
        <w:numPr>
          <w:ilvl w:val="0"/>
          <w:numId w:val="38"/>
        </w:numPr>
      </w:pPr>
      <w:r w:rsidRPr="002B1210">
        <w:t xml:space="preserve">odebrán vzorek </w:t>
      </w:r>
    </w:p>
    <w:p w:rsidR="005E4212" w:rsidRPr="002B1210" w:rsidRDefault="005E4212" w:rsidP="005E4212">
      <w:pPr>
        <w:pStyle w:val="Odstavecseseznamem"/>
        <w:ind w:left="1920"/>
      </w:pPr>
    </w:p>
    <w:p w:rsidR="005E4212" w:rsidRPr="002B1210" w:rsidRDefault="005E4212" w:rsidP="005E4212">
      <w:pPr>
        <w:ind w:left="567" w:hanging="567"/>
      </w:pPr>
      <w:r w:rsidRPr="002B1210">
        <w:rPr>
          <w:b/>
        </w:rPr>
        <w:t xml:space="preserve">1 – </w:t>
      </w:r>
      <w:proofErr w:type="gramStart"/>
      <w:r w:rsidRPr="002B1210">
        <w:rPr>
          <w:b/>
        </w:rPr>
        <w:t>2B</w:t>
      </w:r>
      <w:proofErr w:type="gramEnd"/>
      <w:r w:rsidRPr="002B1210">
        <w:rPr>
          <w:b/>
        </w:rPr>
        <w:t>: 2. a 3. krokev –</w:t>
      </w:r>
      <w:r w:rsidRPr="002B1210">
        <w:t xml:space="preserve"> v ověřovaném prostoru pod okenními otvory bez viditelného napadení</w:t>
      </w:r>
    </w:p>
    <w:p w:rsidR="005E4212" w:rsidRPr="002B1210" w:rsidRDefault="005E4212" w:rsidP="005E4212">
      <w:pPr>
        <w:ind w:left="567"/>
      </w:pPr>
      <w:r w:rsidRPr="002B1210">
        <w:rPr>
          <w:b/>
        </w:rPr>
        <w:t xml:space="preserve">krokev ve vazbě </w:t>
      </w:r>
      <w:proofErr w:type="gramStart"/>
      <w:r w:rsidRPr="002B1210">
        <w:rPr>
          <w:b/>
        </w:rPr>
        <w:t>2B</w:t>
      </w:r>
      <w:proofErr w:type="gramEnd"/>
      <w:r w:rsidRPr="002B1210">
        <w:rPr>
          <w:b/>
        </w:rPr>
        <w:t xml:space="preserve"> – </w:t>
      </w:r>
      <w:r w:rsidRPr="002B1210">
        <w:t>bez viditelného napadení</w:t>
      </w:r>
    </w:p>
    <w:p w:rsidR="005E4212" w:rsidRPr="002B1210" w:rsidRDefault="005E4212" w:rsidP="005E4212">
      <w:pPr>
        <w:pStyle w:val="Odstavecseseznamem"/>
        <w:numPr>
          <w:ilvl w:val="0"/>
          <w:numId w:val="38"/>
        </w:numPr>
      </w:pPr>
      <w:r w:rsidRPr="002B1210">
        <w:t xml:space="preserve">odebrán vzorek </w:t>
      </w:r>
    </w:p>
    <w:p w:rsidR="005E4212" w:rsidRPr="002B1210" w:rsidRDefault="005E4212" w:rsidP="005E4212">
      <w:pPr>
        <w:pStyle w:val="Odstavecseseznamem"/>
        <w:ind w:left="1920"/>
      </w:pPr>
    </w:p>
    <w:p w:rsidR="005E4212" w:rsidRPr="002B1210" w:rsidRDefault="005E4212" w:rsidP="005E4212">
      <w:pPr>
        <w:ind w:left="567" w:hanging="567"/>
      </w:pPr>
      <w:r w:rsidRPr="002B1210">
        <w:rPr>
          <w:b/>
        </w:rPr>
        <w:t xml:space="preserve">4 – </w:t>
      </w:r>
      <w:proofErr w:type="gramStart"/>
      <w:r w:rsidRPr="002B1210">
        <w:rPr>
          <w:b/>
        </w:rPr>
        <w:t>5B</w:t>
      </w:r>
      <w:proofErr w:type="gramEnd"/>
      <w:r w:rsidRPr="002B1210">
        <w:rPr>
          <w:b/>
        </w:rPr>
        <w:t>: 1. krokev –</w:t>
      </w:r>
      <w:r w:rsidRPr="002B1210">
        <w:t xml:space="preserve"> bez viditelného napadení</w:t>
      </w:r>
    </w:p>
    <w:p w:rsidR="005E4212" w:rsidRPr="002B1210" w:rsidRDefault="005E4212" w:rsidP="005E4212">
      <w:pPr>
        <w:pStyle w:val="Odstavecseseznamem"/>
        <w:numPr>
          <w:ilvl w:val="0"/>
          <w:numId w:val="38"/>
        </w:numPr>
      </w:pPr>
      <w:r w:rsidRPr="002B1210">
        <w:t xml:space="preserve">odebrán vzorek </w:t>
      </w:r>
    </w:p>
    <w:p w:rsidR="005E4212" w:rsidRPr="002B1210" w:rsidRDefault="005E4212" w:rsidP="005E4212">
      <w:pPr>
        <w:pStyle w:val="Odstavecseseznamem"/>
        <w:ind w:left="1920"/>
      </w:pPr>
    </w:p>
    <w:p w:rsidR="005E4212" w:rsidRPr="002B1210" w:rsidRDefault="005E4212" w:rsidP="005E4212">
      <w:pPr>
        <w:ind w:left="567" w:hanging="567"/>
      </w:pPr>
      <w:r w:rsidRPr="002B1210">
        <w:rPr>
          <w:b/>
        </w:rPr>
        <w:t xml:space="preserve">5 – </w:t>
      </w:r>
      <w:proofErr w:type="gramStart"/>
      <w:r w:rsidRPr="002B1210">
        <w:rPr>
          <w:b/>
        </w:rPr>
        <w:t>6C</w:t>
      </w:r>
      <w:proofErr w:type="gramEnd"/>
      <w:r w:rsidRPr="002B1210">
        <w:rPr>
          <w:b/>
        </w:rPr>
        <w:t>: úžlabní lípnutá krokev –</w:t>
      </w:r>
      <w:r w:rsidRPr="002B1210">
        <w:t xml:space="preserve"> bez viditelného napadení</w:t>
      </w:r>
    </w:p>
    <w:p w:rsidR="005E4212" w:rsidRPr="002B1210" w:rsidRDefault="005E4212" w:rsidP="005E4212">
      <w:pPr>
        <w:pStyle w:val="Odstavecseseznamem"/>
        <w:numPr>
          <w:ilvl w:val="0"/>
          <w:numId w:val="38"/>
        </w:numPr>
      </w:pPr>
      <w:r w:rsidRPr="002B1210">
        <w:t xml:space="preserve">odebrán vzorek </w:t>
      </w:r>
    </w:p>
    <w:p w:rsidR="005E4212" w:rsidRPr="002B1210" w:rsidRDefault="005E4212" w:rsidP="005E4212">
      <w:pPr>
        <w:pStyle w:val="Odstavecseseznamem"/>
        <w:ind w:left="1920"/>
      </w:pPr>
    </w:p>
    <w:p w:rsidR="005E4212" w:rsidRPr="002B1210" w:rsidRDefault="005E4212" w:rsidP="005E4212">
      <w:pPr>
        <w:ind w:left="567" w:hanging="567"/>
      </w:pPr>
      <w:r w:rsidRPr="002B1210">
        <w:rPr>
          <w:b/>
        </w:rPr>
        <w:t>3 – 2DC: 1. krokev –</w:t>
      </w:r>
      <w:r w:rsidRPr="002B1210">
        <w:t xml:space="preserve"> bez viditelného napadení</w:t>
      </w:r>
    </w:p>
    <w:p w:rsidR="005E4212" w:rsidRPr="002B1210" w:rsidRDefault="005E4212" w:rsidP="005E4212">
      <w:pPr>
        <w:ind w:firstLine="567"/>
      </w:pPr>
      <w:r w:rsidRPr="002B1210">
        <w:rPr>
          <w:b/>
        </w:rPr>
        <w:t>výměna v místě komínu u 1. krokve –</w:t>
      </w:r>
      <w:r w:rsidRPr="002B1210">
        <w:t xml:space="preserve"> bez viditelného napadení</w:t>
      </w:r>
    </w:p>
    <w:p w:rsidR="005E4212" w:rsidRPr="002B1210" w:rsidRDefault="005E4212" w:rsidP="005E4212">
      <w:pPr>
        <w:pStyle w:val="Odstavecseseznamem"/>
        <w:numPr>
          <w:ilvl w:val="0"/>
          <w:numId w:val="38"/>
        </w:numPr>
      </w:pPr>
      <w:r w:rsidRPr="002B1210">
        <w:t xml:space="preserve">odebrán vzorek </w:t>
      </w:r>
    </w:p>
    <w:p w:rsidR="005E4212" w:rsidRPr="002B1210" w:rsidRDefault="005E4212" w:rsidP="005E4212">
      <w:pPr>
        <w:ind w:left="567" w:hanging="567"/>
        <w:rPr>
          <w:b/>
        </w:rPr>
      </w:pPr>
    </w:p>
    <w:p w:rsidR="005E4212" w:rsidRPr="002B1210" w:rsidRDefault="005E4212" w:rsidP="005E4212">
      <w:pPr>
        <w:ind w:left="567" w:hanging="567"/>
      </w:pPr>
      <w:r w:rsidRPr="002B1210">
        <w:rPr>
          <w:b/>
        </w:rPr>
        <w:t xml:space="preserve">1 – </w:t>
      </w:r>
      <w:proofErr w:type="gramStart"/>
      <w:r w:rsidRPr="002B1210">
        <w:rPr>
          <w:b/>
        </w:rPr>
        <w:t>2D</w:t>
      </w:r>
      <w:proofErr w:type="gramEnd"/>
      <w:r w:rsidRPr="002B1210">
        <w:rPr>
          <w:b/>
        </w:rPr>
        <w:t xml:space="preserve">: 1. a 2. krokev – </w:t>
      </w:r>
      <w:r w:rsidRPr="002B1210">
        <w:t>v ověřovaném prostoru pod okenními otvory bez viditelného napadení,</w:t>
      </w:r>
    </w:p>
    <w:p w:rsidR="005E4212" w:rsidRPr="002B1210" w:rsidRDefault="005E4212" w:rsidP="005E4212">
      <w:pPr>
        <w:ind w:left="567"/>
      </w:pPr>
      <w:r w:rsidRPr="002B1210">
        <w:rPr>
          <w:b/>
        </w:rPr>
        <w:t>3. krokev –</w:t>
      </w:r>
      <w:r w:rsidRPr="002B1210">
        <w:t xml:space="preserve"> bez viditelného napadení</w:t>
      </w:r>
    </w:p>
    <w:p w:rsidR="005E4212" w:rsidRPr="002B1210" w:rsidRDefault="005E4212" w:rsidP="005E4212">
      <w:pPr>
        <w:pStyle w:val="Odstavecseseznamem"/>
        <w:numPr>
          <w:ilvl w:val="0"/>
          <w:numId w:val="38"/>
        </w:numPr>
      </w:pPr>
      <w:r w:rsidRPr="002B1210">
        <w:t xml:space="preserve">odebrán vzorek </w:t>
      </w:r>
    </w:p>
    <w:p w:rsidR="005E4212" w:rsidRDefault="005E4212" w:rsidP="005E4212">
      <w:pPr>
        <w:ind w:left="567" w:hanging="567"/>
        <w:rPr>
          <w:b/>
        </w:rPr>
      </w:pPr>
    </w:p>
    <w:p w:rsidR="009F50BB" w:rsidRPr="002B1210" w:rsidRDefault="009F50BB" w:rsidP="005E4212">
      <w:pPr>
        <w:ind w:left="567" w:hanging="567"/>
        <w:rPr>
          <w:b/>
        </w:rPr>
      </w:pPr>
    </w:p>
    <w:p w:rsidR="005E4212" w:rsidRPr="002B1210" w:rsidRDefault="005E4212" w:rsidP="005E4212">
      <w:pPr>
        <w:ind w:left="567" w:hanging="567"/>
      </w:pPr>
      <w:r w:rsidRPr="002B1210">
        <w:rPr>
          <w:b/>
        </w:rPr>
        <w:t xml:space="preserve">4 – </w:t>
      </w:r>
      <w:proofErr w:type="gramStart"/>
      <w:r w:rsidRPr="002B1210">
        <w:rPr>
          <w:b/>
        </w:rPr>
        <w:t>5D</w:t>
      </w:r>
      <w:proofErr w:type="gramEnd"/>
      <w:r w:rsidRPr="002B1210">
        <w:rPr>
          <w:b/>
        </w:rPr>
        <w:t>: 2. krokev –</w:t>
      </w:r>
      <w:r w:rsidRPr="002B1210">
        <w:t xml:space="preserve"> bez viditelného napadení</w:t>
      </w:r>
    </w:p>
    <w:p w:rsidR="005E4212" w:rsidRPr="002B1210" w:rsidRDefault="005E4212" w:rsidP="005E4212">
      <w:pPr>
        <w:pStyle w:val="Odstavecseseznamem"/>
        <w:numPr>
          <w:ilvl w:val="0"/>
          <w:numId w:val="38"/>
        </w:numPr>
      </w:pPr>
      <w:r w:rsidRPr="002B1210">
        <w:t xml:space="preserve">odebrán vzorek </w:t>
      </w:r>
    </w:p>
    <w:p w:rsidR="005E4212" w:rsidRPr="002B1210" w:rsidRDefault="005E4212" w:rsidP="005E4212">
      <w:pPr>
        <w:ind w:left="568"/>
      </w:pPr>
      <w:r w:rsidRPr="002B1210">
        <w:rPr>
          <w:b/>
        </w:rPr>
        <w:lastRenderedPageBreak/>
        <w:t xml:space="preserve">pozednice v místě vazby </w:t>
      </w:r>
      <w:proofErr w:type="gramStart"/>
      <w:r w:rsidRPr="002B1210">
        <w:rPr>
          <w:b/>
        </w:rPr>
        <w:t>5D</w:t>
      </w:r>
      <w:proofErr w:type="gramEnd"/>
      <w:r w:rsidRPr="002B1210">
        <w:rPr>
          <w:b/>
        </w:rPr>
        <w:t xml:space="preserve"> – </w:t>
      </w:r>
      <w:r w:rsidRPr="002B1210">
        <w:t>bez viditelného napadení</w:t>
      </w:r>
    </w:p>
    <w:p w:rsidR="005E4212" w:rsidRPr="002B1210" w:rsidRDefault="005E4212" w:rsidP="005E4212">
      <w:pPr>
        <w:pStyle w:val="Odstavecseseznamem"/>
        <w:numPr>
          <w:ilvl w:val="0"/>
          <w:numId w:val="38"/>
        </w:numPr>
      </w:pPr>
      <w:r w:rsidRPr="002B1210">
        <w:t xml:space="preserve">odebrán vzorek </w:t>
      </w:r>
    </w:p>
    <w:p w:rsidR="005E4212" w:rsidRPr="002B1210" w:rsidRDefault="005E4212" w:rsidP="005E4212"/>
    <w:p w:rsidR="005E4212" w:rsidRPr="002B1210" w:rsidRDefault="005E4212" w:rsidP="005E4212">
      <w:pPr>
        <w:ind w:left="567" w:hanging="567"/>
      </w:pPr>
      <w:r w:rsidRPr="002B1210">
        <w:rPr>
          <w:b/>
        </w:rPr>
        <w:t xml:space="preserve">5 – </w:t>
      </w:r>
      <w:proofErr w:type="gramStart"/>
      <w:r w:rsidRPr="002B1210">
        <w:rPr>
          <w:b/>
        </w:rPr>
        <w:t>6D</w:t>
      </w:r>
      <w:proofErr w:type="gramEnd"/>
      <w:r w:rsidRPr="002B1210">
        <w:rPr>
          <w:b/>
        </w:rPr>
        <w:t>: úžlabní lípnutá krokev –</w:t>
      </w:r>
      <w:r w:rsidRPr="002B1210">
        <w:t xml:space="preserve"> bez viditelného napadení</w:t>
      </w:r>
    </w:p>
    <w:p w:rsidR="005E4212" w:rsidRPr="002B1210" w:rsidRDefault="005E4212" w:rsidP="005E4212">
      <w:pPr>
        <w:pStyle w:val="Odstavecseseznamem"/>
        <w:numPr>
          <w:ilvl w:val="0"/>
          <w:numId w:val="38"/>
        </w:numPr>
      </w:pPr>
      <w:r w:rsidRPr="002B1210">
        <w:t xml:space="preserve">odebrán vzorek </w:t>
      </w:r>
    </w:p>
    <w:p w:rsidR="005E4212" w:rsidRPr="002B1210" w:rsidRDefault="005E4212" w:rsidP="005E4212"/>
    <w:p w:rsidR="005E4212" w:rsidRPr="002B1210" w:rsidRDefault="005E4212" w:rsidP="005E4212">
      <w:pPr>
        <w:ind w:left="567" w:hanging="567"/>
      </w:pPr>
      <w:r w:rsidRPr="002B1210">
        <w:rPr>
          <w:b/>
        </w:rPr>
        <w:t>1 – 0E: 1. krokev –</w:t>
      </w:r>
      <w:r w:rsidRPr="002B1210">
        <w:t xml:space="preserve"> lokalita aktivního zatékání, mezi střešními okny zjištěno velmi silné napadení dřevokazným hmyzem a dřevokaznými houbami (pravděpodobně tesařík krovový a dřevomorka domácí), napadení přilehlého bednění</w:t>
      </w:r>
    </w:p>
    <w:p w:rsidR="005E4212" w:rsidRPr="002B1210" w:rsidRDefault="005E4212" w:rsidP="005E4212">
      <w:pPr>
        <w:pStyle w:val="Odstavecseseznamem"/>
        <w:numPr>
          <w:ilvl w:val="0"/>
          <w:numId w:val="38"/>
        </w:numPr>
      </w:pPr>
      <w:r w:rsidRPr="002B1210">
        <w:t xml:space="preserve">odebrán vzorek </w:t>
      </w:r>
    </w:p>
    <w:p w:rsidR="005E4212" w:rsidRPr="002B1210" w:rsidRDefault="005E4212" w:rsidP="005E4212">
      <w:pPr>
        <w:ind w:left="567"/>
        <w:rPr>
          <w:b/>
        </w:rPr>
      </w:pPr>
      <w:r w:rsidRPr="002B1210">
        <w:rPr>
          <w:b/>
        </w:rPr>
        <w:t xml:space="preserve">krokev ve vazbě 1E – </w:t>
      </w:r>
      <w:r w:rsidRPr="002B1210">
        <w:t>mokrá, rozpad krokve v místě pod střešními okny,</w:t>
      </w:r>
      <w:r w:rsidRPr="002B1210">
        <w:rPr>
          <w:b/>
        </w:rPr>
        <w:t xml:space="preserve"> havarijní stav </w:t>
      </w:r>
    </w:p>
    <w:p w:rsidR="005E4212" w:rsidRPr="002B1210" w:rsidRDefault="005E4212" w:rsidP="005E4212">
      <w:pPr>
        <w:pStyle w:val="Odstavecseseznamem"/>
        <w:numPr>
          <w:ilvl w:val="0"/>
          <w:numId w:val="38"/>
        </w:numPr>
      </w:pPr>
      <w:r w:rsidRPr="002B1210">
        <w:t xml:space="preserve">odebrán vzorek </w:t>
      </w:r>
    </w:p>
    <w:p w:rsidR="005E4212" w:rsidRPr="002B1210" w:rsidRDefault="005E4212" w:rsidP="005E4212">
      <w:pPr>
        <w:ind w:firstLine="567"/>
      </w:pPr>
    </w:p>
    <w:p w:rsidR="005E4212" w:rsidRPr="002B1210" w:rsidRDefault="005E4212" w:rsidP="005E4212">
      <w:pPr>
        <w:ind w:left="567" w:hanging="567"/>
      </w:pPr>
      <w:r w:rsidRPr="002B1210">
        <w:rPr>
          <w:b/>
        </w:rPr>
        <w:t>1 – 2E: pozednice –</w:t>
      </w:r>
      <w:r w:rsidRPr="002B1210">
        <w:t xml:space="preserve">v ověřované délce cca </w:t>
      </w:r>
      <w:proofErr w:type="gramStart"/>
      <w:r w:rsidRPr="002B1210">
        <w:t>2m</w:t>
      </w:r>
      <w:proofErr w:type="gramEnd"/>
      <w:r w:rsidRPr="002B1210">
        <w:t xml:space="preserve"> bez viditelného napadení, stopy po zatékání</w:t>
      </w:r>
    </w:p>
    <w:p w:rsidR="005E4212" w:rsidRPr="002B1210" w:rsidRDefault="005E4212" w:rsidP="005E4212">
      <w:pPr>
        <w:ind w:firstLine="567"/>
      </w:pPr>
    </w:p>
    <w:p w:rsidR="005E4212" w:rsidRPr="002B1210" w:rsidRDefault="005E4212" w:rsidP="005E4212">
      <w:pPr>
        <w:ind w:left="567" w:hanging="567"/>
      </w:pPr>
      <w:r w:rsidRPr="002B1210">
        <w:rPr>
          <w:b/>
        </w:rPr>
        <w:t>2 – 3E: 1. krokev –</w:t>
      </w:r>
      <w:r w:rsidRPr="002B1210">
        <w:t xml:space="preserve"> bez viditelného napadení</w:t>
      </w:r>
    </w:p>
    <w:p w:rsidR="005E4212" w:rsidRPr="002B1210" w:rsidRDefault="005E4212" w:rsidP="005E4212">
      <w:pPr>
        <w:pStyle w:val="Odstavecseseznamem"/>
        <w:numPr>
          <w:ilvl w:val="0"/>
          <w:numId w:val="38"/>
        </w:numPr>
      </w:pPr>
      <w:r w:rsidRPr="002B1210">
        <w:t xml:space="preserve">odebrán vzorek </w:t>
      </w:r>
    </w:p>
    <w:p w:rsidR="005E4212" w:rsidRPr="002B1210" w:rsidRDefault="005E4212" w:rsidP="005E4212">
      <w:pPr>
        <w:ind w:left="567"/>
        <w:rPr>
          <w:b/>
        </w:rPr>
      </w:pPr>
      <w:r w:rsidRPr="002B1210">
        <w:rPr>
          <w:b/>
        </w:rPr>
        <w:t xml:space="preserve">krokev ve vazbě 2E – </w:t>
      </w:r>
      <w:r w:rsidRPr="002B1210">
        <w:t>bez viditelného napadení</w:t>
      </w:r>
    </w:p>
    <w:p w:rsidR="005E4212" w:rsidRPr="002B1210" w:rsidRDefault="005E4212" w:rsidP="005E4212">
      <w:pPr>
        <w:ind w:left="567"/>
        <w:rPr>
          <w:b/>
        </w:rPr>
      </w:pPr>
    </w:p>
    <w:p w:rsidR="005E4212" w:rsidRPr="002B1210" w:rsidRDefault="005E4212" w:rsidP="005E4212">
      <w:pPr>
        <w:ind w:left="567" w:hanging="567"/>
      </w:pPr>
      <w:r w:rsidRPr="002B1210">
        <w:rPr>
          <w:b/>
        </w:rPr>
        <w:t>3 – 2E: 1. krokev –</w:t>
      </w:r>
      <w:r w:rsidRPr="002B1210">
        <w:t xml:space="preserve"> bez viditelného napadení</w:t>
      </w:r>
    </w:p>
    <w:p w:rsidR="005E4212" w:rsidRPr="002B1210" w:rsidRDefault="005E4212" w:rsidP="005E4212">
      <w:pPr>
        <w:ind w:left="567"/>
        <w:rPr>
          <w:b/>
        </w:rPr>
      </w:pPr>
    </w:p>
    <w:p w:rsidR="005E4212" w:rsidRPr="002B1210" w:rsidRDefault="005E4212" w:rsidP="005E4212">
      <w:pPr>
        <w:ind w:left="567" w:hanging="567"/>
      </w:pPr>
      <w:r w:rsidRPr="002B1210">
        <w:rPr>
          <w:b/>
        </w:rPr>
        <w:t>3 – 4E: 2. krokev –</w:t>
      </w:r>
      <w:r w:rsidRPr="002B1210">
        <w:t xml:space="preserve"> aktivní zatékání, rozpad části krokve ve styku s bedněním, napadení dřevokazným hmyzem a dřevokaznými houbami (pravděpodobně tesařík krovový a dřevomorka domácí) minimálně do hloubky </w:t>
      </w:r>
      <w:proofErr w:type="gramStart"/>
      <w:r w:rsidRPr="002B1210">
        <w:t>50mm</w:t>
      </w:r>
      <w:proofErr w:type="gramEnd"/>
      <w:r w:rsidRPr="002B1210">
        <w:t>, napadení přilehlého bednění</w:t>
      </w:r>
    </w:p>
    <w:p w:rsidR="005E4212" w:rsidRPr="002B1210" w:rsidRDefault="005E4212" w:rsidP="005E4212">
      <w:pPr>
        <w:pStyle w:val="Odstavecseseznamem"/>
        <w:numPr>
          <w:ilvl w:val="0"/>
          <w:numId w:val="38"/>
        </w:numPr>
      </w:pPr>
      <w:r w:rsidRPr="002B1210">
        <w:t xml:space="preserve">odebrán vzorek </w:t>
      </w:r>
    </w:p>
    <w:p w:rsidR="005E4212" w:rsidRPr="002B1210" w:rsidRDefault="005E4212" w:rsidP="005E4212">
      <w:pPr>
        <w:ind w:left="567"/>
        <w:rPr>
          <w:b/>
        </w:rPr>
      </w:pPr>
    </w:p>
    <w:p w:rsidR="005E4212" w:rsidRPr="002B1210" w:rsidRDefault="005E4212" w:rsidP="005E4212">
      <w:pPr>
        <w:ind w:left="567" w:hanging="567"/>
      </w:pPr>
      <w:r w:rsidRPr="002B1210">
        <w:rPr>
          <w:b/>
        </w:rPr>
        <w:t>4 – 5E: 2. krokev –</w:t>
      </w:r>
      <w:r w:rsidRPr="002B1210">
        <w:t xml:space="preserve"> bez viditelného napadení</w:t>
      </w:r>
    </w:p>
    <w:p w:rsidR="005E4212" w:rsidRPr="002B1210" w:rsidRDefault="005E4212" w:rsidP="005E4212">
      <w:pPr>
        <w:pStyle w:val="Odstavecseseznamem"/>
        <w:numPr>
          <w:ilvl w:val="0"/>
          <w:numId w:val="38"/>
        </w:numPr>
      </w:pPr>
      <w:r w:rsidRPr="002B1210">
        <w:t>odebrán vzorek</w:t>
      </w:r>
    </w:p>
    <w:p w:rsidR="005E4212" w:rsidRPr="002B1210" w:rsidRDefault="005E4212" w:rsidP="005E4212">
      <w:proofErr w:type="gramStart"/>
      <w:r w:rsidRPr="002B1210">
        <w:rPr>
          <w:b/>
        </w:rPr>
        <w:t>8F</w:t>
      </w:r>
      <w:proofErr w:type="gramEnd"/>
      <w:r w:rsidRPr="002B1210">
        <w:rPr>
          <w:b/>
        </w:rPr>
        <w:t xml:space="preserve">: nárožní krokev – </w:t>
      </w:r>
      <w:r w:rsidRPr="002B1210">
        <w:t>bez viditelného napadení</w:t>
      </w:r>
    </w:p>
    <w:p w:rsidR="005E4212" w:rsidRPr="002B1210" w:rsidRDefault="005E4212" w:rsidP="005E4212">
      <w:pPr>
        <w:pStyle w:val="Odstavecseseznamem"/>
        <w:numPr>
          <w:ilvl w:val="0"/>
          <w:numId w:val="38"/>
        </w:numPr>
      </w:pPr>
      <w:r w:rsidRPr="002B1210">
        <w:t xml:space="preserve">odebrán vzorek </w:t>
      </w:r>
    </w:p>
    <w:p w:rsidR="005E4212" w:rsidRPr="002B1210" w:rsidRDefault="005E4212" w:rsidP="005E4212">
      <w:pPr>
        <w:ind w:firstLine="568"/>
      </w:pPr>
      <w:r w:rsidRPr="002B1210">
        <w:rPr>
          <w:b/>
        </w:rPr>
        <w:t xml:space="preserve">přilehlé 4 lípnuté krokve – </w:t>
      </w:r>
      <w:r w:rsidRPr="002B1210">
        <w:t>bez viditelného napadení</w:t>
      </w:r>
    </w:p>
    <w:p w:rsidR="005E4212" w:rsidRPr="002B1210" w:rsidRDefault="005E4212" w:rsidP="005E4212"/>
    <w:p w:rsidR="00B55794" w:rsidRPr="002B1210" w:rsidRDefault="00B55794" w:rsidP="005E4212"/>
    <w:p w:rsidR="005E4212" w:rsidRPr="002B1210" w:rsidRDefault="005E4212" w:rsidP="005E4212">
      <w:pPr>
        <w:pStyle w:val="Nadpis2"/>
      </w:pPr>
      <w:bookmarkStart w:id="189" w:name="_Toc530640138"/>
      <w:r w:rsidRPr="002B1210">
        <w:t>Výsledky laboratorního rozboru vzorků odebraných z konstrukce krovu</w:t>
      </w:r>
      <w:bookmarkEnd w:id="189"/>
      <w:r w:rsidRPr="002B1210">
        <w:t xml:space="preserve">   </w:t>
      </w:r>
    </w:p>
    <w:p w:rsidR="005E4212" w:rsidRPr="002B1210" w:rsidRDefault="005E4212" w:rsidP="005E4212">
      <w:pPr>
        <w:ind w:left="567" w:hanging="567"/>
      </w:pPr>
    </w:p>
    <w:p w:rsidR="00B55794" w:rsidRPr="002B1210" w:rsidRDefault="005E4212" w:rsidP="005E4212">
      <w:pPr>
        <w:pStyle w:val="Zkladntextodsazen"/>
        <w:ind w:right="567" w:firstLine="567"/>
        <w:rPr>
          <w:szCs w:val="24"/>
        </w:rPr>
      </w:pPr>
      <w:r w:rsidRPr="002B1210">
        <w:rPr>
          <w:szCs w:val="24"/>
        </w:rPr>
        <w:t xml:space="preserve">Výsledky laboratorního rozboru vzorků odebraných z konstrukce krovů jsou uvedeny v protokolu </w:t>
      </w:r>
      <w:r w:rsidR="00B55794" w:rsidRPr="002B1210">
        <w:rPr>
          <w:szCs w:val="24"/>
        </w:rPr>
        <w:t>– Odborný posudek č. P000097</w:t>
      </w:r>
      <w:r w:rsidRPr="002B1210">
        <w:rPr>
          <w:szCs w:val="24"/>
        </w:rPr>
        <w:t xml:space="preserve">. </w:t>
      </w:r>
    </w:p>
    <w:p w:rsidR="005E4212" w:rsidRPr="002B1210" w:rsidRDefault="005E4212" w:rsidP="005E4212">
      <w:pPr>
        <w:pStyle w:val="Zkladntextodsazen"/>
        <w:ind w:right="567" w:firstLine="567"/>
        <w:rPr>
          <w:szCs w:val="24"/>
        </w:rPr>
      </w:pPr>
      <w:r w:rsidRPr="002B1210">
        <w:rPr>
          <w:szCs w:val="24"/>
        </w:rPr>
        <w:t xml:space="preserve">Protokol je uveden </w:t>
      </w:r>
      <w:r w:rsidR="00B55794" w:rsidRPr="002B1210">
        <w:rPr>
          <w:szCs w:val="24"/>
        </w:rPr>
        <w:t xml:space="preserve">celý beze změn </w:t>
      </w:r>
      <w:r w:rsidRPr="002B1210">
        <w:rPr>
          <w:szCs w:val="24"/>
        </w:rPr>
        <w:t xml:space="preserve">v příloze této zprávy. </w:t>
      </w:r>
      <w:r w:rsidR="00B55794" w:rsidRPr="002B1210">
        <w:rPr>
          <w:szCs w:val="24"/>
        </w:rPr>
        <w:t>Níže je uveden jen opis výsledků šetření na jednotlivých vzorcích.</w:t>
      </w:r>
    </w:p>
    <w:p w:rsidR="00B55794" w:rsidRPr="002B1210" w:rsidRDefault="00B55794" w:rsidP="005E4212">
      <w:pPr>
        <w:pStyle w:val="Zkladntextodsazen"/>
        <w:ind w:right="567" w:firstLine="567"/>
        <w:rPr>
          <w:szCs w:val="24"/>
        </w:rPr>
      </w:pPr>
    </w:p>
    <w:p w:rsidR="00B55794" w:rsidRPr="002B1210" w:rsidRDefault="00B55794" w:rsidP="005E4212">
      <w:pPr>
        <w:pStyle w:val="Zkladntextodsazen"/>
        <w:ind w:right="567" w:firstLine="567"/>
        <w:rPr>
          <w:szCs w:val="24"/>
        </w:rPr>
      </w:pPr>
      <w:r w:rsidRPr="002B1210">
        <w:rPr>
          <w:szCs w:val="24"/>
        </w:rPr>
        <w:t xml:space="preserve">V protokolu je použito hodnocení stavu vzorků dřeva dle následujících kritérií. </w:t>
      </w:r>
    </w:p>
    <w:p w:rsidR="00B55794" w:rsidRPr="002B1210" w:rsidRDefault="00B55794" w:rsidP="005E4212">
      <w:pPr>
        <w:pStyle w:val="Zkladntextodsazen"/>
        <w:ind w:right="567" w:firstLine="567"/>
        <w:rPr>
          <w:szCs w:val="24"/>
        </w:rPr>
      </w:pPr>
    </w:p>
    <w:p w:rsidR="00B55794" w:rsidRPr="002B1210" w:rsidRDefault="00B55794" w:rsidP="005E4212">
      <w:pPr>
        <w:pStyle w:val="Zkladntextodsazen"/>
        <w:ind w:right="567" w:firstLine="567"/>
        <w:rPr>
          <w:szCs w:val="24"/>
        </w:rPr>
      </w:pPr>
      <w:r w:rsidRPr="002B1210">
        <w:rPr>
          <w:noProof/>
          <w:szCs w:val="24"/>
        </w:rPr>
        <w:drawing>
          <wp:inline distT="0" distB="0" distL="0" distR="0">
            <wp:extent cx="3243385" cy="1285054"/>
            <wp:effectExtent l="0" t="0" r="0" b="0"/>
            <wp:docPr id="89" name="Obrázek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3282575" cy="1300581"/>
                    </a:xfrm>
                    <a:prstGeom prst="rect">
                      <a:avLst/>
                    </a:prstGeom>
                    <a:noFill/>
                    <a:ln>
                      <a:noFill/>
                    </a:ln>
                  </pic:spPr>
                </pic:pic>
              </a:graphicData>
            </a:graphic>
          </wp:inline>
        </w:drawing>
      </w:r>
    </w:p>
    <w:p w:rsidR="00B55794" w:rsidRPr="002B1210" w:rsidRDefault="00B55794" w:rsidP="005E4212">
      <w:pPr>
        <w:pStyle w:val="Zkladntextodsazen"/>
        <w:ind w:right="567" w:firstLine="567"/>
        <w:rPr>
          <w:szCs w:val="24"/>
        </w:rPr>
      </w:pPr>
    </w:p>
    <w:p w:rsidR="008B7712" w:rsidRPr="002B1210" w:rsidRDefault="008B7712" w:rsidP="005E4212">
      <w:pPr>
        <w:pStyle w:val="Zkladntext"/>
        <w:spacing w:before="0"/>
      </w:pPr>
      <w:r w:rsidRPr="002B1210">
        <w:rPr>
          <w:noProof/>
        </w:rPr>
        <w:lastRenderedPageBreak/>
        <w:drawing>
          <wp:inline distT="0" distB="0" distL="0" distR="0">
            <wp:extent cx="6320370" cy="8128000"/>
            <wp:effectExtent l="0" t="0" r="0" b="0"/>
            <wp:docPr id="80" name="Obrázek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7" cstate="print">
                      <a:extLst>
                        <a:ext uri="{28A0092B-C50C-407E-A947-70E740481C1C}">
                          <a14:useLocalDpi xmlns:a14="http://schemas.microsoft.com/office/drawing/2010/main" val="0"/>
                        </a:ext>
                      </a:extLst>
                    </a:blip>
                    <a:srcRect/>
                    <a:stretch/>
                  </pic:blipFill>
                  <pic:spPr bwMode="auto">
                    <a:xfrm>
                      <a:off x="0" y="0"/>
                      <a:ext cx="6348685" cy="8164413"/>
                    </a:xfrm>
                    <a:prstGeom prst="rect">
                      <a:avLst/>
                    </a:prstGeom>
                    <a:ln>
                      <a:noFill/>
                    </a:ln>
                    <a:extLst>
                      <a:ext uri="{53640926-AAD7-44D8-BBD7-CCE9431645EC}">
                        <a14:shadowObscured xmlns:a14="http://schemas.microsoft.com/office/drawing/2010/main"/>
                      </a:ext>
                    </a:extLst>
                  </pic:spPr>
                </pic:pic>
              </a:graphicData>
            </a:graphic>
          </wp:inline>
        </w:drawing>
      </w:r>
    </w:p>
    <w:p w:rsidR="008B7712" w:rsidRPr="002B1210" w:rsidRDefault="008B7712" w:rsidP="005E4212">
      <w:pPr>
        <w:pStyle w:val="Zkladntext"/>
        <w:spacing w:before="0"/>
      </w:pPr>
    </w:p>
    <w:p w:rsidR="008B7712" w:rsidRPr="002B1210" w:rsidRDefault="008B7712" w:rsidP="005E4212">
      <w:pPr>
        <w:pStyle w:val="Zkladntext"/>
        <w:spacing w:before="0"/>
      </w:pPr>
      <w:r w:rsidRPr="002B1210">
        <w:rPr>
          <w:noProof/>
        </w:rPr>
        <w:lastRenderedPageBreak/>
        <w:drawing>
          <wp:inline distT="0" distB="0" distL="0" distR="0">
            <wp:extent cx="6221095" cy="8159262"/>
            <wp:effectExtent l="0" t="0" r="0" b="0"/>
            <wp:docPr id="84" name="Obrázek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8" cstate="print">
                      <a:extLst>
                        <a:ext uri="{28A0092B-C50C-407E-A947-70E740481C1C}">
                          <a14:useLocalDpi xmlns:a14="http://schemas.microsoft.com/office/drawing/2010/main" val="0"/>
                        </a:ext>
                      </a:extLst>
                    </a:blip>
                    <a:srcRect/>
                    <a:stretch/>
                  </pic:blipFill>
                  <pic:spPr bwMode="auto">
                    <a:xfrm>
                      <a:off x="0" y="0"/>
                      <a:ext cx="6264243" cy="8215853"/>
                    </a:xfrm>
                    <a:prstGeom prst="rect">
                      <a:avLst/>
                    </a:prstGeom>
                    <a:ln>
                      <a:noFill/>
                    </a:ln>
                    <a:extLst>
                      <a:ext uri="{53640926-AAD7-44D8-BBD7-CCE9431645EC}">
                        <a14:shadowObscured xmlns:a14="http://schemas.microsoft.com/office/drawing/2010/main"/>
                      </a:ext>
                    </a:extLst>
                  </pic:spPr>
                </pic:pic>
              </a:graphicData>
            </a:graphic>
          </wp:inline>
        </w:drawing>
      </w:r>
    </w:p>
    <w:p w:rsidR="00B55794" w:rsidRPr="002B1210" w:rsidRDefault="00B55794" w:rsidP="005E4212">
      <w:pPr>
        <w:pStyle w:val="Zkladntext"/>
        <w:spacing w:before="0"/>
      </w:pPr>
      <w:r w:rsidRPr="002B1210">
        <w:rPr>
          <w:noProof/>
        </w:rPr>
        <w:drawing>
          <wp:inline distT="0" distB="0" distL="0" distR="0">
            <wp:extent cx="6149750" cy="562610"/>
            <wp:effectExtent l="0" t="0" r="0" b="0"/>
            <wp:docPr id="90" name="Obrázek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9" cstate="print">
                      <a:extLst>
                        <a:ext uri="{28A0092B-C50C-407E-A947-70E740481C1C}">
                          <a14:useLocalDpi xmlns:a14="http://schemas.microsoft.com/office/drawing/2010/main" val="0"/>
                        </a:ext>
                      </a:extLst>
                    </a:blip>
                    <a:srcRect/>
                    <a:stretch/>
                  </pic:blipFill>
                  <pic:spPr bwMode="auto">
                    <a:xfrm>
                      <a:off x="0" y="0"/>
                      <a:ext cx="6239830" cy="570851"/>
                    </a:xfrm>
                    <a:prstGeom prst="rect">
                      <a:avLst/>
                    </a:prstGeom>
                    <a:ln>
                      <a:noFill/>
                    </a:ln>
                    <a:extLst>
                      <a:ext uri="{53640926-AAD7-44D8-BBD7-CCE9431645EC}">
                        <a14:shadowObscured xmlns:a14="http://schemas.microsoft.com/office/drawing/2010/main"/>
                      </a:ext>
                    </a:extLst>
                  </pic:spPr>
                </pic:pic>
              </a:graphicData>
            </a:graphic>
          </wp:inline>
        </w:drawing>
      </w:r>
    </w:p>
    <w:p w:rsidR="008B7712" w:rsidRPr="002B1210" w:rsidRDefault="008B7712" w:rsidP="005E4212">
      <w:pPr>
        <w:pStyle w:val="Zkladntext"/>
        <w:spacing w:before="0"/>
      </w:pPr>
      <w:r w:rsidRPr="002B1210">
        <w:rPr>
          <w:noProof/>
        </w:rPr>
        <w:lastRenderedPageBreak/>
        <w:drawing>
          <wp:inline distT="0" distB="0" distL="0" distR="0">
            <wp:extent cx="5829300" cy="6822831"/>
            <wp:effectExtent l="0" t="0" r="0" b="0"/>
            <wp:docPr id="85" name="Obrázek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0" cstate="print">
                      <a:extLst>
                        <a:ext uri="{28A0092B-C50C-407E-A947-70E740481C1C}">
                          <a14:useLocalDpi xmlns:a14="http://schemas.microsoft.com/office/drawing/2010/main" val="0"/>
                        </a:ext>
                      </a:extLst>
                    </a:blip>
                    <a:srcRect/>
                    <a:stretch/>
                  </pic:blipFill>
                  <pic:spPr bwMode="auto">
                    <a:xfrm>
                      <a:off x="0" y="0"/>
                      <a:ext cx="5859342" cy="6857993"/>
                    </a:xfrm>
                    <a:prstGeom prst="rect">
                      <a:avLst/>
                    </a:prstGeom>
                    <a:ln>
                      <a:noFill/>
                    </a:ln>
                    <a:extLst>
                      <a:ext uri="{53640926-AAD7-44D8-BBD7-CCE9431645EC}">
                        <a14:shadowObscured xmlns:a14="http://schemas.microsoft.com/office/drawing/2010/main"/>
                      </a:ext>
                    </a:extLst>
                  </pic:spPr>
                </pic:pic>
              </a:graphicData>
            </a:graphic>
          </wp:inline>
        </w:drawing>
      </w:r>
    </w:p>
    <w:p w:rsidR="008B7712" w:rsidRPr="002B1210" w:rsidRDefault="00B55794" w:rsidP="007F4EE2">
      <w:pPr>
        <w:pStyle w:val="Zkladntext"/>
        <w:spacing w:before="0"/>
        <w:ind w:left="142"/>
      </w:pPr>
      <w:r w:rsidRPr="002B1210">
        <w:rPr>
          <w:noProof/>
        </w:rPr>
        <w:drawing>
          <wp:inline distT="0" distB="0" distL="0" distR="0">
            <wp:extent cx="5758815" cy="2312954"/>
            <wp:effectExtent l="0" t="0" r="0" b="0"/>
            <wp:docPr id="91" name="Obrázek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1" cstate="print">
                      <a:extLst>
                        <a:ext uri="{28A0092B-C50C-407E-A947-70E740481C1C}">
                          <a14:useLocalDpi xmlns:a14="http://schemas.microsoft.com/office/drawing/2010/main" val="0"/>
                        </a:ext>
                      </a:extLst>
                    </a:blip>
                    <a:srcRect/>
                    <a:stretch/>
                  </pic:blipFill>
                  <pic:spPr bwMode="auto">
                    <a:xfrm>
                      <a:off x="0" y="0"/>
                      <a:ext cx="5776251" cy="2319957"/>
                    </a:xfrm>
                    <a:prstGeom prst="rect">
                      <a:avLst/>
                    </a:prstGeom>
                    <a:ln>
                      <a:noFill/>
                    </a:ln>
                    <a:extLst>
                      <a:ext uri="{53640926-AAD7-44D8-BBD7-CCE9431645EC}">
                        <a14:shadowObscured xmlns:a14="http://schemas.microsoft.com/office/drawing/2010/main"/>
                      </a:ext>
                    </a:extLst>
                  </pic:spPr>
                </pic:pic>
              </a:graphicData>
            </a:graphic>
          </wp:inline>
        </w:drawing>
      </w:r>
    </w:p>
    <w:p w:rsidR="008B7712" w:rsidRPr="002B1210" w:rsidRDefault="008B7712" w:rsidP="005E4212">
      <w:pPr>
        <w:pStyle w:val="Zkladntext"/>
        <w:spacing w:before="0"/>
      </w:pPr>
      <w:r w:rsidRPr="002B1210">
        <w:rPr>
          <w:noProof/>
        </w:rPr>
        <w:lastRenderedPageBreak/>
        <w:drawing>
          <wp:inline distT="0" distB="0" distL="0" distR="0">
            <wp:extent cx="6230555" cy="5267373"/>
            <wp:effectExtent l="0" t="0" r="0" b="0"/>
            <wp:docPr id="86" name="Obrázek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2" cstate="print">
                      <a:extLst>
                        <a:ext uri="{28A0092B-C50C-407E-A947-70E740481C1C}">
                          <a14:useLocalDpi xmlns:a14="http://schemas.microsoft.com/office/drawing/2010/main" val="0"/>
                        </a:ext>
                      </a:extLst>
                    </a:blip>
                    <a:srcRect/>
                    <a:stretch/>
                  </pic:blipFill>
                  <pic:spPr bwMode="auto">
                    <a:xfrm>
                      <a:off x="0" y="0"/>
                      <a:ext cx="6260829" cy="5292967"/>
                    </a:xfrm>
                    <a:prstGeom prst="rect">
                      <a:avLst/>
                    </a:prstGeom>
                    <a:ln>
                      <a:noFill/>
                    </a:ln>
                    <a:extLst>
                      <a:ext uri="{53640926-AAD7-44D8-BBD7-CCE9431645EC}">
                        <a14:shadowObscured xmlns:a14="http://schemas.microsoft.com/office/drawing/2010/main"/>
                      </a:ext>
                    </a:extLst>
                  </pic:spPr>
                </pic:pic>
              </a:graphicData>
            </a:graphic>
          </wp:inline>
        </w:drawing>
      </w:r>
    </w:p>
    <w:p w:rsidR="008B7712" w:rsidRPr="002B1210" w:rsidRDefault="008B7712" w:rsidP="005E4212">
      <w:pPr>
        <w:pStyle w:val="Zkladntext"/>
        <w:spacing w:before="0"/>
      </w:pPr>
      <w:r w:rsidRPr="002B1210">
        <w:rPr>
          <w:noProof/>
        </w:rPr>
        <w:drawing>
          <wp:inline distT="0" distB="0" distL="0" distR="0">
            <wp:extent cx="6073431" cy="1664677"/>
            <wp:effectExtent l="0" t="0" r="0" b="0"/>
            <wp:docPr id="87" name="Obrázek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3" cstate="print">
                      <a:extLst>
                        <a:ext uri="{28A0092B-C50C-407E-A947-70E740481C1C}">
                          <a14:useLocalDpi xmlns:a14="http://schemas.microsoft.com/office/drawing/2010/main" val="0"/>
                        </a:ext>
                      </a:extLst>
                    </a:blip>
                    <a:srcRect/>
                    <a:stretch/>
                  </pic:blipFill>
                  <pic:spPr bwMode="auto">
                    <a:xfrm>
                      <a:off x="0" y="0"/>
                      <a:ext cx="6167970" cy="1690589"/>
                    </a:xfrm>
                    <a:prstGeom prst="rect">
                      <a:avLst/>
                    </a:prstGeom>
                    <a:ln>
                      <a:noFill/>
                    </a:ln>
                    <a:extLst>
                      <a:ext uri="{53640926-AAD7-44D8-BBD7-CCE9431645EC}">
                        <a14:shadowObscured xmlns:a14="http://schemas.microsoft.com/office/drawing/2010/main"/>
                      </a:ext>
                    </a:extLst>
                  </pic:spPr>
                </pic:pic>
              </a:graphicData>
            </a:graphic>
          </wp:inline>
        </w:drawing>
      </w:r>
    </w:p>
    <w:p w:rsidR="005E4212" w:rsidRPr="002B1210" w:rsidRDefault="005E4212" w:rsidP="005E4212">
      <w:pPr>
        <w:rPr>
          <w:b/>
        </w:rPr>
      </w:pPr>
    </w:p>
    <w:p w:rsidR="005E4212" w:rsidRPr="002B1210" w:rsidRDefault="005E4212" w:rsidP="005E4212">
      <w:pPr>
        <w:pStyle w:val="Nadpis2"/>
      </w:pPr>
      <w:bookmarkStart w:id="190" w:name="_Toc530640139"/>
      <w:r w:rsidRPr="002B1210">
        <w:t>Rekapitulace prohlídky zdravotního stavu krovu:</w:t>
      </w:r>
      <w:bookmarkEnd w:id="190"/>
    </w:p>
    <w:p w:rsidR="005E4212" w:rsidRPr="002B1210" w:rsidRDefault="005E4212" w:rsidP="005E4212">
      <w:pPr>
        <w:tabs>
          <w:tab w:val="left" w:pos="540"/>
        </w:tabs>
        <w:ind w:firstLine="720"/>
      </w:pPr>
    </w:p>
    <w:p w:rsidR="005E4212" w:rsidRPr="002B1210" w:rsidRDefault="005E4212" w:rsidP="007F4EE2">
      <w:pPr>
        <w:tabs>
          <w:tab w:val="left" w:pos="540"/>
        </w:tabs>
        <w:ind w:firstLine="720"/>
      </w:pPr>
      <w:r w:rsidRPr="002B1210">
        <w:t>Z výše uvedeného popisu zdravotního stavu konstrukce krovu vyplývá, že</w:t>
      </w:r>
      <w:r w:rsidR="007F4EE2" w:rsidRPr="002B1210">
        <w:t xml:space="preserve"> napadených míst v krovu nebylo zjištěno velké množství, a tudíž by krov mohl být </w:t>
      </w:r>
      <w:proofErr w:type="spellStart"/>
      <w:r w:rsidR="007F4EE2" w:rsidRPr="002B1210">
        <w:t>sanovatelný</w:t>
      </w:r>
      <w:proofErr w:type="spellEnd"/>
      <w:r w:rsidR="007F4EE2" w:rsidRPr="002B1210">
        <w:t xml:space="preserve"> poměrně jednoduše. Vzhledem k tomu, že však krov nebylo možno prohlédnut plošně, ale jen lokálně až bodově, je vysoký předpoklad, že po odstranění podhledů budou nalezeny další místa s výskytem dřevokazných činitelů. Přesný zdravotní stav a rozsah sanací může být tedy hodnověrně zjištěn až po celoplošné prohlídce. Vzhledem k tomu, že současné době toto není možné, doporučuji při projektu rekonstrukce krovu uvažovat s dostatečnou </w:t>
      </w:r>
      <w:r w:rsidR="002B1210" w:rsidRPr="002B1210">
        <w:t xml:space="preserve">velkou </w:t>
      </w:r>
      <w:r w:rsidR="007F4EE2" w:rsidRPr="002B1210">
        <w:t xml:space="preserve">rezervou až pro rozsáhlou </w:t>
      </w:r>
      <w:proofErr w:type="gramStart"/>
      <w:r w:rsidR="007F4EE2" w:rsidRPr="002B1210">
        <w:t>a  významnou</w:t>
      </w:r>
      <w:proofErr w:type="gramEnd"/>
      <w:r w:rsidR="007F4EE2" w:rsidRPr="002B1210">
        <w:t xml:space="preserve"> výměnu prvků krovu.   </w:t>
      </w:r>
    </w:p>
    <w:p w:rsidR="00EC128B" w:rsidRPr="002B1210" w:rsidRDefault="00EC128B">
      <w:pPr>
        <w:autoSpaceDE/>
        <w:autoSpaceDN/>
        <w:adjustRightInd/>
        <w:jc w:val="left"/>
      </w:pPr>
      <w:r w:rsidRPr="002B1210">
        <w:br w:type="page"/>
      </w:r>
    </w:p>
    <w:p w:rsidR="009E48F3" w:rsidRPr="00A44C9C" w:rsidRDefault="009E48F3" w:rsidP="009E48F3">
      <w:pPr>
        <w:pStyle w:val="Nadpis1"/>
        <w:rPr>
          <w:color w:val="000000" w:themeColor="text1"/>
        </w:rPr>
      </w:pPr>
      <w:bookmarkStart w:id="191" w:name="__RefHeading__75_958712921"/>
      <w:bookmarkStart w:id="192" w:name="_Toc530640140"/>
      <w:bookmarkStart w:id="193" w:name="_Toc448333515"/>
      <w:bookmarkEnd w:id="191"/>
      <w:r w:rsidRPr="00A44C9C">
        <w:rPr>
          <w:color w:val="000000" w:themeColor="text1"/>
        </w:rPr>
        <w:lastRenderedPageBreak/>
        <w:t>PROHLÍDKA OBJEKTU</w:t>
      </w:r>
      <w:bookmarkEnd w:id="192"/>
      <w:r w:rsidRPr="00A44C9C">
        <w:rPr>
          <w:color w:val="000000" w:themeColor="text1"/>
        </w:rPr>
        <w:t xml:space="preserve"> </w:t>
      </w:r>
      <w:bookmarkEnd w:id="193"/>
    </w:p>
    <w:p w:rsidR="00750661" w:rsidRPr="00006F3D" w:rsidRDefault="00750661" w:rsidP="009E48F3">
      <w:pPr>
        <w:ind w:firstLine="432"/>
        <w:rPr>
          <w:color w:val="000000" w:themeColor="text1"/>
        </w:rPr>
      </w:pPr>
    </w:p>
    <w:p w:rsidR="009E48F3" w:rsidRPr="00006F3D" w:rsidRDefault="009E48F3" w:rsidP="009E48F3">
      <w:pPr>
        <w:ind w:firstLine="432"/>
        <w:rPr>
          <w:color w:val="000000" w:themeColor="text1"/>
        </w:rPr>
      </w:pPr>
      <w:r w:rsidRPr="00006F3D">
        <w:rPr>
          <w:color w:val="000000" w:themeColor="text1"/>
        </w:rPr>
        <w:t xml:space="preserve">Objekt byl prohlédnut z hlediska výskytu vad a </w:t>
      </w:r>
      <w:proofErr w:type="gramStart"/>
      <w:r w:rsidRPr="00006F3D">
        <w:rPr>
          <w:color w:val="000000" w:themeColor="text1"/>
        </w:rPr>
        <w:t xml:space="preserve">poruch, </w:t>
      </w:r>
      <w:r w:rsidR="00623544" w:rsidRPr="00006F3D">
        <w:rPr>
          <w:color w:val="000000" w:themeColor="text1"/>
        </w:rPr>
        <w:t xml:space="preserve"> byly</w:t>
      </w:r>
      <w:proofErr w:type="gramEnd"/>
      <w:r w:rsidR="00623544" w:rsidRPr="00006F3D">
        <w:rPr>
          <w:color w:val="000000" w:themeColor="text1"/>
        </w:rPr>
        <w:t xml:space="preserve"> prohl</w:t>
      </w:r>
      <w:r w:rsidR="00274D2D" w:rsidRPr="00006F3D">
        <w:rPr>
          <w:color w:val="000000" w:themeColor="text1"/>
        </w:rPr>
        <w:t>é</w:t>
      </w:r>
      <w:r w:rsidR="00623544" w:rsidRPr="00006F3D">
        <w:rPr>
          <w:color w:val="000000" w:themeColor="text1"/>
        </w:rPr>
        <w:t>dnuty okenní výplně objektu, konstrukce schodišť, komíny</w:t>
      </w:r>
      <w:r w:rsidR="007669ED">
        <w:rPr>
          <w:color w:val="000000" w:themeColor="text1"/>
        </w:rPr>
        <w:t xml:space="preserve">, střešní krytina. </w:t>
      </w:r>
      <w:r w:rsidR="00623544" w:rsidRPr="00006F3D">
        <w:rPr>
          <w:color w:val="000000" w:themeColor="text1"/>
        </w:rPr>
        <w:t>P</w:t>
      </w:r>
      <w:r w:rsidRPr="00006F3D">
        <w:rPr>
          <w:color w:val="000000" w:themeColor="text1"/>
        </w:rPr>
        <w:t xml:space="preserve">rohlídka byla provedena vizuálně. </w:t>
      </w:r>
      <w:r w:rsidR="00274D2D" w:rsidRPr="00006F3D">
        <w:rPr>
          <w:color w:val="000000" w:themeColor="text1"/>
        </w:rPr>
        <w:t xml:space="preserve"> Součástí prohlídky objektu je také provedení revizní zprávy hromosvodu a prohlídk</w:t>
      </w:r>
      <w:r w:rsidR="000331E0" w:rsidRPr="00006F3D">
        <w:rPr>
          <w:color w:val="000000" w:themeColor="text1"/>
        </w:rPr>
        <w:t>a</w:t>
      </w:r>
      <w:r w:rsidR="00274D2D" w:rsidRPr="00006F3D">
        <w:rPr>
          <w:color w:val="000000" w:themeColor="text1"/>
        </w:rPr>
        <w:t xml:space="preserve"> ležaté části kanalizace.  </w:t>
      </w:r>
    </w:p>
    <w:p w:rsidR="00623544" w:rsidRPr="00006F3D" w:rsidRDefault="009E48F3" w:rsidP="009E48F3">
      <w:pPr>
        <w:ind w:firstLine="432"/>
        <w:rPr>
          <w:color w:val="000000" w:themeColor="text1"/>
        </w:rPr>
      </w:pPr>
      <w:r w:rsidRPr="00006F3D">
        <w:rPr>
          <w:color w:val="000000" w:themeColor="text1"/>
        </w:rPr>
        <w:t xml:space="preserve">Výsledek prohlídky je uveden níže. </w:t>
      </w:r>
    </w:p>
    <w:p w:rsidR="009E48F3" w:rsidRPr="00006F3D" w:rsidRDefault="009E48F3" w:rsidP="009E48F3">
      <w:pPr>
        <w:ind w:firstLine="432"/>
        <w:rPr>
          <w:color w:val="000000" w:themeColor="text1"/>
        </w:rPr>
      </w:pPr>
      <w:r w:rsidRPr="00006F3D">
        <w:rPr>
          <w:color w:val="000000" w:themeColor="text1"/>
        </w:rPr>
        <w:t xml:space="preserve">Poruchy jsou dále také zakresleny v půdorysných a pohledových schématech </w:t>
      </w:r>
      <w:r w:rsidRPr="00006F3D">
        <w:rPr>
          <w:rFonts w:eastAsia="MS Mincho"/>
          <w:color w:val="000000" w:themeColor="text1"/>
        </w:rPr>
        <w:t xml:space="preserve">a </w:t>
      </w:r>
      <w:r w:rsidRPr="00006F3D">
        <w:rPr>
          <w:color w:val="000000" w:themeColor="text1"/>
        </w:rPr>
        <w:t>popsány v legendě s očíslovaným seznamem poruch a vad</w:t>
      </w:r>
      <w:r w:rsidR="003B59DE" w:rsidRPr="00006F3D">
        <w:rPr>
          <w:color w:val="000000" w:themeColor="text1"/>
        </w:rPr>
        <w:t>.</w:t>
      </w:r>
    </w:p>
    <w:p w:rsidR="009E48F3" w:rsidRPr="00006F3D" w:rsidRDefault="009E48F3" w:rsidP="009E48F3">
      <w:pPr>
        <w:ind w:firstLine="432"/>
        <w:rPr>
          <w:color w:val="000000" w:themeColor="text1"/>
        </w:rPr>
      </w:pPr>
      <w:r w:rsidRPr="00006F3D">
        <w:rPr>
          <w:color w:val="000000" w:themeColor="text1"/>
        </w:rPr>
        <w:t>Součástí tohoto bodu je také příloha formou fotodokumentace s příklady charakteristických poruch pro celkový přehled.</w:t>
      </w:r>
    </w:p>
    <w:p w:rsidR="009E48F3" w:rsidRPr="00533911" w:rsidRDefault="009E48F3" w:rsidP="009E48F3">
      <w:pPr>
        <w:ind w:firstLine="709"/>
      </w:pPr>
    </w:p>
    <w:p w:rsidR="00623544" w:rsidRPr="00006F3D" w:rsidRDefault="00623544" w:rsidP="00623544">
      <w:pPr>
        <w:pStyle w:val="Nadpis2"/>
        <w:rPr>
          <w:color w:val="000000" w:themeColor="text1"/>
        </w:rPr>
      </w:pPr>
      <w:bookmarkStart w:id="194" w:name="_Toc530640141"/>
      <w:r w:rsidRPr="00006F3D">
        <w:rPr>
          <w:color w:val="000000" w:themeColor="text1"/>
        </w:rPr>
        <w:t>Komínové tělesa a průduchy</w:t>
      </w:r>
      <w:bookmarkEnd w:id="194"/>
    </w:p>
    <w:p w:rsidR="00623544" w:rsidRPr="008C3C5D" w:rsidRDefault="00623544" w:rsidP="00623544">
      <w:pPr>
        <w:ind w:firstLine="720"/>
      </w:pPr>
    </w:p>
    <w:p w:rsidR="00623544" w:rsidRPr="008C3C5D" w:rsidRDefault="00623544" w:rsidP="00623544">
      <w:pPr>
        <w:ind w:firstLine="720"/>
      </w:pPr>
      <w:r w:rsidRPr="008C3C5D">
        <w:t xml:space="preserve">Komínové tělesa jsou </w:t>
      </w:r>
      <w:proofErr w:type="gramStart"/>
      <w:r w:rsidRPr="008C3C5D">
        <w:t xml:space="preserve">všechny </w:t>
      </w:r>
      <w:r w:rsidR="00FF760A">
        <w:t xml:space="preserve"> mimo</w:t>
      </w:r>
      <w:proofErr w:type="gramEnd"/>
      <w:r w:rsidR="00FF760A">
        <w:t xml:space="preserve"> jedno těleso </w:t>
      </w:r>
      <w:r w:rsidR="007669ED" w:rsidRPr="008C3C5D">
        <w:t xml:space="preserve">vyvedeny nad střešní rovinu,  celkově se jedná o </w:t>
      </w:r>
      <w:r w:rsidR="00B5586C" w:rsidRPr="008C3C5D">
        <w:t>devět těles, které jsou všechny založeny od 1.PP.</w:t>
      </w:r>
      <w:r w:rsidR="00157958">
        <w:t xml:space="preserve"> Komíny jsou pracovně označeny </w:t>
      </w:r>
      <w:r w:rsidR="007A7525">
        <w:rPr>
          <w:b/>
        </w:rPr>
        <w:t>KM</w:t>
      </w:r>
      <w:r w:rsidR="000B7ACA">
        <w:rPr>
          <w:b/>
        </w:rPr>
        <w:t xml:space="preserve"> </w:t>
      </w:r>
      <w:r w:rsidR="00157958" w:rsidRPr="00157958">
        <w:rPr>
          <w:b/>
        </w:rPr>
        <w:t xml:space="preserve">1 – </w:t>
      </w:r>
      <w:r w:rsidR="007A7525">
        <w:rPr>
          <w:b/>
        </w:rPr>
        <w:t>KM</w:t>
      </w:r>
      <w:r w:rsidR="000B7ACA">
        <w:rPr>
          <w:b/>
        </w:rPr>
        <w:t xml:space="preserve"> </w:t>
      </w:r>
      <w:r w:rsidR="00157958" w:rsidRPr="00157958">
        <w:rPr>
          <w:b/>
        </w:rPr>
        <w:t>9</w:t>
      </w:r>
      <w:r w:rsidR="00157958">
        <w:t xml:space="preserve">, jejich označení je uvedeno v půdorysu 1.PP, těleso </w:t>
      </w:r>
      <w:proofErr w:type="gramStart"/>
      <w:r w:rsidR="00157958">
        <w:t xml:space="preserve">označené </w:t>
      </w:r>
      <w:r w:rsidR="00157958" w:rsidRPr="00157958">
        <w:rPr>
          <w:b/>
        </w:rPr>
        <w:t xml:space="preserve"> </w:t>
      </w:r>
      <w:r w:rsidR="000B7ACA">
        <w:rPr>
          <w:b/>
        </w:rPr>
        <w:t>KM</w:t>
      </w:r>
      <w:proofErr w:type="gramEnd"/>
      <w:r w:rsidR="000B7ACA">
        <w:rPr>
          <w:b/>
        </w:rPr>
        <w:t xml:space="preserve"> </w:t>
      </w:r>
      <w:r w:rsidR="00157958" w:rsidRPr="00157958">
        <w:rPr>
          <w:b/>
        </w:rPr>
        <w:t>7</w:t>
      </w:r>
      <w:r w:rsidR="00157958">
        <w:t xml:space="preserve"> je ukončeno v úrovni stropu nad 3.NP, od 4.NP již neprobíhá, </w:t>
      </w:r>
      <w:r w:rsidR="00EA67A2">
        <w:t xml:space="preserve">pravděpodobně </w:t>
      </w:r>
      <w:r w:rsidR="00157958">
        <w:t xml:space="preserve">bylo ubouráno při půdní vestavbě.  </w:t>
      </w:r>
    </w:p>
    <w:p w:rsidR="00B5586C" w:rsidRPr="008C3C5D" w:rsidRDefault="00623544" w:rsidP="00B5586C">
      <w:pPr>
        <w:ind w:firstLine="720"/>
      </w:pPr>
      <w:r w:rsidRPr="008C3C5D">
        <w:t xml:space="preserve">Průchodnost komínů byla ověřována </w:t>
      </w:r>
      <w:r w:rsidR="00B5586C" w:rsidRPr="008C3C5D">
        <w:t>u všech těles v 1.PP u průduchů, které jsou založeny od 1.PP</w:t>
      </w:r>
      <w:r w:rsidR="00EA67A2">
        <w:t>. B</w:t>
      </w:r>
      <w:r w:rsidRPr="008C3C5D">
        <w:t xml:space="preserve">ylo zjištěno, že průduchy jsou </w:t>
      </w:r>
      <w:r w:rsidR="00B5586C" w:rsidRPr="008C3C5D">
        <w:t>cca v ½ počtu</w:t>
      </w:r>
      <w:r w:rsidRPr="008C3C5D">
        <w:t xml:space="preserve"> částečně vyplněny stavebním odpadem a sazemi. </w:t>
      </w:r>
    </w:p>
    <w:p w:rsidR="00B5586C" w:rsidRDefault="00B5586C" w:rsidP="00B5586C">
      <w:pPr>
        <w:ind w:firstLine="720"/>
      </w:pPr>
      <w:r w:rsidRPr="008C3C5D">
        <w:t xml:space="preserve">Komínové tělesa jsou zděné jednoplášťové bez dodatečného </w:t>
      </w:r>
      <w:proofErr w:type="spellStart"/>
      <w:r w:rsidRPr="008C3C5D">
        <w:t>vy</w:t>
      </w:r>
      <w:r w:rsidR="000B7ACA">
        <w:t>v</w:t>
      </w:r>
      <w:r w:rsidRPr="008C3C5D">
        <w:t>ložkování</w:t>
      </w:r>
      <w:proofErr w:type="spellEnd"/>
      <w:r w:rsidRPr="008C3C5D">
        <w:t xml:space="preserve">, vybírací otvory </w:t>
      </w:r>
      <w:r w:rsidR="00157958">
        <w:t xml:space="preserve">v patách komínů </w:t>
      </w:r>
      <w:r w:rsidRPr="008C3C5D">
        <w:t xml:space="preserve">jsou na všech průduších </w:t>
      </w:r>
      <w:proofErr w:type="gramStart"/>
      <w:r w:rsidRPr="008C3C5D">
        <w:t>zrušeny,  revizní</w:t>
      </w:r>
      <w:proofErr w:type="gramEnd"/>
      <w:r w:rsidRPr="008C3C5D">
        <w:t xml:space="preserve"> dvířka v podkroví jsou nepřístupny nebo také zrušeny. Na některých komínech jsou v nadstřešní části osazeny pozůstatky po komínových lávkách – zbývá jen ocelová konstrukce, která je silně korodovaná. Přístupy ke komínům na střeše nejsou zajištěny.  </w:t>
      </w:r>
    </w:p>
    <w:p w:rsidR="008C3C5D" w:rsidRPr="008C3C5D" w:rsidRDefault="008C3C5D" w:rsidP="00B5586C">
      <w:pPr>
        <w:ind w:firstLine="720"/>
      </w:pPr>
    </w:p>
    <w:p w:rsidR="00623544" w:rsidRPr="008C3C5D" w:rsidRDefault="00B5586C" w:rsidP="009E48F3">
      <w:pPr>
        <w:ind w:firstLine="709"/>
      </w:pPr>
      <w:r w:rsidRPr="008C3C5D">
        <w:t xml:space="preserve">Těleso </w:t>
      </w:r>
      <w:r w:rsidR="000B7ACA">
        <w:rPr>
          <w:b/>
        </w:rPr>
        <w:t>KM</w:t>
      </w:r>
      <w:r w:rsidR="000B7ACA" w:rsidRPr="008C3C5D">
        <w:rPr>
          <w:b/>
        </w:rPr>
        <w:t xml:space="preserve"> </w:t>
      </w:r>
      <w:r w:rsidRPr="008C3C5D">
        <w:rPr>
          <w:b/>
        </w:rPr>
        <w:t>1</w:t>
      </w:r>
      <w:r w:rsidRPr="008C3C5D">
        <w:t xml:space="preserve"> – v 1.PP zjištěny 3 průduchy </w:t>
      </w:r>
      <w:r w:rsidR="00F60396" w:rsidRPr="008C3C5D">
        <w:t xml:space="preserve">profilů 150/150 až 150/250 mm s mezerami 150 mm od </w:t>
      </w:r>
      <w:proofErr w:type="gramStart"/>
      <w:r w:rsidR="00F60396" w:rsidRPr="008C3C5D">
        <w:t>sebe,  spodní</w:t>
      </w:r>
      <w:proofErr w:type="gramEnd"/>
      <w:r w:rsidR="00F60396" w:rsidRPr="008C3C5D">
        <w:t xml:space="preserve"> části průduchů zasypány min.   1 – 1,5 m </w:t>
      </w:r>
    </w:p>
    <w:p w:rsidR="00F60396" w:rsidRPr="008C3C5D" w:rsidRDefault="00F60396" w:rsidP="00F60396">
      <w:pPr>
        <w:ind w:firstLine="709"/>
      </w:pPr>
      <w:r w:rsidRPr="008C3C5D">
        <w:t xml:space="preserve">Těleso </w:t>
      </w:r>
      <w:r w:rsidR="000B7ACA">
        <w:rPr>
          <w:b/>
        </w:rPr>
        <w:t>KM</w:t>
      </w:r>
      <w:r w:rsidR="000B7ACA" w:rsidRPr="008C3C5D">
        <w:rPr>
          <w:b/>
        </w:rPr>
        <w:t xml:space="preserve"> </w:t>
      </w:r>
      <w:r w:rsidRPr="008C3C5D">
        <w:rPr>
          <w:b/>
        </w:rPr>
        <w:t>2</w:t>
      </w:r>
      <w:r w:rsidRPr="008C3C5D">
        <w:t xml:space="preserve"> – v 1.PP zjištěny 4 průduchy, 3 </w:t>
      </w:r>
      <w:proofErr w:type="gramStart"/>
      <w:r w:rsidRPr="008C3C5D">
        <w:t>průduchy  profilů</w:t>
      </w:r>
      <w:proofErr w:type="gramEnd"/>
      <w:r w:rsidRPr="008C3C5D">
        <w:t xml:space="preserve"> 200/150 až 150/150 mm s mezerami 450 a 200 mm od sebe, další průduch je 500/400 mm (pravděpodobně jako větrací),  průduchy volné, </w:t>
      </w:r>
    </w:p>
    <w:p w:rsidR="00F60396" w:rsidRPr="008C3C5D" w:rsidRDefault="00F60396" w:rsidP="00F60396">
      <w:pPr>
        <w:ind w:firstLine="709"/>
      </w:pPr>
      <w:r w:rsidRPr="008C3C5D">
        <w:t xml:space="preserve">Těleso </w:t>
      </w:r>
      <w:r w:rsidR="000B7ACA">
        <w:rPr>
          <w:b/>
        </w:rPr>
        <w:t>KM</w:t>
      </w:r>
      <w:r w:rsidR="000B7ACA" w:rsidRPr="008C3C5D">
        <w:rPr>
          <w:b/>
        </w:rPr>
        <w:t xml:space="preserve"> </w:t>
      </w:r>
      <w:r w:rsidRPr="008C3C5D">
        <w:rPr>
          <w:b/>
        </w:rPr>
        <w:t>3</w:t>
      </w:r>
      <w:r w:rsidRPr="008C3C5D">
        <w:t xml:space="preserve"> – v 1.PP zjištěn pouze 1 průduch profilu 150/</w:t>
      </w:r>
      <w:proofErr w:type="gramStart"/>
      <w:r w:rsidRPr="008C3C5D">
        <w:t>150  mm</w:t>
      </w:r>
      <w:proofErr w:type="gramEnd"/>
      <w:r w:rsidRPr="008C3C5D">
        <w:t>, průduch volný,</w:t>
      </w:r>
    </w:p>
    <w:p w:rsidR="00F60396" w:rsidRPr="008C3C5D" w:rsidRDefault="00F60396" w:rsidP="00F60396">
      <w:pPr>
        <w:ind w:firstLine="709"/>
      </w:pPr>
      <w:r w:rsidRPr="008C3C5D">
        <w:t xml:space="preserve">Těleso </w:t>
      </w:r>
      <w:r w:rsidR="000B7ACA">
        <w:rPr>
          <w:b/>
        </w:rPr>
        <w:t>KM</w:t>
      </w:r>
      <w:r w:rsidR="000B7ACA" w:rsidRPr="008C3C5D">
        <w:rPr>
          <w:b/>
        </w:rPr>
        <w:t xml:space="preserve"> </w:t>
      </w:r>
      <w:r w:rsidRPr="008C3C5D">
        <w:rPr>
          <w:b/>
        </w:rPr>
        <w:t>4</w:t>
      </w:r>
      <w:r w:rsidRPr="008C3C5D">
        <w:t xml:space="preserve"> – v 1.PP zjištěn pouze 1 průduch profilu 300/</w:t>
      </w:r>
      <w:proofErr w:type="gramStart"/>
      <w:r w:rsidRPr="008C3C5D">
        <w:t>150  mm</w:t>
      </w:r>
      <w:proofErr w:type="gramEnd"/>
      <w:r w:rsidRPr="008C3C5D">
        <w:t>, průduch volný,</w:t>
      </w:r>
    </w:p>
    <w:p w:rsidR="00F60396" w:rsidRPr="008C3C5D" w:rsidRDefault="00F60396" w:rsidP="00F60396">
      <w:pPr>
        <w:ind w:firstLine="709"/>
      </w:pPr>
      <w:r w:rsidRPr="008C3C5D">
        <w:t xml:space="preserve">Těleso </w:t>
      </w:r>
      <w:r w:rsidR="000B7ACA">
        <w:rPr>
          <w:b/>
        </w:rPr>
        <w:t>KM</w:t>
      </w:r>
      <w:r w:rsidR="000B7ACA" w:rsidRPr="008C3C5D">
        <w:rPr>
          <w:b/>
        </w:rPr>
        <w:t xml:space="preserve"> </w:t>
      </w:r>
      <w:r w:rsidRPr="008C3C5D">
        <w:rPr>
          <w:b/>
        </w:rPr>
        <w:t>5</w:t>
      </w:r>
      <w:r w:rsidRPr="008C3C5D">
        <w:t xml:space="preserve"> – v 1.PP zjištěn pouze 1 průduch profilu 100/</w:t>
      </w:r>
      <w:proofErr w:type="gramStart"/>
      <w:r w:rsidRPr="008C3C5D">
        <w:t>300  mm</w:t>
      </w:r>
      <w:proofErr w:type="gramEnd"/>
      <w:r w:rsidRPr="008C3C5D">
        <w:t>, průduch volný,</w:t>
      </w:r>
    </w:p>
    <w:p w:rsidR="00F60396" w:rsidRPr="008C3C5D" w:rsidRDefault="00F60396" w:rsidP="00F60396">
      <w:pPr>
        <w:ind w:firstLine="709"/>
      </w:pPr>
      <w:r w:rsidRPr="008C3C5D">
        <w:t xml:space="preserve">Těleso </w:t>
      </w:r>
      <w:r w:rsidR="000B7ACA">
        <w:rPr>
          <w:b/>
        </w:rPr>
        <w:t>KM</w:t>
      </w:r>
      <w:r w:rsidR="000B7ACA" w:rsidRPr="008C3C5D">
        <w:rPr>
          <w:b/>
        </w:rPr>
        <w:t xml:space="preserve"> </w:t>
      </w:r>
      <w:r w:rsidRPr="008C3C5D">
        <w:rPr>
          <w:b/>
        </w:rPr>
        <w:t>6</w:t>
      </w:r>
      <w:r w:rsidRPr="008C3C5D">
        <w:t xml:space="preserve"> – v 1.PP zjištěny 3 průduchy profilů 200/150 až 200/180 mm s mezerami 100 mm od </w:t>
      </w:r>
      <w:proofErr w:type="gramStart"/>
      <w:r w:rsidRPr="008C3C5D">
        <w:t>sebe,  spodní</w:t>
      </w:r>
      <w:proofErr w:type="gramEnd"/>
      <w:r w:rsidRPr="008C3C5D">
        <w:t xml:space="preserve"> části průduchů volné  </w:t>
      </w:r>
    </w:p>
    <w:p w:rsidR="00F60396" w:rsidRPr="008C3C5D" w:rsidRDefault="00F60396" w:rsidP="00F60396">
      <w:pPr>
        <w:ind w:firstLine="709"/>
      </w:pPr>
      <w:r w:rsidRPr="008C3C5D">
        <w:t xml:space="preserve">Těleso </w:t>
      </w:r>
      <w:r w:rsidR="000B7ACA">
        <w:rPr>
          <w:b/>
        </w:rPr>
        <w:t>KM</w:t>
      </w:r>
      <w:r w:rsidR="000B7ACA" w:rsidRPr="008C3C5D">
        <w:rPr>
          <w:b/>
        </w:rPr>
        <w:t xml:space="preserve"> </w:t>
      </w:r>
      <w:r w:rsidRPr="008C3C5D">
        <w:rPr>
          <w:b/>
        </w:rPr>
        <w:t>7</w:t>
      </w:r>
      <w:r w:rsidRPr="008C3C5D">
        <w:t xml:space="preserve"> – v 1.PP zjištěn 1 průduch profilu 200/150 </w:t>
      </w:r>
      <w:proofErr w:type="gramStart"/>
      <w:r w:rsidRPr="008C3C5D">
        <w:t>mm,  spodní</w:t>
      </w:r>
      <w:proofErr w:type="gramEnd"/>
      <w:r w:rsidRPr="008C3C5D">
        <w:t xml:space="preserve"> část průduchu zasypána min.   1,2 </w:t>
      </w:r>
      <w:proofErr w:type="gramStart"/>
      <w:r w:rsidRPr="008C3C5D">
        <w:t>m ,</w:t>
      </w:r>
      <w:proofErr w:type="gramEnd"/>
      <w:r w:rsidRPr="008C3C5D">
        <w:t xml:space="preserve"> další průduchy  v 1.PP nezjištěny, je však možné že jsou zcela ucpané stavební sutí, což nebylo ve zdivu vrtanými sondami  možno rozeznat </w:t>
      </w:r>
    </w:p>
    <w:p w:rsidR="00F60396" w:rsidRPr="008C3C5D" w:rsidRDefault="00F60396" w:rsidP="00F60396">
      <w:pPr>
        <w:ind w:firstLine="709"/>
      </w:pPr>
      <w:r w:rsidRPr="008C3C5D">
        <w:t xml:space="preserve">Těleso </w:t>
      </w:r>
      <w:r w:rsidR="000B7ACA">
        <w:rPr>
          <w:b/>
        </w:rPr>
        <w:t>KM</w:t>
      </w:r>
      <w:r w:rsidR="000B7ACA" w:rsidRPr="008C3C5D">
        <w:rPr>
          <w:b/>
        </w:rPr>
        <w:t xml:space="preserve"> </w:t>
      </w:r>
      <w:r w:rsidRPr="008C3C5D">
        <w:rPr>
          <w:b/>
        </w:rPr>
        <w:t>8</w:t>
      </w:r>
      <w:r w:rsidRPr="008C3C5D">
        <w:t xml:space="preserve"> – v 1.PP zjištěny 3 průduchy profilů 200/150 mm s mezerami 120 mm od </w:t>
      </w:r>
      <w:proofErr w:type="gramStart"/>
      <w:r w:rsidRPr="008C3C5D">
        <w:t>sebe,  spodní</w:t>
      </w:r>
      <w:proofErr w:type="gramEnd"/>
      <w:r w:rsidRPr="008C3C5D">
        <w:t xml:space="preserve"> části průduchů volné  </w:t>
      </w:r>
    </w:p>
    <w:p w:rsidR="008C3C5D" w:rsidRPr="008C3C5D" w:rsidRDefault="00F60396" w:rsidP="00F60396">
      <w:pPr>
        <w:ind w:firstLine="709"/>
      </w:pPr>
      <w:r w:rsidRPr="008C3C5D">
        <w:t>Těleso</w:t>
      </w:r>
      <w:r w:rsidR="000B7ACA" w:rsidRPr="000B7ACA">
        <w:rPr>
          <w:b/>
        </w:rPr>
        <w:t xml:space="preserve"> </w:t>
      </w:r>
      <w:r w:rsidR="000B7ACA">
        <w:rPr>
          <w:b/>
        </w:rPr>
        <w:t>KM</w:t>
      </w:r>
      <w:r w:rsidR="000B7ACA" w:rsidRPr="008C3C5D">
        <w:rPr>
          <w:b/>
        </w:rPr>
        <w:t xml:space="preserve"> </w:t>
      </w:r>
      <w:r w:rsidR="008C3C5D" w:rsidRPr="008C3C5D">
        <w:rPr>
          <w:b/>
        </w:rPr>
        <w:t>9</w:t>
      </w:r>
      <w:r w:rsidRPr="008C3C5D">
        <w:t xml:space="preserve"> – v 1.PP zjištěny 3 průduchy profilů </w:t>
      </w:r>
      <w:r w:rsidR="008C3C5D" w:rsidRPr="008C3C5D">
        <w:t>20</w:t>
      </w:r>
      <w:r w:rsidRPr="008C3C5D">
        <w:t>0/1</w:t>
      </w:r>
      <w:r w:rsidR="008C3C5D" w:rsidRPr="008C3C5D">
        <w:t>1</w:t>
      </w:r>
      <w:r w:rsidRPr="008C3C5D">
        <w:t xml:space="preserve">0 až </w:t>
      </w:r>
      <w:r w:rsidR="008C3C5D" w:rsidRPr="008C3C5D">
        <w:t>20</w:t>
      </w:r>
      <w:r w:rsidRPr="008C3C5D">
        <w:t>0/</w:t>
      </w:r>
      <w:r w:rsidR="008C3C5D" w:rsidRPr="008C3C5D">
        <w:t>14</w:t>
      </w:r>
      <w:r w:rsidRPr="008C3C5D">
        <w:t xml:space="preserve">0 mm s mezerami </w:t>
      </w:r>
      <w:r w:rsidR="008C3C5D" w:rsidRPr="008C3C5D">
        <w:t xml:space="preserve">100 - </w:t>
      </w:r>
      <w:r w:rsidRPr="008C3C5D">
        <w:t xml:space="preserve">150 mm od </w:t>
      </w:r>
      <w:proofErr w:type="gramStart"/>
      <w:r w:rsidRPr="008C3C5D">
        <w:t>sebe,  spodní</w:t>
      </w:r>
      <w:proofErr w:type="gramEnd"/>
      <w:r w:rsidRPr="008C3C5D">
        <w:t xml:space="preserve"> části průduchů </w:t>
      </w:r>
      <w:r w:rsidR="008C3C5D" w:rsidRPr="008C3C5D">
        <w:t xml:space="preserve"> volné.</w:t>
      </w:r>
    </w:p>
    <w:p w:rsidR="008C3C5D" w:rsidRDefault="008C3C5D" w:rsidP="007669ED">
      <w:pPr>
        <w:ind w:firstLine="709"/>
      </w:pPr>
    </w:p>
    <w:p w:rsidR="008828DB" w:rsidRDefault="008828DB" w:rsidP="008828DB">
      <w:r w:rsidRPr="00F82B00">
        <w:t>Zakreslení tvaru konstrukce, dimenzí, skladeb apod. je patrno z následujících schémat.</w:t>
      </w:r>
    </w:p>
    <w:p w:rsidR="008828DB" w:rsidRPr="008C3C5D" w:rsidRDefault="008828DB" w:rsidP="007669ED">
      <w:pPr>
        <w:ind w:firstLine="709"/>
      </w:pPr>
    </w:p>
    <w:p w:rsidR="00F60396" w:rsidRPr="008C3C5D" w:rsidRDefault="008C3C5D" w:rsidP="008828DB">
      <w:pPr>
        <w:ind w:firstLine="709"/>
      </w:pPr>
      <w:proofErr w:type="gramStart"/>
      <w:r w:rsidRPr="008C3C5D">
        <w:rPr>
          <w:b/>
          <w:i/>
        </w:rPr>
        <w:t xml:space="preserve">Závěr </w:t>
      </w:r>
      <w:r w:rsidRPr="008C3C5D">
        <w:rPr>
          <w:i/>
        </w:rPr>
        <w:t>:</w:t>
      </w:r>
      <w:proofErr w:type="gramEnd"/>
      <w:r w:rsidRPr="008C3C5D">
        <w:rPr>
          <w:i/>
        </w:rPr>
        <w:t xml:space="preserve"> </w:t>
      </w:r>
      <w:r w:rsidRPr="008C3C5D">
        <w:t>Většina z</w:t>
      </w:r>
      <w:r w:rsidR="00157958">
        <w:t xml:space="preserve"> komínových průduchů </w:t>
      </w:r>
      <w:r w:rsidRPr="008C3C5D">
        <w:t>by bylo možno v budoucnu využít pro větrání, rozvody větracího potrubí, jiné technologie  apod., je však nutné provést jejich vyčištění a následně řádnou prohlídku revizních technikem. Využití pro odvod spalinových cest není v současném stavu možné.</w:t>
      </w:r>
      <w:r w:rsidR="008828DB">
        <w:t xml:space="preserve"> </w:t>
      </w: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8828DB" w:rsidRPr="009F50BB" w:rsidTr="002A2718">
        <w:tc>
          <w:tcPr>
            <w:tcW w:w="9212" w:type="dxa"/>
            <w:tcBorders>
              <w:top w:val="single" w:sz="6" w:space="0" w:color="000000"/>
              <w:left w:val="single" w:sz="6" w:space="0" w:color="000000"/>
              <w:bottom w:val="single" w:sz="6" w:space="0" w:color="000000"/>
              <w:right w:val="single" w:sz="6" w:space="0" w:color="000000"/>
            </w:tcBorders>
          </w:tcPr>
          <w:p w:rsidR="008828DB" w:rsidRPr="009F50BB" w:rsidRDefault="008828DB" w:rsidP="002A2718">
            <w:pPr>
              <w:jc w:val="center"/>
              <w:rPr>
                <w:b/>
                <w:bCs/>
                <w:caps/>
                <w:sz w:val="44"/>
                <w:szCs w:val="44"/>
              </w:rPr>
            </w:pPr>
            <w:r w:rsidRPr="009F50BB">
              <w:rPr>
                <w:b/>
                <w:bCs/>
                <w:caps/>
                <w:sz w:val="44"/>
                <w:szCs w:val="44"/>
              </w:rPr>
              <w:lastRenderedPageBreak/>
              <w:t>KOMÍNOVÉ TĚLASA A PRŮDUCHY</w:t>
            </w:r>
          </w:p>
          <w:p w:rsidR="008828DB" w:rsidRPr="009F50BB" w:rsidRDefault="008828DB" w:rsidP="002A2718">
            <w:pPr>
              <w:jc w:val="center"/>
              <w:rPr>
                <w:b/>
                <w:bCs/>
                <w:sz w:val="36"/>
                <w:szCs w:val="36"/>
              </w:rPr>
            </w:pPr>
            <w:r w:rsidRPr="009F50BB">
              <w:rPr>
                <w:b/>
                <w:bCs/>
                <w:sz w:val="36"/>
                <w:szCs w:val="36"/>
              </w:rPr>
              <w:t xml:space="preserve">Sonda č.: KM1-KM2                                     </w:t>
            </w:r>
            <w:proofErr w:type="gramStart"/>
            <w:r w:rsidRPr="009F50BB">
              <w:rPr>
                <w:b/>
                <w:bCs/>
                <w:sz w:val="36"/>
                <w:szCs w:val="36"/>
              </w:rPr>
              <w:t>Umístění:  1.</w:t>
            </w:r>
            <w:proofErr w:type="gramEnd"/>
            <w:r w:rsidRPr="009F50BB">
              <w:rPr>
                <w:b/>
                <w:bCs/>
                <w:sz w:val="36"/>
                <w:szCs w:val="36"/>
              </w:rPr>
              <w:t>PP</w:t>
            </w:r>
          </w:p>
        </w:tc>
      </w:tr>
    </w:tbl>
    <w:p w:rsidR="008828DB" w:rsidRPr="009F50BB" w:rsidRDefault="008828DB" w:rsidP="008828DB">
      <w:pPr>
        <w:rPr>
          <w:szCs w:val="24"/>
        </w:rPr>
      </w:pP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8828DB" w:rsidRPr="009F50BB" w:rsidTr="002A2718">
        <w:trPr>
          <w:trHeight w:val="6136"/>
        </w:trPr>
        <w:tc>
          <w:tcPr>
            <w:tcW w:w="9212" w:type="dxa"/>
            <w:tcBorders>
              <w:top w:val="single" w:sz="6" w:space="0" w:color="000000"/>
              <w:left w:val="single" w:sz="6" w:space="0" w:color="000000"/>
              <w:bottom w:val="single" w:sz="6" w:space="0" w:color="000000"/>
              <w:right w:val="single" w:sz="6" w:space="0" w:color="000000"/>
            </w:tcBorders>
          </w:tcPr>
          <w:p w:rsidR="008828DB" w:rsidRPr="009F50BB" w:rsidRDefault="008828DB" w:rsidP="002A2718">
            <w:pPr>
              <w:rPr>
                <w:b/>
                <w:sz w:val="36"/>
                <w:szCs w:val="36"/>
              </w:rPr>
            </w:pPr>
            <w:r w:rsidRPr="009F50BB">
              <w:rPr>
                <w:b/>
                <w:bCs/>
                <w:sz w:val="36"/>
                <w:szCs w:val="36"/>
              </w:rPr>
              <w:t>Schéma sondy</w:t>
            </w:r>
            <w:r w:rsidRPr="009F50BB">
              <w:rPr>
                <w:szCs w:val="24"/>
              </w:rPr>
              <w:t xml:space="preserve"> </w:t>
            </w:r>
            <w:r w:rsidRPr="009F50BB">
              <w:rPr>
                <w:b/>
                <w:sz w:val="36"/>
                <w:szCs w:val="36"/>
              </w:rPr>
              <w:t>KM1</w:t>
            </w:r>
          </w:p>
          <w:p w:rsidR="008828DB" w:rsidRPr="009F50BB" w:rsidRDefault="008828DB" w:rsidP="002A2718">
            <w:pPr>
              <w:rPr>
                <w:szCs w:val="24"/>
              </w:rPr>
            </w:pPr>
            <w:r w:rsidRPr="009F50BB">
              <w:rPr>
                <w:noProof/>
                <w:szCs w:val="24"/>
              </w:rPr>
              <w:drawing>
                <wp:anchor distT="0" distB="0" distL="114300" distR="114300" simplePos="0" relativeHeight="251666944" behindDoc="1" locked="0" layoutInCell="1" allowOverlap="1">
                  <wp:simplePos x="0" y="0"/>
                  <wp:positionH relativeFrom="margin">
                    <wp:posOffset>447040</wp:posOffset>
                  </wp:positionH>
                  <wp:positionV relativeFrom="margin">
                    <wp:posOffset>301625</wp:posOffset>
                  </wp:positionV>
                  <wp:extent cx="4930140" cy="2498725"/>
                  <wp:effectExtent l="0" t="0" r="3810" b="0"/>
                  <wp:wrapTight wrapText="bothSides">
                    <wp:wrapPolygon edited="0">
                      <wp:start x="0" y="0"/>
                      <wp:lineTo x="0" y="21408"/>
                      <wp:lineTo x="21533" y="21408"/>
                      <wp:lineTo x="21533" y="0"/>
                      <wp:lineTo x="0" y="0"/>
                    </wp:wrapPolygon>
                  </wp:wrapTight>
                  <wp:docPr id="19" name="Obrázek 19" descr="K:\3300\3377-Národní dům v Místku_STP\Scan\SONDY\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3300\3377-Národní dům v Místku_STP\Scan\SONDY\X1.jpg"/>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4930140" cy="2498725"/>
                          </a:xfrm>
                          <a:prstGeom prst="rect">
                            <a:avLst/>
                          </a:prstGeom>
                          <a:noFill/>
                          <a:ln>
                            <a:noFill/>
                          </a:ln>
                        </pic:spPr>
                      </pic:pic>
                    </a:graphicData>
                  </a:graphic>
                </wp:anchor>
              </w:drawing>
            </w:r>
          </w:p>
          <w:p w:rsidR="008828DB" w:rsidRPr="009F50BB" w:rsidRDefault="008828DB" w:rsidP="002A2718">
            <w:pPr>
              <w:rPr>
                <w:szCs w:val="24"/>
              </w:rPr>
            </w:pPr>
          </w:p>
          <w:p w:rsidR="008828DB" w:rsidRPr="009F50BB" w:rsidRDefault="008828DB" w:rsidP="002A2718">
            <w:pPr>
              <w:rPr>
                <w:szCs w:val="24"/>
              </w:rPr>
            </w:pPr>
          </w:p>
          <w:p w:rsidR="008828DB" w:rsidRPr="009F50BB" w:rsidRDefault="008828DB" w:rsidP="002A2718">
            <w:pPr>
              <w:rPr>
                <w:szCs w:val="24"/>
              </w:rPr>
            </w:pPr>
          </w:p>
          <w:p w:rsidR="008828DB" w:rsidRPr="009F50BB" w:rsidRDefault="008828DB" w:rsidP="002A2718">
            <w:pPr>
              <w:rPr>
                <w:szCs w:val="24"/>
              </w:rPr>
            </w:pPr>
          </w:p>
          <w:p w:rsidR="008828DB" w:rsidRPr="009F50BB" w:rsidRDefault="008828DB" w:rsidP="002A2718">
            <w:pPr>
              <w:rPr>
                <w:szCs w:val="24"/>
              </w:rPr>
            </w:pPr>
          </w:p>
          <w:p w:rsidR="008828DB" w:rsidRPr="009F50BB" w:rsidRDefault="008828DB" w:rsidP="002A2718">
            <w:pPr>
              <w:rPr>
                <w:szCs w:val="24"/>
              </w:rPr>
            </w:pPr>
          </w:p>
          <w:p w:rsidR="008828DB" w:rsidRPr="009F50BB" w:rsidRDefault="008828DB" w:rsidP="002A2718">
            <w:pPr>
              <w:rPr>
                <w:szCs w:val="24"/>
              </w:rPr>
            </w:pPr>
          </w:p>
          <w:p w:rsidR="008828DB" w:rsidRPr="009F50BB" w:rsidRDefault="008828DB" w:rsidP="002A2718">
            <w:pPr>
              <w:rPr>
                <w:szCs w:val="24"/>
              </w:rPr>
            </w:pPr>
          </w:p>
          <w:p w:rsidR="008828DB" w:rsidRPr="009F50BB" w:rsidRDefault="008828DB" w:rsidP="002A2718">
            <w:pPr>
              <w:rPr>
                <w:szCs w:val="24"/>
              </w:rPr>
            </w:pPr>
          </w:p>
          <w:p w:rsidR="008828DB" w:rsidRPr="009F50BB" w:rsidRDefault="008828DB" w:rsidP="002A2718">
            <w:pPr>
              <w:rPr>
                <w:szCs w:val="24"/>
              </w:rPr>
            </w:pPr>
          </w:p>
          <w:p w:rsidR="008828DB" w:rsidRPr="009F50BB" w:rsidRDefault="008828DB" w:rsidP="002A2718">
            <w:pPr>
              <w:rPr>
                <w:szCs w:val="24"/>
              </w:rPr>
            </w:pPr>
          </w:p>
          <w:p w:rsidR="008828DB" w:rsidRPr="009F50BB" w:rsidRDefault="008828DB" w:rsidP="002A2718">
            <w:pPr>
              <w:rPr>
                <w:szCs w:val="24"/>
              </w:rPr>
            </w:pPr>
          </w:p>
          <w:p w:rsidR="008828DB" w:rsidRPr="009F50BB" w:rsidRDefault="008828DB" w:rsidP="002A2718">
            <w:pPr>
              <w:rPr>
                <w:b/>
                <w:sz w:val="36"/>
                <w:szCs w:val="36"/>
              </w:rPr>
            </w:pPr>
            <w:r w:rsidRPr="009F50BB">
              <w:rPr>
                <w:b/>
                <w:bCs/>
                <w:sz w:val="36"/>
                <w:szCs w:val="36"/>
              </w:rPr>
              <w:t>Schéma sondy</w:t>
            </w:r>
            <w:r w:rsidRPr="009F50BB">
              <w:rPr>
                <w:szCs w:val="24"/>
              </w:rPr>
              <w:t xml:space="preserve"> </w:t>
            </w:r>
            <w:r w:rsidRPr="009F50BB">
              <w:rPr>
                <w:b/>
                <w:sz w:val="36"/>
                <w:szCs w:val="36"/>
              </w:rPr>
              <w:t>KM2</w:t>
            </w:r>
          </w:p>
          <w:p w:rsidR="008828DB" w:rsidRPr="009F50BB" w:rsidRDefault="008828DB" w:rsidP="002A2718">
            <w:pPr>
              <w:rPr>
                <w:szCs w:val="24"/>
              </w:rPr>
            </w:pPr>
            <w:r w:rsidRPr="009F50BB">
              <w:rPr>
                <w:noProof/>
                <w:szCs w:val="24"/>
              </w:rPr>
              <w:drawing>
                <wp:anchor distT="0" distB="0" distL="114300" distR="114300" simplePos="0" relativeHeight="251667968" behindDoc="1" locked="0" layoutInCell="1" allowOverlap="1">
                  <wp:simplePos x="0" y="0"/>
                  <wp:positionH relativeFrom="margin">
                    <wp:posOffset>214704</wp:posOffset>
                  </wp:positionH>
                  <wp:positionV relativeFrom="margin">
                    <wp:posOffset>3080868</wp:posOffset>
                  </wp:positionV>
                  <wp:extent cx="5225643" cy="2648103"/>
                  <wp:effectExtent l="0" t="0" r="0" b="0"/>
                  <wp:wrapTight wrapText="bothSides">
                    <wp:wrapPolygon edited="0">
                      <wp:start x="0" y="0"/>
                      <wp:lineTo x="0" y="21445"/>
                      <wp:lineTo x="21498" y="21445"/>
                      <wp:lineTo x="21498" y="0"/>
                      <wp:lineTo x="0" y="0"/>
                    </wp:wrapPolygon>
                  </wp:wrapTight>
                  <wp:docPr id="23" name="Obrázek 23" descr="K:\3300\3377-Národní dům v Místku_STP\Scan\SONDY\X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3300\3377-Národní dům v Místku_STP\Scan\SONDY\X2.jpg"/>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5225643" cy="2648103"/>
                          </a:xfrm>
                          <a:prstGeom prst="rect">
                            <a:avLst/>
                          </a:prstGeom>
                          <a:noFill/>
                          <a:ln>
                            <a:noFill/>
                          </a:ln>
                        </pic:spPr>
                      </pic:pic>
                    </a:graphicData>
                  </a:graphic>
                </wp:anchor>
              </w:drawing>
            </w:r>
          </w:p>
        </w:tc>
      </w:tr>
    </w:tbl>
    <w:p w:rsidR="008828DB" w:rsidRPr="009F50BB" w:rsidRDefault="008828DB" w:rsidP="008828DB">
      <w:pPr>
        <w:rPr>
          <w:szCs w:val="24"/>
        </w:rPr>
      </w:pP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8828DB" w:rsidRPr="009F50BB" w:rsidTr="002A2718">
        <w:trPr>
          <w:trHeight w:val="2129"/>
        </w:trPr>
        <w:tc>
          <w:tcPr>
            <w:tcW w:w="9212" w:type="dxa"/>
            <w:tcBorders>
              <w:top w:val="single" w:sz="6" w:space="0" w:color="000000"/>
              <w:left w:val="single" w:sz="6" w:space="0" w:color="000000"/>
              <w:bottom w:val="single" w:sz="6" w:space="0" w:color="000000"/>
              <w:right w:val="single" w:sz="6" w:space="0" w:color="000000"/>
            </w:tcBorders>
          </w:tcPr>
          <w:p w:rsidR="008828DB" w:rsidRPr="009F50BB" w:rsidRDefault="008828DB" w:rsidP="002A2718">
            <w:pPr>
              <w:rPr>
                <w:b/>
                <w:bCs/>
                <w:szCs w:val="24"/>
              </w:rPr>
            </w:pPr>
            <w:r w:rsidRPr="009F50BB">
              <w:rPr>
                <w:b/>
                <w:bCs/>
                <w:szCs w:val="24"/>
              </w:rPr>
              <w:t>Poznámky:</w:t>
            </w:r>
          </w:p>
          <w:p w:rsidR="008828DB" w:rsidRPr="009F50BB" w:rsidRDefault="008828DB" w:rsidP="008828DB">
            <w:pPr>
              <w:pStyle w:val="Odstavecseseznamem"/>
              <w:numPr>
                <w:ilvl w:val="0"/>
                <w:numId w:val="40"/>
              </w:numPr>
            </w:pPr>
            <w:r w:rsidRPr="009F50BB">
              <w:rPr>
                <w:b/>
              </w:rPr>
              <w:t>KM 1</w:t>
            </w:r>
            <w:r w:rsidRPr="009F50BB">
              <w:t xml:space="preserve"> – v 1.PP zjištěny 3 průduchy profilů 150/150 až 150/250 mm s mezerami 150 mm od </w:t>
            </w:r>
            <w:proofErr w:type="gramStart"/>
            <w:r w:rsidRPr="009F50BB">
              <w:t>sebe,  spodní</w:t>
            </w:r>
            <w:proofErr w:type="gramEnd"/>
            <w:r w:rsidRPr="009F50BB">
              <w:t xml:space="preserve"> části průduchů zasypány min.   1 – 1,5 m </w:t>
            </w:r>
          </w:p>
          <w:p w:rsidR="008828DB" w:rsidRPr="009F50BB" w:rsidRDefault="008828DB" w:rsidP="008828DB">
            <w:pPr>
              <w:pStyle w:val="Odstavecseseznamem"/>
              <w:numPr>
                <w:ilvl w:val="0"/>
                <w:numId w:val="40"/>
              </w:numPr>
              <w:rPr>
                <w:szCs w:val="24"/>
              </w:rPr>
            </w:pPr>
            <w:r w:rsidRPr="009F50BB">
              <w:rPr>
                <w:b/>
              </w:rPr>
              <w:t>KM 2</w:t>
            </w:r>
            <w:r w:rsidRPr="009F50BB">
              <w:t xml:space="preserve"> – v 1.PP zjištěny 4 průduchy, 3 </w:t>
            </w:r>
            <w:proofErr w:type="gramStart"/>
            <w:r w:rsidRPr="009F50BB">
              <w:t>průduchy  profilů</w:t>
            </w:r>
            <w:proofErr w:type="gramEnd"/>
            <w:r w:rsidRPr="009F50BB">
              <w:t xml:space="preserve"> 200/150 až 150/150 mm s mezerami 450 a 200 mm od sebe, další průduch je 500/400 mm (pravděpodobně jako větrací), průduchy volné</w:t>
            </w:r>
          </w:p>
        </w:tc>
      </w:tr>
    </w:tbl>
    <w:p w:rsidR="008828DB" w:rsidRPr="009F50BB" w:rsidRDefault="008828DB" w:rsidP="008828DB">
      <w:pPr>
        <w:autoSpaceDE/>
        <w:autoSpaceDN/>
        <w:adjustRightInd/>
        <w:jc w:val="left"/>
      </w:pPr>
    </w:p>
    <w:p w:rsidR="008828DB" w:rsidRPr="009F50BB" w:rsidRDefault="008828DB" w:rsidP="008828DB">
      <w:r w:rsidRPr="009F50BB">
        <w:br w:type="page"/>
      </w:r>
    </w:p>
    <w:p w:rsidR="008828DB" w:rsidRPr="009F50BB" w:rsidRDefault="008828DB" w:rsidP="008828DB">
      <w:pPr>
        <w:autoSpaceDE/>
        <w:autoSpaceDN/>
        <w:adjustRightInd/>
        <w:jc w:val="left"/>
      </w:pP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8828DB" w:rsidRPr="009F50BB" w:rsidTr="002A2718">
        <w:tc>
          <w:tcPr>
            <w:tcW w:w="9212" w:type="dxa"/>
            <w:tcBorders>
              <w:top w:val="single" w:sz="6" w:space="0" w:color="000000"/>
              <w:left w:val="single" w:sz="6" w:space="0" w:color="000000"/>
              <w:bottom w:val="single" w:sz="6" w:space="0" w:color="000000"/>
              <w:right w:val="single" w:sz="6" w:space="0" w:color="000000"/>
            </w:tcBorders>
          </w:tcPr>
          <w:p w:rsidR="008828DB" w:rsidRPr="009F50BB" w:rsidRDefault="008828DB" w:rsidP="002A2718">
            <w:pPr>
              <w:jc w:val="center"/>
              <w:rPr>
                <w:b/>
                <w:bCs/>
                <w:caps/>
                <w:sz w:val="44"/>
                <w:szCs w:val="44"/>
              </w:rPr>
            </w:pPr>
            <w:r w:rsidRPr="009F50BB">
              <w:rPr>
                <w:b/>
                <w:bCs/>
                <w:caps/>
                <w:sz w:val="44"/>
                <w:szCs w:val="44"/>
              </w:rPr>
              <w:t>KOMÍNOVÉ TĚLASA A PRŮDUCHY</w:t>
            </w:r>
          </w:p>
          <w:p w:rsidR="008828DB" w:rsidRPr="009F50BB" w:rsidRDefault="008828DB" w:rsidP="002A2718">
            <w:pPr>
              <w:jc w:val="center"/>
              <w:rPr>
                <w:b/>
                <w:bCs/>
                <w:sz w:val="36"/>
                <w:szCs w:val="36"/>
              </w:rPr>
            </w:pPr>
            <w:r w:rsidRPr="009F50BB">
              <w:rPr>
                <w:b/>
                <w:bCs/>
                <w:sz w:val="36"/>
                <w:szCs w:val="36"/>
              </w:rPr>
              <w:t xml:space="preserve">Sonda č.: KM3-KM4                                     </w:t>
            </w:r>
            <w:proofErr w:type="gramStart"/>
            <w:r w:rsidRPr="009F50BB">
              <w:rPr>
                <w:b/>
                <w:bCs/>
                <w:sz w:val="36"/>
                <w:szCs w:val="36"/>
              </w:rPr>
              <w:t>Umístění:  1.</w:t>
            </w:r>
            <w:proofErr w:type="gramEnd"/>
            <w:r w:rsidRPr="009F50BB">
              <w:rPr>
                <w:b/>
                <w:bCs/>
                <w:sz w:val="36"/>
                <w:szCs w:val="36"/>
              </w:rPr>
              <w:t>PP</w:t>
            </w:r>
          </w:p>
        </w:tc>
      </w:tr>
    </w:tbl>
    <w:p w:rsidR="008828DB" w:rsidRPr="009F50BB" w:rsidRDefault="008828DB" w:rsidP="008828DB">
      <w:pPr>
        <w:rPr>
          <w:szCs w:val="24"/>
        </w:rPr>
      </w:pP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8828DB" w:rsidRPr="009F50BB" w:rsidTr="002A2718">
        <w:trPr>
          <w:trHeight w:val="6942"/>
        </w:trPr>
        <w:tc>
          <w:tcPr>
            <w:tcW w:w="9212" w:type="dxa"/>
            <w:tcBorders>
              <w:top w:val="single" w:sz="6" w:space="0" w:color="000000"/>
              <w:left w:val="single" w:sz="6" w:space="0" w:color="000000"/>
              <w:bottom w:val="single" w:sz="6" w:space="0" w:color="000000"/>
              <w:right w:val="single" w:sz="6" w:space="0" w:color="000000"/>
            </w:tcBorders>
          </w:tcPr>
          <w:p w:rsidR="008828DB" w:rsidRPr="009F50BB" w:rsidRDefault="008828DB" w:rsidP="002A2718">
            <w:pPr>
              <w:rPr>
                <w:szCs w:val="24"/>
              </w:rPr>
            </w:pPr>
            <w:r w:rsidRPr="009F50BB">
              <w:rPr>
                <w:b/>
                <w:bCs/>
                <w:sz w:val="36"/>
                <w:szCs w:val="36"/>
              </w:rPr>
              <w:t>Schéma sondy KM3</w:t>
            </w:r>
          </w:p>
          <w:p w:rsidR="008828DB" w:rsidRPr="009F50BB" w:rsidRDefault="008828DB" w:rsidP="002A2718">
            <w:pPr>
              <w:rPr>
                <w:szCs w:val="24"/>
              </w:rPr>
            </w:pPr>
            <w:r w:rsidRPr="009F50BB">
              <w:rPr>
                <w:noProof/>
              </w:rPr>
              <w:drawing>
                <wp:anchor distT="0" distB="0" distL="114300" distR="114300" simplePos="0" relativeHeight="251668992" behindDoc="1" locked="0" layoutInCell="1" allowOverlap="1">
                  <wp:simplePos x="0" y="0"/>
                  <wp:positionH relativeFrom="column">
                    <wp:posOffset>753770</wp:posOffset>
                  </wp:positionH>
                  <wp:positionV relativeFrom="paragraph">
                    <wp:posOffset>24130</wp:posOffset>
                  </wp:positionV>
                  <wp:extent cx="4381500" cy="2569210"/>
                  <wp:effectExtent l="0" t="0" r="0" b="2540"/>
                  <wp:wrapTight wrapText="bothSides">
                    <wp:wrapPolygon edited="0">
                      <wp:start x="0" y="0"/>
                      <wp:lineTo x="0" y="21461"/>
                      <wp:lineTo x="21506" y="21461"/>
                      <wp:lineTo x="21506" y="0"/>
                      <wp:lineTo x="0" y="0"/>
                    </wp:wrapPolygon>
                  </wp:wrapTight>
                  <wp:docPr id="24" name="Obrázek 24" descr="K:\3300\3377-Národní dům v Místku_STP\Scan\SONDY\X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K:\3300\3377-Národní dům v Místku_STP\Scan\SONDY\X3.jpg"/>
                          <pic:cNvPicPr>
                            <a:picLocks noChangeAspect="1" noChangeArrowheads="1"/>
                          </pic:cNvPicPr>
                        </pic:nvPicPr>
                        <pic:blipFill rotWithShape="1">
                          <a:blip r:embed="rId176" cstate="print">
                            <a:extLst>
                              <a:ext uri="{28A0092B-C50C-407E-A947-70E740481C1C}">
                                <a14:useLocalDpi xmlns:a14="http://schemas.microsoft.com/office/drawing/2010/main" val="0"/>
                              </a:ext>
                            </a:extLst>
                          </a:blip>
                          <a:srcRect/>
                          <a:stretch/>
                        </pic:blipFill>
                        <pic:spPr bwMode="auto">
                          <a:xfrm>
                            <a:off x="0" y="0"/>
                            <a:ext cx="4381500" cy="2569210"/>
                          </a:xfrm>
                          <a:prstGeom prst="rect">
                            <a:avLst/>
                          </a:prstGeom>
                          <a:noFill/>
                          <a:ln>
                            <a:noFill/>
                          </a:ln>
                          <a:extLst>
                            <a:ext uri="{53640926-AAD7-44D8-BBD7-CCE9431645EC}">
                              <a14:shadowObscured xmlns:a14="http://schemas.microsoft.com/office/drawing/2010/main"/>
                            </a:ext>
                          </a:extLst>
                        </pic:spPr>
                      </pic:pic>
                    </a:graphicData>
                  </a:graphic>
                </wp:anchor>
              </w:drawing>
            </w:r>
          </w:p>
          <w:p w:rsidR="008828DB" w:rsidRPr="009F50BB" w:rsidRDefault="008828DB" w:rsidP="002A2718">
            <w:pPr>
              <w:jc w:val="center"/>
              <w:rPr>
                <w:szCs w:val="24"/>
              </w:rPr>
            </w:pPr>
          </w:p>
          <w:p w:rsidR="008828DB" w:rsidRPr="009F50BB" w:rsidRDefault="008828DB" w:rsidP="002A2718">
            <w:pPr>
              <w:rPr>
                <w:szCs w:val="24"/>
              </w:rPr>
            </w:pPr>
          </w:p>
          <w:p w:rsidR="008828DB" w:rsidRPr="009F50BB" w:rsidRDefault="008828DB" w:rsidP="002A2718">
            <w:pPr>
              <w:rPr>
                <w:szCs w:val="24"/>
              </w:rPr>
            </w:pPr>
          </w:p>
          <w:p w:rsidR="008828DB" w:rsidRPr="009F50BB" w:rsidRDefault="008828DB" w:rsidP="002A2718">
            <w:pPr>
              <w:rPr>
                <w:szCs w:val="24"/>
              </w:rPr>
            </w:pPr>
          </w:p>
          <w:p w:rsidR="008828DB" w:rsidRPr="009F50BB" w:rsidRDefault="008828DB" w:rsidP="002A2718">
            <w:pPr>
              <w:rPr>
                <w:szCs w:val="24"/>
              </w:rPr>
            </w:pPr>
          </w:p>
          <w:p w:rsidR="008828DB" w:rsidRPr="009F50BB" w:rsidRDefault="008828DB" w:rsidP="002A2718">
            <w:pPr>
              <w:rPr>
                <w:szCs w:val="24"/>
              </w:rPr>
            </w:pPr>
          </w:p>
          <w:p w:rsidR="008828DB" w:rsidRPr="009F50BB" w:rsidRDefault="008828DB" w:rsidP="002A2718">
            <w:pPr>
              <w:rPr>
                <w:szCs w:val="24"/>
              </w:rPr>
            </w:pPr>
          </w:p>
          <w:p w:rsidR="008828DB" w:rsidRPr="009F50BB" w:rsidRDefault="008828DB" w:rsidP="002A2718">
            <w:pPr>
              <w:rPr>
                <w:szCs w:val="24"/>
              </w:rPr>
            </w:pPr>
          </w:p>
          <w:p w:rsidR="008828DB" w:rsidRPr="009F50BB" w:rsidRDefault="008828DB" w:rsidP="002A2718">
            <w:pPr>
              <w:rPr>
                <w:szCs w:val="24"/>
              </w:rPr>
            </w:pPr>
          </w:p>
          <w:p w:rsidR="008828DB" w:rsidRPr="009F50BB" w:rsidRDefault="008828DB" w:rsidP="002A2718">
            <w:pPr>
              <w:rPr>
                <w:szCs w:val="24"/>
              </w:rPr>
            </w:pPr>
          </w:p>
          <w:p w:rsidR="008828DB" w:rsidRPr="009F50BB" w:rsidRDefault="008828DB" w:rsidP="002A2718">
            <w:pPr>
              <w:rPr>
                <w:szCs w:val="24"/>
              </w:rPr>
            </w:pPr>
          </w:p>
          <w:p w:rsidR="008828DB" w:rsidRPr="009F50BB" w:rsidRDefault="008828DB" w:rsidP="002A2718">
            <w:pPr>
              <w:rPr>
                <w:szCs w:val="24"/>
              </w:rPr>
            </w:pPr>
          </w:p>
          <w:p w:rsidR="008828DB" w:rsidRPr="009F50BB" w:rsidRDefault="008828DB" w:rsidP="002A2718">
            <w:pPr>
              <w:rPr>
                <w:szCs w:val="24"/>
              </w:rPr>
            </w:pPr>
          </w:p>
          <w:p w:rsidR="008828DB" w:rsidRPr="009F50BB" w:rsidRDefault="008828DB" w:rsidP="002A2718">
            <w:r w:rsidRPr="009F50BB">
              <w:rPr>
                <w:noProof/>
                <w:szCs w:val="24"/>
              </w:rPr>
              <w:drawing>
                <wp:anchor distT="0" distB="0" distL="114300" distR="114300" simplePos="0" relativeHeight="251670016" behindDoc="1" locked="0" layoutInCell="1" allowOverlap="1">
                  <wp:simplePos x="0" y="0"/>
                  <wp:positionH relativeFrom="column">
                    <wp:posOffset>18771</wp:posOffset>
                  </wp:positionH>
                  <wp:positionV relativeFrom="paragraph">
                    <wp:posOffset>554431</wp:posOffset>
                  </wp:positionV>
                  <wp:extent cx="5760720" cy="2918460"/>
                  <wp:effectExtent l="0" t="0" r="0" b="0"/>
                  <wp:wrapTight wrapText="bothSides">
                    <wp:wrapPolygon edited="0">
                      <wp:start x="0" y="0"/>
                      <wp:lineTo x="0" y="21431"/>
                      <wp:lineTo x="21500" y="21431"/>
                      <wp:lineTo x="21500" y="0"/>
                      <wp:lineTo x="0" y="0"/>
                    </wp:wrapPolygon>
                  </wp:wrapTight>
                  <wp:docPr id="25" name="Obrázek 25" descr="K:\3300\3377-Národní dům v Místku_STP\Scan\SONDY\X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K:\3300\3377-Národní dům v Místku_STP\Scan\SONDY\X4.jpg"/>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5760720" cy="2918460"/>
                          </a:xfrm>
                          <a:prstGeom prst="rect">
                            <a:avLst/>
                          </a:prstGeom>
                          <a:noFill/>
                          <a:ln>
                            <a:noFill/>
                          </a:ln>
                        </pic:spPr>
                      </pic:pic>
                    </a:graphicData>
                  </a:graphic>
                </wp:anchor>
              </w:drawing>
            </w:r>
            <w:r w:rsidRPr="009F50BB">
              <w:rPr>
                <w:b/>
                <w:bCs/>
                <w:sz w:val="36"/>
                <w:szCs w:val="36"/>
              </w:rPr>
              <w:t>Schéma sondy KM4</w:t>
            </w:r>
          </w:p>
        </w:tc>
      </w:tr>
    </w:tbl>
    <w:p w:rsidR="008828DB" w:rsidRPr="009F50BB" w:rsidRDefault="008828DB" w:rsidP="008828DB">
      <w:pPr>
        <w:rPr>
          <w:szCs w:val="24"/>
        </w:rPr>
      </w:pP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8828DB" w:rsidRPr="009F50BB" w:rsidTr="002A2718">
        <w:trPr>
          <w:trHeight w:val="2129"/>
        </w:trPr>
        <w:tc>
          <w:tcPr>
            <w:tcW w:w="9212" w:type="dxa"/>
            <w:tcBorders>
              <w:top w:val="single" w:sz="6" w:space="0" w:color="000000"/>
              <w:left w:val="single" w:sz="6" w:space="0" w:color="000000"/>
              <w:bottom w:val="single" w:sz="6" w:space="0" w:color="000000"/>
              <w:right w:val="single" w:sz="6" w:space="0" w:color="000000"/>
            </w:tcBorders>
          </w:tcPr>
          <w:p w:rsidR="008828DB" w:rsidRPr="009F50BB" w:rsidRDefault="008828DB" w:rsidP="002A2718">
            <w:pPr>
              <w:rPr>
                <w:b/>
                <w:bCs/>
                <w:szCs w:val="24"/>
              </w:rPr>
            </w:pPr>
            <w:r w:rsidRPr="009F50BB">
              <w:rPr>
                <w:b/>
                <w:bCs/>
                <w:szCs w:val="24"/>
              </w:rPr>
              <w:t>Poznámky:</w:t>
            </w:r>
          </w:p>
          <w:p w:rsidR="008828DB" w:rsidRPr="009F50BB" w:rsidRDefault="008828DB" w:rsidP="008828DB">
            <w:pPr>
              <w:pStyle w:val="Odstavecseseznamem"/>
              <w:numPr>
                <w:ilvl w:val="0"/>
                <w:numId w:val="40"/>
              </w:numPr>
            </w:pPr>
            <w:r w:rsidRPr="009F50BB">
              <w:rPr>
                <w:b/>
              </w:rPr>
              <w:t>KM 3</w:t>
            </w:r>
            <w:r w:rsidRPr="009F50BB">
              <w:t xml:space="preserve"> – v 1.PP zjištěn pouze 1 průduch profilu 150/</w:t>
            </w:r>
            <w:proofErr w:type="gramStart"/>
            <w:r w:rsidRPr="009F50BB">
              <w:t>150  mm</w:t>
            </w:r>
            <w:proofErr w:type="gramEnd"/>
            <w:r w:rsidRPr="009F50BB">
              <w:t>, průduch volný</w:t>
            </w:r>
          </w:p>
          <w:p w:rsidR="008828DB" w:rsidRPr="009F50BB" w:rsidRDefault="008828DB" w:rsidP="008828DB">
            <w:pPr>
              <w:pStyle w:val="Odstavecseseznamem"/>
              <w:numPr>
                <w:ilvl w:val="0"/>
                <w:numId w:val="40"/>
              </w:numPr>
            </w:pPr>
            <w:r w:rsidRPr="009F50BB">
              <w:rPr>
                <w:b/>
              </w:rPr>
              <w:t>KM 4</w:t>
            </w:r>
            <w:r w:rsidRPr="009F50BB">
              <w:t xml:space="preserve"> – v 1.PP zjištěn pouze 1 průduch profilu 300/</w:t>
            </w:r>
            <w:proofErr w:type="gramStart"/>
            <w:r w:rsidRPr="009F50BB">
              <w:t>150  mm</w:t>
            </w:r>
            <w:proofErr w:type="gramEnd"/>
            <w:r w:rsidRPr="009F50BB">
              <w:t>, průduch volný</w:t>
            </w:r>
          </w:p>
          <w:p w:rsidR="008828DB" w:rsidRPr="009F50BB" w:rsidRDefault="008828DB" w:rsidP="002A2718">
            <w:pPr>
              <w:tabs>
                <w:tab w:val="right" w:pos="426"/>
              </w:tabs>
            </w:pPr>
          </w:p>
        </w:tc>
      </w:tr>
    </w:tbl>
    <w:p w:rsidR="008828DB" w:rsidRPr="009F50BB" w:rsidRDefault="008828DB" w:rsidP="008828DB">
      <w:pPr>
        <w:autoSpaceDE/>
        <w:autoSpaceDN/>
        <w:adjustRightInd/>
        <w:jc w:val="left"/>
      </w:pPr>
      <w:r w:rsidRPr="009F50BB">
        <w:br w:type="page"/>
      </w: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8828DB" w:rsidRPr="009F50BB" w:rsidTr="002A2718">
        <w:tc>
          <w:tcPr>
            <w:tcW w:w="9212" w:type="dxa"/>
            <w:tcBorders>
              <w:top w:val="single" w:sz="6" w:space="0" w:color="000000"/>
              <w:left w:val="single" w:sz="6" w:space="0" w:color="000000"/>
              <w:bottom w:val="single" w:sz="6" w:space="0" w:color="000000"/>
              <w:right w:val="single" w:sz="6" w:space="0" w:color="000000"/>
            </w:tcBorders>
          </w:tcPr>
          <w:p w:rsidR="008828DB" w:rsidRPr="009F50BB" w:rsidRDefault="008828DB" w:rsidP="002A2718">
            <w:pPr>
              <w:jc w:val="center"/>
              <w:rPr>
                <w:b/>
                <w:bCs/>
                <w:caps/>
                <w:sz w:val="44"/>
                <w:szCs w:val="44"/>
              </w:rPr>
            </w:pPr>
            <w:r w:rsidRPr="009F50BB">
              <w:rPr>
                <w:b/>
                <w:bCs/>
                <w:caps/>
                <w:sz w:val="44"/>
                <w:szCs w:val="44"/>
              </w:rPr>
              <w:lastRenderedPageBreak/>
              <w:t>KOMÍNOVÉ TĚLASA A PRŮDUCHY</w:t>
            </w:r>
          </w:p>
          <w:p w:rsidR="008828DB" w:rsidRPr="009F50BB" w:rsidRDefault="008828DB" w:rsidP="002A2718">
            <w:pPr>
              <w:jc w:val="center"/>
              <w:rPr>
                <w:b/>
                <w:bCs/>
                <w:sz w:val="36"/>
                <w:szCs w:val="36"/>
              </w:rPr>
            </w:pPr>
            <w:r w:rsidRPr="009F50BB">
              <w:rPr>
                <w:b/>
                <w:bCs/>
                <w:sz w:val="36"/>
                <w:szCs w:val="36"/>
              </w:rPr>
              <w:t xml:space="preserve">Sonda č.: KM5-KM6                                    </w:t>
            </w:r>
            <w:proofErr w:type="gramStart"/>
            <w:r w:rsidRPr="009F50BB">
              <w:rPr>
                <w:b/>
                <w:bCs/>
                <w:sz w:val="36"/>
                <w:szCs w:val="36"/>
              </w:rPr>
              <w:t>Umístění:  1.</w:t>
            </w:r>
            <w:proofErr w:type="gramEnd"/>
            <w:r w:rsidRPr="009F50BB">
              <w:rPr>
                <w:b/>
                <w:bCs/>
                <w:sz w:val="36"/>
                <w:szCs w:val="36"/>
              </w:rPr>
              <w:t>PP</w:t>
            </w:r>
          </w:p>
        </w:tc>
      </w:tr>
    </w:tbl>
    <w:p w:rsidR="008828DB" w:rsidRPr="009F50BB" w:rsidRDefault="008828DB" w:rsidP="008828DB">
      <w:pPr>
        <w:rPr>
          <w:szCs w:val="24"/>
        </w:rPr>
      </w:pP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8828DB" w:rsidRPr="009F50BB" w:rsidTr="002A2718">
        <w:trPr>
          <w:trHeight w:val="6942"/>
        </w:trPr>
        <w:tc>
          <w:tcPr>
            <w:tcW w:w="9212" w:type="dxa"/>
            <w:tcBorders>
              <w:top w:val="single" w:sz="6" w:space="0" w:color="000000"/>
              <w:left w:val="single" w:sz="6" w:space="0" w:color="000000"/>
              <w:bottom w:val="single" w:sz="6" w:space="0" w:color="000000"/>
              <w:right w:val="single" w:sz="6" w:space="0" w:color="000000"/>
            </w:tcBorders>
          </w:tcPr>
          <w:p w:rsidR="008828DB" w:rsidRPr="009F50BB" w:rsidRDefault="008828DB" w:rsidP="002A2718">
            <w:pPr>
              <w:rPr>
                <w:szCs w:val="24"/>
              </w:rPr>
            </w:pPr>
            <w:r w:rsidRPr="009F50BB">
              <w:rPr>
                <w:b/>
                <w:bCs/>
                <w:sz w:val="36"/>
                <w:szCs w:val="36"/>
              </w:rPr>
              <w:t>Schéma sondy KM5</w:t>
            </w:r>
          </w:p>
          <w:p w:rsidR="008828DB" w:rsidRPr="009F50BB" w:rsidRDefault="008828DB" w:rsidP="002A2718">
            <w:pPr>
              <w:rPr>
                <w:szCs w:val="24"/>
              </w:rPr>
            </w:pPr>
            <w:r w:rsidRPr="009F50BB">
              <w:rPr>
                <w:noProof/>
                <w:szCs w:val="24"/>
              </w:rPr>
              <w:drawing>
                <wp:anchor distT="0" distB="0" distL="114300" distR="114300" simplePos="0" relativeHeight="251671040" behindDoc="1" locked="0" layoutInCell="1" allowOverlap="1">
                  <wp:simplePos x="0" y="0"/>
                  <wp:positionH relativeFrom="column">
                    <wp:posOffset>461035</wp:posOffset>
                  </wp:positionH>
                  <wp:positionV relativeFrom="paragraph">
                    <wp:posOffset>16865</wp:posOffset>
                  </wp:positionV>
                  <wp:extent cx="4864608" cy="2463941"/>
                  <wp:effectExtent l="0" t="0" r="0" b="0"/>
                  <wp:wrapTight wrapText="bothSides">
                    <wp:wrapPolygon edited="0">
                      <wp:start x="0" y="0"/>
                      <wp:lineTo x="0" y="21377"/>
                      <wp:lineTo x="21487" y="21377"/>
                      <wp:lineTo x="21487" y="0"/>
                      <wp:lineTo x="0" y="0"/>
                    </wp:wrapPolygon>
                  </wp:wrapTight>
                  <wp:docPr id="29" name="Obrázek 29" descr="K:\3300\3377-Národní dům v Místku_STP\Scan\SONDY\X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K:\3300\3377-Národní dům v Místku_STP\Scan\SONDY\X5.jpg"/>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4864608" cy="2463941"/>
                          </a:xfrm>
                          <a:prstGeom prst="rect">
                            <a:avLst/>
                          </a:prstGeom>
                          <a:noFill/>
                          <a:ln>
                            <a:noFill/>
                          </a:ln>
                        </pic:spPr>
                      </pic:pic>
                    </a:graphicData>
                  </a:graphic>
                </wp:anchor>
              </w:drawing>
            </w:r>
          </w:p>
          <w:p w:rsidR="008828DB" w:rsidRPr="009F50BB" w:rsidRDefault="008828DB" w:rsidP="002A2718">
            <w:pPr>
              <w:jc w:val="center"/>
              <w:rPr>
                <w:szCs w:val="24"/>
              </w:rPr>
            </w:pPr>
          </w:p>
          <w:p w:rsidR="008828DB" w:rsidRPr="009F50BB" w:rsidRDefault="008828DB" w:rsidP="002A2718">
            <w:pPr>
              <w:rPr>
                <w:szCs w:val="24"/>
              </w:rPr>
            </w:pPr>
          </w:p>
          <w:p w:rsidR="008828DB" w:rsidRPr="009F50BB" w:rsidRDefault="008828DB" w:rsidP="002A2718">
            <w:pPr>
              <w:rPr>
                <w:szCs w:val="24"/>
              </w:rPr>
            </w:pPr>
          </w:p>
          <w:p w:rsidR="008828DB" w:rsidRPr="009F50BB" w:rsidRDefault="008828DB" w:rsidP="002A2718">
            <w:pPr>
              <w:rPr>
                <w:szCs w:val="24"/>
              </w:rPr>
            </w:pPr>
          </w:p>
          <w:p w:rsidR="008828DB" w:rsidRPr="009F50BB" w:rsidRDefault="008828DB" w:rsidP="002A2718">
            <w:pPr>
              <w:rPr>
                <w:szCs w:val="24"/>
              </w:rPr>
            </w:pPr>
          </w:p>
          <w:p w:rsidR="008828DB" w:rsidRPr="009F50BB" w:rsidRDefault="008828DB" w:rsidP="002A2718">
            <w:pPr>
              <w:rPr>
                <w:szCs w:val="24"/>
              </w:rPr>
            </w:pPr>
          </w:p>
          <w:p w:rsidR="008828DB" w:rsidRPr="009F50BB" w:rsidRDefault="008828DB" w:rsidP="002A2718">
            <w:pPr>
              <w:rPr>
                <w:szCs w:val="24"/>
              </w:rPr>
            </w:pPr>
          </w:p>
          <w:p w:rsidR="008828DB" w:rsidRPr="009F50BB" w:rsidRDefault="008828DB" w:rsidP="002A2718">
            <w:pPr>
              <w:rPr>
                <w:szCs w:val="24"/>
              </w:rPr>
            </w:pPr>
          </w:p>
          <w:p w:rsidR="008828DB" w:rsidRPr="009F50BB" w:rsidRDefault="008828DB" w:rsidP="002A2718">
            <w:pPr>
              <w:rPr>
                <w:szCs w:val="24"/>
              </w:rPr>
            </w:pPr>
          </w:p>
          <w:p w:rsidR="008828DB" w:rsidRPr="009F50BB" w:rsidRDefault="008828DB" w:rsidP="002A2718">
            <w:pPr>
              <w:rPr>
                <w:szCs w:val="24"/>
              </w:rPr>
            </w:pPr>
          </w:p>
          <w:p w:rsidR="008828DB" w:rsidRPr="009F50BB" w:rsidRDefault="008828DB" w:rsidP="002A2718">
            <w:pPr>
              <w:rPr>
                <w:szCs w:val="24"/>
              </w:rPr>
            </w:pPr>
          </w:p>
          <w:p w:rsidR="008828DB" w:rsidRPr="009F50BB" w:rsidRDefault="008828DB" w:rsidP="002A2718">
            <w:pPr>
              <w:rPr>
                <w:szCs w:val="24"/>
              </w:rPr>
            </w:pPr>
          </w:p>
          <w:p w:rsidR="008828DB" w:rsidRPr="009F50BB" w:rsidRDefault="008828DB" w:rsidP="002A2718">
            <w:pPr>
              <w:rPr>
                <w:szCs w:val="24"/>
              </w:rPr>
            </w:pPr>
            <w:r w:rsidRPr="009F50BB">
              <w:rPr>
                <w:b/>
                <w:bCs/>
                <w:sz w:val="36"/>
                <w:szCs w:val="36"/>
              </w:rPr>
              <w:t>Schéma sondy KM6</w:t>
            </w:r>
          </w:p>
          <w:p w:rsidR="008828DB" w:rsidRPr="009F50BB" w:rsidRDefault="008828DB" w:rsidP="002A2718">
            <w:pPr>
              <w:tabs>
                <w:tab w:val="right" w:leader="dot" w:pos="7371"/>
              </w:tabs>
              <w:ind w:left="1701"/>
              <w:jc w:val="left"/>
            </w:pPr>
            <w:r w:rsidRPr="009F50BB">
              <w:rPr>
                <w:noProof/>
                <w:szCs w:val="24"/>
              </w:rPr>
              <w:drawing>
                <wp:anchor distT="0" distB="0" distL="114300" distR="114300" simplePos="0" relativeHeight="251672064" behindDoc="1" locked="0" layoutInCell="1" allowOverlap="1">
                  <wp:simplePos x="0" y="0"/>
                  <wp:positionH relativeFrom="column">
                    <wp:posOffset>629463</wp:posOffset>
                  </wp:positionH>
                  <wp:positionV relativeFrom="paragraph">
                    <wp:posOffset>138684</wp:posOffset>
                  </wp:positionV>
                  <wp:extent cx="4448303" cy="2253081"/>
                  <wp:effectExtent l="0" t="0" r="0" b="0"/>
                  <wp:wrapTight wrapText="bothSides">
                    <wp:wrapPolygon edited="0">
                      <wp:start x="0" y="0"/>
                      <wp:lineTo x="0" y="21369"/>
                      <wp:lineTo x="21461" y="21369"/>
                      <wp:lineTo x="21461" y="0"/>
                      <wp:lineTo x="0" y="0"/>
                    </wp:wrapPolygon>
                  </wp:wrapTight>
                  <wp:docPr id="54" name="Obrázek 54" descr="K:\3300\3377-Národní dům v Místku_STP\Scan\SONDY\X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K:\3300\3377-Národní dům v Místku_STP\Scan\SONDY\X6.jpg"/>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4448303" cy="2253081"/>
                          </a:xfrm>
                          <a:prstGeom prst="rect">
                            <a:avLst/>
                          </a:prstGeom>
                          <a:noFill/>
                          <a:ln>
                            <a:noFill/>
                          </a:ln>
                        </pic:spPr>
                      </pic:pic>
                    </a:graphicData>
                  </a:graphic>
                </wp:anchor>
              </w:drawing>
            </w:r>
          </w:p>
          <w:p w:rsidR="008828DB" w:rsidRPr="009F50BB" w:rsidRDefault="008828DB" w:rsidP="002A2718">
            <w:pPr>
              <w:tabs>
                <w:tab w:val="right" w:leader="dot" w:pos="7371"/>
              </w:tabs>
              <w:ind w:left="1701"/>
              <w:jc w:val="left"/>
            </w:pPr>
          </w:p>
          <w:p w:rsidR="008828DB" w:rsidRPr="009F50BB" w:rsidRDefault="008828DB" w:rsidP="002A2718"/>
          <w:p w:rsidR="008828DB" w:rsidRPr="009F50BB" w:rsidRDefault="008828DB" w:rsidP="002A2718"/>
          <w:p w:rsidR="008828DB" w:rsidRPr="009F50BB" w:rsidRDefault="008828DB" w:rsidP="002A2718"/>
          <w:p w:rsidR="008828DB" w:rsidRPr="009F50BB" w:rsidRDefault="008828DB" w:rsidP="002A2718"/>
          <w:p w:rsidR="008828DB" w:rsidRPr="009F50BB" w:rsidRDefault="008828DB" w:rsidP="002A2718"/>
          <w:p w:rsidR="008828DB" w:rsidRPr="009F50BB" w:rsidRDefault="008828DB" w:rsidP="002A2718"/>
          <w:p w:rsidR="008828DB" w:rsidRPr="009F50BB" w:rsidRDefault="008828DB" w:rsidP="002A2718"/>
          <w:p w:rsidR="008828DB" w:rsidRPr="009F50BB" w:rsidRDefault="008828DB" w:rsidP="002A2718"/>
          <w:p w:rsidR="008828DB" w:rsidRPr="009F50BB" w:rsidRDefault="008828DB" w:rsidP="002A2718"/>
          <w:p w:rsidR="008828DB" w:rsidRPr="009F50BB" w:rsidRDefault="008828DB" w:rsidP="002A2718"/>
          <w:p w:rsidR="008828DB" w:rsidRPr="009F50BB" w:rsidRDefault="008828DB" w:rsidP="002A2718"/>
          <w:p w:rsidR="008828DB" w:rsidRPr="009F50BB" w:rsidRDefault="008828DB" w:rsidP="002A2718"/>
          <w:p w:rsidR="008828DB" w:rsidRPr="009F50BB" w:rsidRDefault="008828DB" w:rsidP="002A2718"/>
          <w:p w:rsidR="008828DB" w:rsidRPr="009F50BB" w:rsidRDefault="008828DB" w:rsidP="002A2718"/>
        </w:tc>
      </w:tr>
    </w:tbl>
    <w:p w:rsidR="008828DB" w:rsidRPr="009F50BB" w:rsidRDefault="008828DB" w:rsidP="008828DB">
      <w:pPr>
        <w:rPr>
          <w:szCs w:val="24"/>
        </w:rPr>
      </w:pP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8828DB" w:rsidRPr="009F50BB" w:rsidTr="002A2718">
        <w:trPr>
          <w:trHeight w:val="2129"/>
        </w:trPr>
        <w:tc>
          <w:tcPr>
            <w:tcW w:w="9212" w:type="dxa"/>
            <w:tcBorders>
              <w:top w:val="single" w:sz="6" w:space="0" w:color="000000"/>
              <w:left w:val="single" w:sz="6" w:space="0" w:color="000000"/>
              <w:bottom w:val="single" w:sz="6" w:space="0" w:color="000000"/>
              <w:right w:val="single" w:sz="6" w:space="0" w:color="000000"/>
            </w:tcBorders>
          </w:tcPr>
          <w:p w:rsidR="008828DB" w:rsidRPr="009F50BB" w:rsidRDefault="008828DB" w:rsidP="002A2718">
            <w:pPr>
              <w:rPr>
                <w:b/>
                <w:bCs/>
                <w:szCs w:val="24"/>
              </w:rPr>
            </w:pPr>
            <w:r w:rsidRPr="009F50BB">
              <w:rPr>
                <w:b/>
                <w:bCs/>
                <w:szCs w:val="24"/>
              </w:rPr>
              <w:t>Poznámky:</w:t>
            </w:r>
          </w:p>
          <w:p w:rsidR="008828DB" w:rsidRPr="009F50BB" w:rsidRDefault="008828DB" w:rsidP="008828DB">
            <w:pPr>
              <w:pStyle w:val="Odstavecseseznamem"/>
              <w:numPr>
                <w:ilvl w:val="0"/>
                <w:numId w:val="40"/>
              </w:numPr>
              <w:rPr>
                <w:sz w:val="22"/>
                <w:szCs w:val="22"/>
              </w:rPr>
            </w:pPr>
            <w:r w:rsidRPr="009F50BB">
              <w:rPr>
                <w:b/>
              </w:rPr>
              <w:t>KM 5</w:t>
            </w:r>
            <w:r w:rsidRPr="009F50BB">
              <w:t xml:space="preserve"> – v 1.PP zjištěn pouze 1 průduch profilu 100/</w:t>
            </w:r>
            <w:proofErr w:type="gramStart"/>
            <w:r w:rsidRPr="009F50BB">
              <w:t>300  mm</w:t>
            </w:r>
            <w:proofErr w:type="gramEnd"/>
            <w:r w:rsidRPr="009F50BB">
              <w:t>, průduch volný</w:t>
            </w:r>
          </w:p>
          <w:p w:rsidR="008828DB" w:rsidRPr="009F50BB" w:rsidRDefault="008828DB" w:rsidP="008828DB">
            <w:pPr>
              <w:pStyle w:val="Odstavecseseznamem"/>
              <w:numPr>
                <w:ilvl w:val="0"/>
                <w:numId w:val="40"/>
              </w:numPr>
              <w:rPr>
                <w:sz w:val="22"/>
                <w:szCs w:val="22"/>
              </w:rPr>
            </w:pPr>
            <w:r w:rsidRPr="009F50BB">
              <w:rPr>
                <w:b/>
              </w:rPr>
              <w:t>KM 6</w:t>
            </w:r>
            <w:r w:rsidRPr="009F50BB">
              <w:t xml:space="preserve"> – v 1.PP zjištěny 3 průduchy profilů 200/150 až 200/180 mm s mezerami 100 mm od </w:t>
            </w:r>
            <w:proofErr w:type="gramStart"/>
            <w:r w:rsidRPr="009F50BB">
              <w:t>sebe,  spodní</w:t>
            </w:r>
            <w:proofErr w:type="gramEnd"/>
            <w:r w:rsidRPr="009F50BB">
              <w:t xml:space="preserve"> části průduchů volné</w:t>
            </w:r>
          </w:p>
          <w:p w:rsidR="008828DB" w:rsidRPr="009F50BB" w:rsidRDefault="008828DB" w:rsidP="002A2718">
            <w:pPr>
              <w:tabs>
                <w:tab w:val="right" w:pos="426"/>
              </w:tabs>
            </w:pPr>
          </w:p>
        </w:tc>
      </w:tr>
    </w:tbl>
    <w:p w:rsidR="008828DB" w:rsidRPr="009F50BB" w:rsidRDefault="008828DB" w:rsidP="008828DB"/>
    <w:p w:rsidR="008828DB" w:rsidRPr="009F50BB" w:rsidRDefault="008828DB" w:rsidP="008828DB">
      <w:r w:rsidRPr="009F50BB">
        <w:br w:type="page"/>
      </w: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8828DB" w:rsidRPr="009F50BB" w:rsidTr="002A2718">
        <w:tc>
          <w:tcPr>
            <w:tcW w:w="9212" w:type="dxa"/>
            <w:tcBorders>
              <w:top w:val="single" w:sz="6" w:space="0" w:color="000000"/>
              <w:left w:val="single" w:sz="6" w:space="0" w:color="000000"/>
              <w:bottom w:val="single" w:sz="6" w:space="0" w:color="000000"/>
              <w:right w:val="single" w:sz="6" w:space="0" w:color="000000"/>
            </w:tcBorders>
          </w:tcPr>
          <w:p w:rsidR="008828DB" w:rsidRPr="009F50BB" w:rsidRDefault="008828DB" w:rsidP="002A2718">
            <w:pPr>
              <w:jc w:val="center"/>
              <w:rPr>
                <w:b/>
                <w:bCs/>
                <w:caps/>
                <w:sz w:val="44"/>
                <w:szCs w:val="44"/>
              </w:rPr>
            </w:pPr>
            <w:r w:rsidRPr="009F50BB">
              <w:rPr>
                <w:b/>
                <w:bCs/>
                <w:caps/>
                <w:sz w:val="44"/>
                <w:szCs w:val="44"/>
              </w:rPr>
              <w:lastRenderedPageBreak/>
              <w:t>KOMÍNOVÉ TĚLASA A PRŮDUCHY</w:t>
            </w:r>
          </w:p>
          <w:p w:rsidR="008828DB" w:rsidRPr="009F50BB" w:rsidRDefault="008828DB" w:rsidP="002A2718">
            <w:pPr>
              <w:jc w:val="center"/>
              <w:rPr>
                <w:b/>
                <w:bCs/>
                <w:sz w:val="36"/>
                <w:szCs w:val="36"/>
              </w:rPr>
            </w:pPr>
            <w:r w:rsidRPr="009F50BB">
              <w:rPr>
                <w:b/>
                <w:bCs/>
                <w:sz w:val="36"/>
                <w:szCs w:val="36"/>
              </w:rPr>
              <w:t xml:space="preserve">Sonda č.: KM7-KM8                                     </w:t>
            </w:r>
            <w:proofErr w:type="gramStart"/>
            <w:r w:rsidRPr="009F50BB">
              <w:rPr>
                <w:b/>
                <w:bCs/>
                <w:sz w:val="36"/>
                <w:szCs w:val="36"/>
              </w:rPr>
              <w:t>Umístění:  1.</w:t>
            </w:r>
            <w:proofErr w:type="gramEnd"/>
            <w:r w:rsidRPr="009F50BB">
              <w:rPr>
                <w:b/>
                <w:bCs/>
                <w:sz w:val="36"/>
                <w:szCs w:val="36"/>
              </w:rPr>
              <w:t>PP</w:t>
            </w:r>
          </w:p>
        </w:tc>
      </w:tr>
    </w:tbl>
    <w:p w:rsidR="008828DB" w:rsidRPr="009F50BB" w:rsidRDefault="008828DB" w:rsidP="008828DB">
      <w:pPr>
        <w:rPr>
          <w:szCs w:val="24"/>
        </w:rPr>
      </w:pP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8828DB" w:rsidRPr="009F50BB" w:rsidTr="002A2718">
        <w:trPr>
          <w:trHeight w:val="6942"/>
        </w:trPr>
        <w:tc>
          <w:tcPr>
            <w:tcW w:w="9212" w:type="dxa"/>
            <w:tcBorders>
              <w:top w:val="single" w:sz="6" w:space="0" w:color="000000"/>
              <w:left w:val="single" w:sz="6" w:space="0" w:color="000000"/>
              <w:bottom w:val="single" w:sz="6" w:space="0" w:color="000000"/>
              <w:right w:val="single" w:sz="6" w:space="0" w:color="000000"/>
            </w:tcBorders>
          </w:tcPr>
          <w:p w:rsidR="008828DB" w:rsidRPr="009F50BB" w:rsidRDefault="008828DB" w:rsidP="002A2718">
            <w:pPr>
              <w:rPr>
                <w:szCs w:val="24"/>
              </w:rPr>
            </w:pPr>
            <w:r w:rsidRPr="009F50BB">
              <w:rPr>
                <w:b/>
                <w:bCs/>
                <w:sz w:val="36"/>
                <w:szCs w:val="36"/>
              </w:rPr>
              <w:t>Schéma sondy KM7</w:t>
            </w:r>
          </w:p>
          <w:p w:rsidR="008828DB" w:rsidRPr="009F50BB" w:rsidRDefault="008828DB" w:rsidP="002A2718">
            <w:pPr>
              <w:rPr>
                <w:szCs w:val="24"/>
              </w:rPr>
            </w:pPr>
            <w:r w:rsidRPr="009F50BB">
              <w:rPr>
                <w:noProof/>
                <w:szCs w:val="24"/>
              </w:rPr>
              <w:drawing>
                <wp:anchor distT="0" distB="0" distL="114300" distR="114300" simplePos="0" relativeHeight="251673088" behindDoc="1" locked="0" layoutInCell="1" allowOverlap="1">
                  <wp:simplePos x="0" y="0"/>
                  <wp:positionH relativeFrom="column">
                    <wp:posOffset>446227</wp:posOffset>
                  </wp:positionH>
                  <wp:positionV relativeFrom="paragraph">
                    <wp:posOffset>16510</wp:posOffset>
                  </wp:positionV>
                  <wp:extent cx="4769485" cy="2416810"/>
                  <wp:effectExtent l="0" t="0" r="0" b="2540"/>
                  <wp:wrapTight wrapText="bothSides">
                    <wp:wrapPolygon edited="0">
                      <wp:start x="0" y="0"/>
                      <wp:lineTo x="0" y="21452"/>
                      <wp:lineTo x="21482" y="21452"/>
                      <wp:lineTo x="21482" y="0"/>
                      <wp:lineTo x="0" y="0"/>
                    </wp:wrapPolygon>
                  </wp:wrapTight>
                  <wp:docPr id="6" name="Obrázek 6" descr="K:\3300\3377-Národní dům v Místku_STP\Scan\SONDY\X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K:\3300\3377-Národní dům v Místku_STP\Scan\SONDY\X7.jpg"/>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4769485" cy="2416810"/>
                          </a:xfrm>
                          <a:prstGeom prst="rect">
                            <a:avLst/>
                          </a:prstGeom>
                          <a:noFill/>
                          <a:ln>
                            <a:noFill/>
                          </a:ln>
                        </pic:spPr>
                      </pic:pic>
                    </a:graphicData>
                  </a:graphic>
                </wp:anchor>
              </w:drawing>
            </w:r>
          </w:p>
          <w:p w:rsidR="008828DB" w:rsidRPr="009F50BB" w:rsidRDefault="008828DB" w:rsidP="002A2718">
            <w:pPr>
              <w:jc w:val="center"/>
              <w:rPr>
                <w:szCs w:val="24"/>
              </w:rPr>
            </w:pPr>
          </w:p>
          <w:p w:rsidR="008828DB" w:rsidRPr="009F50BB" w:rsidRDefault="008828DB" w:rsidP="002A2718">
            <w:pPr>
              <w:rPr>
                <w:szCs w:val="24"/>
              </w:rPr>
            </w:pPr>
          </w:p>
          <w:p w:rsidR="008828DB" w:rsidRPr="009F50BB" w:rsidRDefault="008828DB" w:rsidP="002A2718">
            <w:pPr>
              <w:rPr>
                <w:szCs w:val="24"/>
              </w:rPr>
            </w:pPr>
          </w:p>
          <w:p w:rsidR="008828DB" w:rsidRPr="009F50BB" w:rsidRDefault="008828DB" w:rsidP="002A2718">
            <w:pPr>
              <w:rPr>
                <w:szCs w:val="24"/>
              </w:rPr>
            </w:pPr>
          </w:p>
          <w:p w:rsidR="008828DB" w:rsidRPr="009F50BB" w:rsidRDefault="008828DB" w:rsidP="002A2718">
            <w:pPr>
              <w:rPr>
                <w:szCs w:val="24"/>
              </w:rPr>
            </w:pPr>
          </w:p>
          <w:p w:rsidR="008828DB" w:rsidRPr="009F50BB" w:rsidRDefault="008828DB" w:rsidP="002A2718">
            <w:pPr>
              <w:rPr>
                <w:szCs w:val="24"/>
              </w:rPr>
            </w:pPr>
          </w:p>
          <w:p w:rsidR="008828DB" w:rsidRPr="009F50BB" w:rsidRDefault="008828DB" w:rsidP="002A2718">
            <w:pPr>
              <w:rPr>
                <w:szCs w:val="24"/>
              </w:rPr>
            </w:pPr>
          </w:p>
          <w:p w:rsidR="008828DB" w:rsidRPr="009F50BB" w:rsidRDefault="008828DB" w:rsidP="002A2718">
            <w:pPr>
              <w:rPr>
                <w:szCs w:val="24"/>
              </w:rPr>
            </w:pPr>
          </w:p>
          <w:p w:rsidR="008828DB" w:rsidRPr="009F50BB" w:rsidRDefault="008828DB" w:rsidP="002A2718">
            <w:pPr>
              <w:rPr>
                <w:szCs w:val="24"/>
              </w:rPr>
            </w:pPr>
          </w:p>
          <w:p w:rsidR="008828DB" w:rsidRPr="009F50BB" w:rsidRDefault="008828DB" w:rsidP="002A2718">
            <w:pPr>
              <w:rPr>
                <w:szCs w:val="24"/>
              </w:rPr>
            </w:pPr>
          </w:p>
          <w:p w:rsidR="008828DB" w:rsidRPr="009F50BB" w:rsidRDefault="008828DB" w:rsidP="002A2718">
            <w:pPr>
              <w:rPr>
                <w:szCs w:val="24"/>
              </w:rPr>
            </w:pPr>
          </w:p>
          <w:p w:rsidR="008828DB" w:rsidRPr="009F50BB" w:rsidRDefault="008828DB" w:rsidP="002A2718">
            <w:pPr>
              <w:rPr>
                <w:szCs w:val="24"/>
              </w:rPr>
            </w:pPr>
          </w:p>
          <w:p w:rsidR="008828DB" w:rsidRPr="009F50BB" w:rsidRDefault="008828DB" w:rsidP="002A2718">
            <w:pPr>
              <w:rPr>
                <w:szCs w:val="24"/>
              </w:rPr>
            </w:pPr>
            <w:r w:rsidRPr="009F50BB">
              <w:rPr>
                <w:b/>
                <w:bCs/>
                <w:sz w:val="36"/>
                <w:szCs w:val="36"/>
              </w:rPr>
              <w:t>Schéma sondy KM8</w:t>
            </w:r>
          </w:p>
          <w:p w:rsidR="008828DB" w:rsidRPr="009F50BB" w:rsidRDefault="008828DB" w:rsidP="002A2718">
            <w:pPr>
              <w:rPr>
                <w:szCs w:val="24"/>
              </w:rPr>
            </w:pPr>
          </w:p>
          <w:p w:rsidR="008828DB" w:rsidRPr="009F50BB" w:rsidRDefault="008828DB" w:rsidP="002A2718">
            <w:pPr>
              <w:rPr>
                <w:szCs w:val="24"/>
              </w:rPr>
            </w:pPr>
            <w:r w:rsidRPr="009F50BB">
              <w:rPr>
                <w:noProof/>
                <w:szCs w:val="24"/>
              </w:rPr>
              <w:drawing>
                <wp:anchor distT="0" distB="0" distL="114300" distR="114300" simplePos="0" relativeHeight="251674112" behindDoc="1" locked="0" layoutInCell="1" allowOverlap="1">
                  <wp:simplePos x="0" y="0"/>
                  <wp:positionH relativeFrom="column">
                    <wp:posOffset>724204</wp:posOffset>
                  </wp:positionH>
                  <wp:positionV relativeFrom="paragraph">
                    <wp:posOffset>57581</wp:posOffset>
                  </wp:positionV>
                  <wp:extent cx="4202780" cy="2128723"/>
                  <wp:effectExtent l="0" t="0" r="7620" b="5080"/>
                  <wp:wrapTight wrapText="bothSides">
                    <wp:wrapPolygon edited="0">
                      <wp:start x="0" y="0"/>
                      <wp:lineTo x="0" y="21458"/>
                      <wp:lineTo x="21541" y="21458"/>
                      <wp:lineTo x="21541" y="0"/>
                      <wp:lineTo x="0" y="0"/>
                    </wp:wrapPolygon>
                  </wp:wrapTight>
                  <wp:docPr id="55" name="Obrázek 55" descr="K:\3300\3377-Národní dům v Místku_STP\Scan\SONDY\X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K:\3300\3377-Národní dům v Místku_STP\Scan\SONDY\X6.jpg"/>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4202780" cy="2128723"/>
                          </a:xfrm>
                          <a:prstGeom prst="rect">
                            <a:avLst/>
                          </a:prstGeom>
                          <a:noFill/>
                          <a:ln>
                            <a:noFill/>
                          </a:ln>
                        </pic:spPr>
                      </pic:pic>
                    </a:graphicData>
                  </a:graphic>
                </wp:anchor>
              </w:drawing>
            </w:r>
          </w:p>
          <w:p w:rsidR="008828DB" w:rsidRPr="009F50BB" w:rsidRDefault="008828DB" w:rsidP="002A2718">
            <w:pPr>
              <w:rPr>
                <w:szCs w:val="24"/>
              </w:rPr>
            </w:pPr>
          </w:p>
          <w:p w:rsidR="008828DB" w:rsidRPr="009F50BB" w:rsidRDefault="008828DB" w:rsidP="002A2718">
            <w:pPr>
              <w:rPr>
                <w:szCs w:val="24"/>
              </w:rPr>
            </w:pPr>
          </w:p>
          <w:p w:rsidR="008828DB" w:rsidRPr="009F50BB" w:rsidRDefault="008828DB" w:rsidP="002A2718">
            <w:pPr>
              <w:rPr>
                <w:szCs w:val="24"/>
              </w:rPr>
            </w:pPr>
          </w:p>
          <w:p w:rsidR="008828DB" w:rsidRPr="009F50BB" w:rsidRDefault="008828DB" w:rsidP="002A2718">
            <w:pPr>
              <w:rPr>
                <w:szCs w:val="24"/>
              </w:rPr>
            </w:pPr>
          </w:p>
          <w:p w:rsidR="008828DB" w:rsidRPr="009F50BB" w:rsidRDefault="008828DB" w:rsidP="002A2718">
            <w:pPr>
              <w:rPr>
                <w:szCs w:val="24"/>
              </w:rPr>
            </w:pPr>
          </w:p>
          <w:p w:rsidR="008828DB" w:rsidRPr="009F50BB" w:rsidRDefault="008828DB" w:rsidP="002A2718">
            <w:pPr>
              <w:rPr>
                <w:szCs w:val="24"/>
              </w:rPr>
            </w:pPr>
          </w:p>
          <w:p w:rsidR="008828DB" w:rsidRPr="009F50BB" w:rsidRDefault="008828DB" w:rsidP="002A2718">
            <w:pPr>
              <w:rPr>
                <w:szCs w:val="24"/>
              </w:rPr>
            </w:pPr>
          </w:p>
          <w:p w:rsidR="008828DB" w:rsidRPr="009F50BB" w:rsidRDefault="008828DB" w:rsidP="002A2718">
            <w:pPr>
              <w:tabs>
                <w:tab w:val="right" w:leader="dot" w:pos="7371"/>
              </w:tabs>
              <w:ind w:left="1701"/>
              <w:jc w:val="left"/>
            </w:pPr>
          </w:p>
          <w:p w:rsidR="008828DB" w:rsidRPr="009F50BB" w:rsidRDefault="008828DB" w:rsidP="002A2718">
            <w:pPr>
              <w:tabs>
                <w:tab w:val="right" w:leader="dot" w:pos="7371"/>
              </w:tabs>
              <w:ind w:left="1701"/>
              <w:jc w:val="left"/>
            </w:pPr>
          </w:p>
          <w:p w:rsidR="008828DB" w:rsidRPr="009F50BB" w:rsidRDefault="008828DB" w:rsidP="002A2718">
            <w:pPr>
              <w:tabs>
                <w:tab w:val="right" w:leader="dot" w:pos="7371"/>
              </w:tabs>
              <w:ind w:left="1701"/>
              <w:jc w:val="left"/>
            </w:pPr>
          </w:p>
          <w:p w:rsidR="008828DB" w:rsidRPr="009F50BB" w:rsidRDefault="008828DB" w:rsidP="002A2718">
            <w:pPr>
              <w:tabs>
                <w:tab w:val="right" w:leader="dot" w:pos="7371"/>
              </w:tabs>
              <w:ind w:left="1701"/>
              <w:jc w:val="left"/>
            </w:pPr>
          </w:p>
          <w:p w:rsidR="008828DB" w:rsidRPr="009F50BB" w:rsidRDefault="008828DB" w:rsidP="002A2718">
            <w:pPr>
              <w:tabs>
                <w:tab w:val="right" w:leader="dot" w:pos="7371"/>
              </w:tabs>
              <w:ind w:left="1701"/>
              <w:jc w:val="left"/>
            </w:pPr>
          </w:p>
          <w:p w:rsidR="008828DB" w:rsidRPr="009F50BB" w:rsidRDefault="008828DB" w:rsidP="002A2718">
            <w:pPr>
              <w:tabs>
                <w:tab w:val="right" w:leader="dot" w:pos="7371"/>
              </w:tabs>
              <w:ind w:left="1701"/>
              <w:jc w:val="left"/>
            </w:pPr>
          </w:p>
          <w:p w:rsidR="008828DB" w:rsidRPr="009F50BB" w:rsidRDefault="008828DB" w:rsidP="002A2718">
            <w:pPr>
              <w:tabs>
                <w:tab w:val="right" w:leader="dot" w:pos="7371"/>
              </w:tabs>
              <w:ind w:left="1701"/>
              <w:jc w:val="left"/>
            </w:pPr>
          </w:p>
          <w:p w:rsidR="008828DB" w:rsidRPr="009F50BB" w:rsidRDefault="008828DB" w:rsidP="002A2718">
            <w:pPr>
              <w:tabs>
                <w:tab w:val="right" w:leader="dot" w:pos="7371"/>
              </w:tabs>
              <w:jc w:val="left"/>
            </w:pPr>
          </w:p>
          <w:p w:rsidR="008828DB" w:rsidRPr="009F50BB" w:rsidRDefault="008828DB" w:rsidP="002A2718">
            <w:pPr>
              <w:tabs>
                <w:tab w:val="right" w:leader="dot" w:pos="7371"/>
              </w:tabs>
              <w:jc w:val="left"/>
            </w:pPr>
          </w:p>
        </w:tc>
      </w:tr>
    </w:tbl>
    <w:p w:rsidR="008828DB" w:rsidRPr="009F50BB" w:rsidRDefault="008828DB" w:rsidP="008828DB">
      <w:pPr>
        <w:rPr>
          <w:szCs w:val="24"/>
        </w:rPr>
      </w:pP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8828DB" w:rsidRPr="009F50BB" w:rsidTr="002A2718">
        <w:trPr>
          <w:trHeight w:val="2129"/>
        </w:trPr>
        <w:tc>
          <w:tcPr>
            <w:tcW w:w="9212" w:type="dxa"/>
            <w:tcBorders>
              <w:top w:val="single" w:sz="6" w:space="0" w:color="000000"/>
              <w:left w:val="single" w:sz="6" w:space="0" w:color="000000"/>
              <w:bottom w:val="single" w:sz="6" w:space="0" w:color="000000"/>
              <w:right w:val="single" w:sz="6" w:space="0" w:color="000000"/>
            </w:tcBorders>
          </w:tcPr>
          <w:p w:rsidR="008828DB" w:rsidRPr="009F50BB" w:rsidRDefault="008828DB" w:rsidP="002A2718">
            <w:pPr>
              <w:rPr>
                <w:b/>
                <w:bCs/>
                <w:szCs w:val="24"/>
              </w:rPr>
            </w:pPr>
            <w:r w:rsidRPr="009F50BB">
              <w:rPr>
                <w:b/>
                <w:bCs/>
                <w:szCs w:val="24"/>
              </w:rPr>
              <w:t>Poznámky:</w:t>
            </w:r>
          </w:p>
          <w:p w:rsidR="008828DB" w:rsidRPr="009F50BB" w:rsidRDefault="008828DB" w:rsidP="008828DB">
            <w:pPr>
              <w:pStyle w:val="Odstavecseseznamem"/>
              <w:numPr>
                <w:ilvl w:val="0"/>
                <w:numId w:val="40"/>
              </w:numPr>
              <w:tabs>
                <w:tab w:val="right" w:pos="426"/>
              </w:tabs>
            </w:pPr>
            <w:r w:rsidRPr="009F50BB">
              <w:rPr>
                <w:b/>
              </w:rPr>
              <w:t>KM 7</w:t>
            </w:r>
            <w:r w:rsidRPr="009F50BB">
              <w:t xml:space="preserve"> – v 1.PP zjištěn 1 průduch profilu 200/150 </w:t>
            </w:r>
            <w:proofErr w:type="gramStart"/>
            <w:r w:rsidRPr="009F50BB">
              <w:t>mm,  spodní</w:t>
            </w:r>
            <w:proofErr w:type="gramEnd"/>
            <w:r w:rsidRPr="009F50BB">
              <w:t xml:space="preserve"> část průduchu zasypána min.   1,2 </w:t>
            </w:r>
            <w:proofErr w:type="gramStart"/>
            <w:r w:rsidRPr="009F50BB">
              <w:t>m ,</w:t>
            </w:r>
            <w:proofErr w:type="gramEnd"/>
            <w:r w:rsidRPr="009F50BB">
              <w:t xml:space="preserve"> další průduchy  v 1.PP nezjištěny, je však možné že jsou zcela ucpané stavební sutí, což nebylo ve zdivu vrtanými sondami  možno rozeznat </w:t>
            </w:r>
          </w:p>
          <w:p w:rsidR="008828DB" w:rsidRPr="009F50BB" w:rsidRDefault="008828DB" w:rsidP="008828DB">
            <w:pPr>
              <w:pStyle w:val="Odstavecseseznamem"/>
              <w:numPr>
                <w:ilvl w:val="0"/>
                <w:numId w:val="40"/>
              </w:numPr>
              <w:tabs>
                <w:tab w:val="right" w:pos="426"/>
              </w:tabs>
            </w:pPr>
            <w:r w:rsidRPr="009F50BB">
              <w:rPr>
                <w:b/>
              </w:rPr>
              <w:t>KM 8</w:t>
            </w:r>
            <w:r w:rsidRPr="009F50BB">
              <w:t xml:space="preserve"> – v 1.PP zjištěny 3 průduchy profilů 200/150 mm s mezerami 120 mm od </w:t>
            </w:r>
            <w:proofErr w:type="gramStart"/>
            <w:r w:rsidRPr="009F50BB">
              <w:t>sebe,  spodní</w:t>
            </w:r>
            <w:proofErr w:type="gramEnd"/>
            <w:r w:rsidRPr="009F50BB">
              <w:t xml:space="preserve"> části průduchů volné </w:t>
            </w:r>
          </w:p>
        </w:tc>
      </w:tr>
    </w:tbl>
    <w:p w:rsidR="008828DB" w:rsidRPr="009F50BB" w:rsidRDefault="008828DB" w:rsidP="008828DB">
      <w:r w:rsidRPr="009F50BB">
        <w:br w:type="page"/>
      </w: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8828DB" w:rsidRPr="009F50BB" w:rsidTr="002A2718">
        <w:tc>
          <w:tcPr>
            <w:tcW w:w="9212" w:type="dxa"/>
            <w:tcBorders>
              <w:top w:val="single" w:sz="6" w:space="0" w:color="000000"/>
              <w:left w:val="single" w:sz="6" w:space="0" w:color="000000"/>
              <w:bottom w:val="single" w:sz="6" w:space="0" w:color="000000"/>
              <w:right w:val="single" w:sz="6" w:space="0" w:color="000000"/>
            </w:tcBorders>
          </w:tcPr>
          <w:p w:rsidR="008828DB" w:rsidRPr="009F50BB" w:rsidRDefault="008828DB" w:rsidP="002A2718">
            <w:pPr>
              <w:jc w:val="center"/>
              <w:rPr>
                <w:b/>
                <w:bCs/>
                <w:caps/>
                <w:sz w:val="44"/>
                <w:szCs w:val="44"/>
              </w:rPr>
            </w:pPr>
            <w:r w:rsidRPr="009F50BB">
              <w:rPr>
                <w:b/>
                <w:bCs/>
                <w:caps/>
                <w:sz w:val="44"/>
                <w:szCs w:val="44"/>
              </w:rPr>
              <w:lastRenderedPageBreak/>
              <w:t>KOMÍNOVÉ TĚLASA A PRŮDUCHY</w:t>
            </w:r>
          </w:p>
          <w:p w:rsidR="008828DB" w:rsidRPr="009F50BB" w:rsidRDefault="008828DB" w:rsidP="002A2718">
            <w:pPr>
              <w:jc w:val="center"/>
              <w:rPr>
                <w:b/>
                <w:bCs/>
                <w:sz w:val="36"/>
                <w:szCs w:val="36"/>
              </w:rPr>
            </w:pPr>
            <w:r w:rsidRPr="009F50BB">
              <w:rPr>
                <w:b/>
                <w:bCs/>
                <w:sz w:val="36"/>
                <w:szCs w:val="36"/>
              </w:rPr>
              <w:t xml:space="preserve">Sonda č.: KM9                                                </w:t>
            </w:r>
            <w:proofErr w:type="gramStart"/>
            <w:r w:rsidRPr="009F50BB">
              <w:rPr>
                <w:b/>
                <w:bCs/>
                <w:sz w:val="36"/>
                <w:szCs w:val="36"/>
              </w:rPr>
              <w:t>Umístění:  1.</w:t>
            </w:r>
            <w:proofErr w:type="gramEnd"/>
            <w:r w:rsidRPr="009F50BB">
              <w:rPr>
                <w:b/>
                <w:bCs/>
                <w:sz w:val="36"/>
                <w:szCs w:val="36"/>
              </w:rPr>
              <w:t>PP</w:t>
            </w:r>
          </w:p>
        </w:tc>
      </w:tr>
    </w:tbl>
    <w:p w:rsidR="008828DB" w:rsidRPr="009F50BB" w:rsidRDefault="008828DB" w:rsidP="008828DB">
      <w:pPr>
        <w:rPr>
          <w:szCs w:val="24"/>
        </w:rPr>
      </w:pP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8828DB" w:rsidRPr="009F50BB" w:rsidTr="002A2718">
        <w:trPr>
          <w:trHeight w:val="6942"/>
        </w:trPr>
        <w:tc>
          <w:tcPr>
            <w:tcW w:w="9212" w:type="dxa"/>
            <w:tcBorders>
              <w:top w:val="single" w:sz="6" w:space="0" w:color="000000"/>
              <w:left w:val="single" w:sz="6" w:space="0" w:color="000000"/>
              <w:bottom w:val="single" w:sz="6" w:space="0" w:color="000000"/>
              <w:right w:val="single" w:sz="6" w:space="0" w:color="000000"/>
            </w:tcBorders>
          </w:tcPr>
          <w:p w:rsidR="008828DB" w:rsidRPr="009F50BB" w:rsidRDefault="008828DB" w:rsidP="002A2718">
            <w:pPr>
              <w:rPr>
                <w:szCs w:val="24"/>
              </w:rPr>
            </w:pPr>
            <w:r w:rsidRPr="009F50BB">
              <w:rPr>
                <w:b/>
                <w:bCs/>
                <w:sz w:val="36"/>
                <w:szCs w:val="36"/>
              </w:rPr>
              <w:t>Schéma sondy KM9</w:t>
            </w:r>
          </w:p>
          <w:p w:rsidR="008828DB" w:rsidRPr="009F50BB" w:rsidRDefault="008828DB" w:rsidP="002A2718">
            <w:pPr>
              <w:rPr>
                <w:szCs w:val="24"/>
              </w:rPr>
            </w:pPr>
          </w:p>
          <w:p w:rsidR="008828DB" w:rsidRPr="009F50BB" w:rsidRDefault="008828DB" w:rsidP="002A2718">
            <w:pPr>
              <w:jc w:val="center"/>
              <w:rPr>
                <w:szCs w:val="24"/>
              </w:rPr>
            </w:pPr>
          </w:p>
          <w:p w:rsidR="008828DB" w:rsidRPr="009F50BB" w:rsidRDefault="008828DB" w:rsidP="002A2718">
            <w:pPr>
              <w:tabs>
                <w:tab w:val="right" w:leader="dot" w:pos="7371"/>
              </w:tabs>
              <w:ind w:left="1701"/>
              <w:jc w:val="left"/>
            </w:pPr>
            <w:r w:rsidRPr="009F50BB">
              <w:rPr>
                <w:noProof/>
              </w:rPr>
              <w:drawing>
                <wp:anchor distT="0" distB="0" distL="114300" distR="114300" simplePos="0" relativeHeight="251675136" behindDoc="1" locked="0" layoutInCell="1" allowOverlap="1">
                  <wp:simplePos x="0" y="0"/>
                  <wp:positionH relativeFrom="column">
                    <wp:posOffset>40030</wp:posOffset>
                  </wp:positionH>
                  <wp:positionV relativeFrom="paragraph">
                    <wp:posOffset>3048</wp:posOffset>
                  </wp:positionV>
                  <wp:extent cx="5760720" cy="3522980"/>
                  <wp:effectExtent l="0" t="0" r="0" b="1270"/>
                  <wp:wrapTight wrapText="bothSides">
                    <wp:wrapPolygon edited="0">
                      <wp:start x="0" y="0"/>
                      <wp:lineTo x="0" y="21491"/>
                      <wp:lineTo x="21500" y="21491"/>
                      <wp:lineTo x="21500" y="0"/>
                      <wp:lineTo x="0" y="0"/>
                    </wp:wrapPolygon>
                  </wp:wrapTight>
                  <wp:docPr id="65" name="Obrázek 65" descr="K:\3300\3377-Národní dům v Místku_STP\Scan\SONDY\X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K:\3300\3377-Národní dům v Místku_STP\Scan\SONDY\X9.jpg"/>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5760720" cy="3522980"/>
                          </a:xfrm>
                          <a:prstGeom prst="rect">
                            <a:avLst/>
                          </a:prstGeom>
                          <a:noFill/>
                          <a:ln>
                            <a:noFill/>
                          </a:ln>
                        </pic:spPr>
                      </pic:pic>
                    </a:graphicData>
                  </a:graphic>
                </wp:anchor>
              </w:drawing>
            </w:r>
          </w:p>
        </w:tc>
      </w:tr>
    </w:tbl>
    <w:p w:rsidR="008828DB" w:rsidRPr="009F50BB" w:rsidRDefault="008828DB" w:rsidP="008828DB">
      <w:pPr>
        <w:rPr>
          <w:szCs w:val="24"/>
        </w:rPr>
      </w:pPr>
    </w:p>
    <w:tbl>
      <w:tblPr>
        <w:tblW w:w="92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9212"/>
      </w:tblGrid>
      <w:tr w:rsidR="008828DB" w:rsidRPr="009F50BB" w:rsidTr="002A2718">
        <w:trPr>
          <w:trHeight w:val="2129"/>
        </w:trPr>
        <w:tc>
          <w:tcPr>
            <w:tcW w:w="9212" w:type="dxa"/>
            <w:tcBorders>
              <w:top w:val="single" w:sz="6" w:space="0" w:color="000000"/>
              <w:left w:val="single" w:sz="6" w:space="0" w:color="000000"/>
              <w:bottom w:val="single" w:sz="6" w:space="0" w:color="000000"/>
              <w:right w:val="single" w:sz="6" w:space="0" w:color="000000"/>
            </w:tcBorders>
          </w:tcPr>
          <w:p w:rsidR="008828DB" w:rsidRPr="009F50BB" w:rsidRDefault="008828DB" w:rsidP="002A2718">
            <w:pPr>
              <w:rPr>
                <w:b/>
                <w:bCs/>
                <w:szCs w:val="24"/>
              </w:rPr>
            </w:pPr>
            <w:r w:rsidRPr="009F50BB">
              <w:rPr>
                <w:b/>
                <w:bCs/>
                <w:szCs w:val="24"/>
              </w:rPr>
              <w:t>Poznámky:</w:t>
            </w:r>
          </w:p>
          <w:p w:rsidR="008828DB" w:rsidRPr="009F50BB" w:rsidRDefault="008828DB" w:rsidP="008828DB">
            <w:pPr>
              <w:pStyle w:val="Odstavecseseznamem"/>
              <w:numPr>
                <w:ilvl w:val="0"/>
                <w:numId w:val="40"/>
              </w:numPr>
              <w:tabs>
                <w:tab w:val="right" w:pos="426"/>
              </w:tabs>
            </w:pPr>
            <w:r w:rsidRPr="009F50BB">
              <w:rPr>
                <w:b/>
              </w:rPr>
              <w:t>KM 9</w:t>
            </w:r>
            <w:r w:rsidRPr="009F50BB">
              <w:t xml:space="preserve"> – v 1.PP zjištěny 3 průduchy profilů 200/110 až 200/140 mm s mezerami 100-150 mm od </w:t>
            </w:r>
            <w:proofErr w:type="gramStart"/>
            <w:r w:rsidRPr="009F50BB">
              <w:t>sebe,  spodní</w:t>
            </w:r>
            <w:proofErr w:type="gramEnd"/>
            <w:r w:rsidRPr="009F50BB">
              <w:t xml:space="preserve"> části průduchů volné </w:t>
            </w:r>
          </w:p>
        </w:tc>
      </w:tr>
    </w:tbl>
    <w:p w:rsidR="008828DB" w:rsidRPr="009F50BB" w:rsidRDefault="008828DB">
      <w:pPr>
        <w:autoSpaceDE/>
        <w:autoSpaceDN/>
        <w:adjustRightInd/>
        <w:jc w:val="left"/>
      </w:pPr>
      <w:r w:rsidRPr="009F50BB">
        <w:br w:type="page"/>
      </w:r>
    </w:p>
    <w:p w:rsidR="008C3C5D" w:rsidRPr="008C3C5D" w:rsidRDefault="008C3C5D" w:rsidP="007669ED">
      <w:pPr>
        <w:ind w:firstLine="709"/>
      </w:pPr>
    </w:p>
    <w:p w:rsidR="007669ED" w:rsidRPr="00F8534E" w:rsidRDefault="007669ED" w:rsidP="007669ED">
      <w:pPr>
        <w:pStyle w:val="Nadpis2"/>
      </w:pPr>
      <w:bookmarkStart w:id="195" w:name="_Toc530640142"/>
      <w:r w:rsidRPr="00F8534E">
        <w:t>Střešní krytina</w:t>
      </w:r>
      <w:bookmarkEnd w:id="195"/>
      <w:r w:rsidRPr="00F8534E">
        <w:t xml:space="preserve"> </w:t>
      </w:r>
    </w:p>
    <w:p w:rsidR="007669ED" w:rsidRPr="00F8534E" w:rsidRDefault="007669ED" w:rsidP="007669ED">
      <w:pPr>
        <w:ind w:firstLine="720"/>
      </w:pPr>
    </w:p>
    <w:p w:rsidR="007669ED" w:rsidRPr="00F8534E" w:rsidRDefault="007669ED" w:rsidP="007669ED">
      <w:pPr>
        <w:ind w:firstLine="720"/>
      </w:pPr>
      <w:r w:rsidRPr="00F8534E">
        <w:t xml:space="preserve">Střešní krytina je provedená ve dvou materiálových </w:t>
      </w:r>
      <w:proofErr w:type="gramStart"/>
      <w:r w:rsidRPr="00F8534E">
        <w:t>variantách  a</w:t>
      </w:r>
      <w:proofErr w:type="gramEnd"/>
      <w:r w:rsidRPr="00F8534E">
        <w:t xml:space="preserve"> to ve větší míře  jako plechová  a  v menším rozsahu  z asfaltových šindelů </w:t>
      </w:r>
    </w:p>
    <w:p w:rsidR="007669ED" w:rsidRPr="00F8534E" w:rsidRDefault="007669ED" w:rsidP="007669ED">
      <w:pPr>
        <w:ind w:firstLine="720"/>
      </w:pPr>
    </w:p>
    <w:p w:rsidR="007669ED" w:rsidRPr="00F8534E" w:rsidRDefault="007669ED" w:rsidP="007669ED">
      <w:pPr>
        <w:ind w:firstLine="720"/>
      </w:pPr>
      <w:r w:rsidRPr="00F8534E">
        <w:t xml:space="preserve">Plocha asfaltových šindelů je </w:t>
      </w:r>
      <w:r w:rsidR="00A84064" w:rsidRPr="00F8534E">
        <w:t xml:space="preserve">pouze </w:t>
      </w:r>
      <w:r w:rsidRPr="00F8534E">
        <w:t xml:space="preserve">cca </w:t>
      </w:r>
      <w:r w:rsidR="00A84064" w:rsidRPr="00F8534E">
        <w:t xml:space="preserve">5 % plochy střechy, jedná se </w:t>
      </w:r>
      <w:r w:rsidRPr="00F8534E">
        <w:t xml:space="preserve">o </w:t>
      </w:r>
      <w:r w:rsidR="00A84064" w:rsidRPr="00F8534E">
        <w:t xml:space="preserve">jihovýchodní část valbové střechy nad vyšší částí objektu. Stav krytiny je </w:t>
      </w:r>
      <w:proofErr w:type="gramStart"/>
      <w:r w:rsidR="00A84064" w:rsidRPr="00F8534E">
        <w:t>dobrý,  pravděpodobně</w:t>
      </w:r>
      <w:proofErr w:type="gramEnd"/>
      <w:r w:rsidR="00A84064" w:rsidRPr="00F8534E">
        <w:t xml:space="preserve"> se však již nachází na hranici životnosti, neboť tyto typy krytiny mají životnost max. do 20 let.  </w:t>
      </w:r>
    </w:p>
    <w:p w:rsidR="00A84064" w:rsidRPr="00F8534E" w:rsidRDefault="00A84064" w:rsidP="007669ED">
      <w:pPr>
        <w:ind w:firstLine="720"/>
      </w:pPr>
      <w:r w:rsidRPr="00F8534E">
        <w:t xml:space="preserve">Větší část plochy objektu je pokrytá krytinou plechovou, která je ve dvou </w:t>
      </w:r>
      <w:proofErr w:type="gramStart"/>
      <w:r w:rsidRPr="00F8534E">
        <w:t>variantách,.</w:t>
      </w:r>
      <w:proofErr w:type="gramEnd"/>
      <w:r w:rsidRPr="00F8534E">
        <w:t xml:space="preserve"> Hlavní plochy šikmých střech jsou pokryty plechovými profilovými šablonami typu </w:t>
      </w:r>
      <w:proofErr w:type="spellStart"/>
      <w:r w:rsidRPr="00F8534E">
        <w:t>Dachman</w:t>
      </w:r>
      <w:proofErr w:type="spellEnd"/>
      <w:r w:rsidRPr="00F8534E">
        <w:t>, menší části střech v mírnějším spádu</w:t>
      </w:r>
      <w:r w:rsidR="00EA67A2">
        <w:t>,</w:t>
      </w:r>
      <w:r w:rsidRPr="00F8534E">
        <w:t xml:space="preserve"> jako jsou vikýře a stříška nad vstupem</w:t>
      </w:r>
      <w:r w:rsidR="00EA67A2">
        <w:t>,</w:t>
      </w:r>
      <w:r w:rsidRPr="00F8534E">
        <w:t xml:space="preserve"> jsou </w:t>
      </w:r>
      <w:r w:rsidR="00EA67A2">
        <w:t>p</w:t>
      </w:r>
      <w:r w:rsidRPr="00F8534E">
        <w:t xml:space="preserve">okryty hladkým plechem se spojem na stojatou drážku. </w:t>
      </w:r>
    </w:p>
    <w:p w:rsidR="00A84064" w:rsidRPr="00F8534E" w:rsidRDefault="00A84064" w:rsidP="007669ED">
      <w:pPr>
        <w:ind w:firstLine="720"/>
      </w:pPr>
      <w:r w:rsidRPr="00F8534E">
        <w:t>Oplechování střešních krytin je všude z hladkého plechu – hřebeny, nároží, úžlabí, lemování okapů</w:t>
      </w:r>
      <w:r w:rsidR="00F8534E" w:rsidRPr="00F8534E">
        <w:t xml:space="preserve">, </w:t>
      </w:r>
      <w:proofErr w:type="gramStart"/>
      <w:r w:rsidR="00F8534E" w:rsidRPr="00F8534E">
        <w:t xml:space="preserve">komínů </w:t>
      </w:r>
      <w:r w:rsidRPr="00F8534E">
        <w:t xml:space="preserve"> </w:t>
      </w:r>
      <w:r w:rsidR="00F8534E" w:rsidRPr="00F8534E">
        <w:t>apod.</w:t>
      </w:r>
      <w:proofErr w:type="gramEnd"/>
      <w:r w:rsidR="00F8534E" w:rsidRPr="00F8534E">
        <w:t xml:space="preserve"> Střešní zachytávače jsou provedené jako lopatkové nad krokvemi. Odvodnění je pomocí nástřešních žlabů obdélníkového průřezu.</w:t>
      </w:r>
    </w:p>
    <w:p w:rsidR="00F8534E" w:rsidRPr="00F8534E" w:rsidRDefault="00F8534E" w:rsidP="007669ED">
      <w:pPr>
        <w:ind w:firstLine="720"/>
      </w:pPr>
      <w:r w:rsidRPr="00F8534E">
        <w:t xml:space="preserve">Stav plechové střešní krytiny zejména z šablon, je již na hranicí životnosti, vyskytují se plochy silné koroze, nátěry jsou prakticky plošně degradované – </w:t>
      </w:r>
      <w:proofErr w:type="gramStart"/>
      <w:r w:rsidRPr="00F8534E">
        <w:t>popraskané,  odlupují</w:t>
      </w:r>
      <w:proofErr w:type="gramEnd"/>
      <w:r w:rsidRPr="00F8534E">
        <w:t xml:space="preserve"> se v souvislých plochách.  Mezi šablonami jsou ve spojích uchyceny mechy a řasy. Lokálně jsou okraje šablon </w:t>
      </w:r>
      <w:proofErr w:type="gramStart"/>
      <w:r w:rsidRPr="00F8534E">
        <w:t>deformované,  některé</w:t>
      </w:r>
      <w:proofErr w:type="gramEnd"/>
      <w:r w:rsidRPr="00F8534E">
        <w:t xml:space="preserve"> spojovací hřeby jsou povytažené. Oplechování okolo některých střešních oken je povytažené, </w:t>
      </w:r>
      <w:proofErr w:type="gramStart"/>
      <w:r w:rsidRPr="00F8534E">
        <w:t>netěsné,  hrozí</w:t>
      </w:r>
      <w:proofErr w:type="gramEnd"/>
      <w:r w:rsidRPr="00F8534E">
        <w:t xml:space="preserve"> podfouknutí a stržení  části krytiny.</w:t>
      </w:r>
      <w:r>
        <w:t xml:space="preserve"> Sněhové zachytávače jsou v části deformované, případně některé lopatky zcela chybí</w:t>
      </w:r>
      <w:r w:rsidRPr="00F8534E">
        <w:t>,</w:t>
      </w:r>
    </w:p>
    <w:p w:rsidR="007669ED" w:rsidRDefault="007669ED" w:rsidP="007669ED">
      <w:pPr>
        <w:ind w:firstLine="709"/>
      </w:pPr>
    </w:p>
    <w:p w:rsidR="00A57CD6" w:rsidRPr="00F8534E" w:rsidRDefault="00A57CD6" w:rsidP="007669ED">
      <w:pPr>
        <w:ind w:firstLine="709"/>
      </w:pPr>
      <w:proofErr w:type="gramStart"/>
      <w:r w:rsidRPr="008C3C5D">
        <w:rPr>
          <w:b/>
          <w:i/>
        </w:rPr>
        <w:t>Závěr</w:t>
      </w:r>
      <w:r>
        <w:t xml:space="preserve"> :</w:t>
      </w:r>
      <w:proofErr w:type="gramEnd"/>
      <w:r>
        <w:t xml:space="preserve"> střešní krytinu doporučujeme v celém rozsahu vyměnit</w:t>
      </w:r>
    </w:p>
    <w:p w:rsidR="007669ED" w:rsidRPr="00F8534E" w:rsidRDefault="007669ED" w:rsidP="009E48F3">
      <w:pPr>
        <w:ind w:firstLine="709"/>
      </w:pPr>
    </w:p>
    <w:p w:rsidR="00623544" w:rsidRPr="00533911" w:rsidRDefault="00623544" w:rsidP="00623544">
      <w:pPr>
        <w:ind w:firstLine="709"/>
      </w:pPr>
    </w:p>
    <w:p w:rsidR="00623544" w:rsidRPr="00533911" w:rsidRDefault="00623544" w:rsidP="00623544">
      <w:pPr>
        <w:pStyle w:val="Nadpis2"/>
      </w:pPr>
      <w:bookmarkStart w:id="196" w:name="_Toc530640143"/>
      <w:r w:rsidRPr="00533911">
        <w:t>Výplně okenních otvorů</w:t>
      </w:r>
      <w:r w:rsidR="00F83137" w:rsidRPr="00533911">
        <w:t xml:space="preserve"> a dveřní křídla</w:t>
      </w:r>
      <w:bookmarkEnd w:id="196"/>
    </w:p>
    <w:p w:rsidR="00216A66" w:rsidRPr="00533911" w:rsidRDefault="00216A66" w:rsidP="00216A66"/>
    <w:p w:rsidR="000C0EFB" w:rsidRPr="00533911" w:rsidRDefault="00F83137" w:rsidP="000C0EFB">
      <w:pPr>
        <w:pStyle w:val="Nadpis3"/>
      </w:pPr>
      <w:bookmarkStart w:id="197" w:name="_Toc530640144"/>
      <w:r w:rsidRPr="00533911">
        <w:t>1. podzemní podlaží</w:t>
      </w:r>
      <w:r w:rsidR="000C0EFB" w:rsidRPr="00533911">
        <w:t>:</w:t>
      </w:r>
      <w:bookmarkEnd w:id="197"/>
    </w:p>
    <w:p w:rsidR="000C0EFB" w:rsidRPr="00533911" w:rsidRDefault="000C0EFB" w:rsidP="000C0EFB">
      <w:pPr>
        <w:ind w:firstLine="720"/>
      </w:pPr>
    </w:p>
    <w:p w:rsidR="00947E85" w:rsidRPr="00533911" w:rsidRDefault="00D421FE" w:rsidP="000C0EFB">
      <w:pPr>
        <w:ind w:firstLine="720"/>
      </w:pPr>
      <w:r w:rsidRPr="00533911">
        <w:rPr>
          <w:b/>
        </w:rPr>
        <w:t xml:space="preserve">Okna </w:t>
      </w:r>
      <w:r w:rsidR="00947E85" w:rsidRPr="00533911">
        <w:t>–</w:t>
      </w:r>
      <w:r w:rsidR="000C0EFB" w:rsidRPr="00533911">
        <w:t xml:space="preserve"> </w:t>
      </w:r>
      <w:r w:rsidR="00947E85" w:rsidRPr="00533911">
        <w:t>dvojice</w:t>
      </w:r>
      <w:r w:rsidR="00252604" w:rsidRPr="00533911">
        <w:t xml:space="preserve"> </w:t>
      </w:r>
      <w:r w:rsidR="00947E85" w:rsidRPr="00533911">
        <w:t xml:space="preserve">oken, mezi které jsou vsazeny ocelové mříže </w:t>
      </w:r>
    </w:p>
    <w:p w:rsidR="00343DFA" w:rsidRPr="00533911" w:rsidRDefault="00947E85" w:rsidP="00947E85">
      <w:pPr>
        <w:pStyle w:val="Odstavecseseznamem"/>
        <w:numPr>
          <w:ilvl w:val="0"/>
          <w:numId w:val="2"/>
        </w:numPr>
      </w:pPr>
      <w:r w:rsidRPr="00533911">
        <w:t xml:space="preserve">Vnitřní okna - </w:t>
      </w:r>
      <w:r w:rsidR="000C0EFB" w:rsidRPr="00533911">
        <w:t>novějšího typ</w:t>
      </w:r>
      <w:r w:rsidRPr="00533911">
        <w:t xml:space="preserve">y </w:t>
      </w:r>
      <w:proofErr w:type="gramStart"/>
      <w:r w:rsidRPr="00533911">
        <w:t>oken</w:t>
      </w:r>
      <w:r w:rsidR="000C0EFB" w:rsidRPr="00533911">
        <w:t xml:space="preserve">, </w:t>
      </w:r>
      <w:r w:rsidR="00252604" w:rsidRPr="00533911">
        <w:t xml:space="preserve"> dvě</w:t>
      </w:r>
      <w:proofErr w:type="gramEnd"/>
      <w:r w:rsidR="00252604" w:rsidRPr="00533911">
        <w:t xml:space="preserve"> samostatné okna sešroubované přes rámy, zdvojené okno </w:t>
      </w:r>
      <w:r w:rsidR="00343DFA" w:rsidRPr="00533911">
        <w:t>dřevěné</w:t>
      </w:r>
      <w:r w:rsidR="00252604" w:rsidRPr="00533911">
        <w:t xml:space="preserve">, rámy šroubované, </w:t>
      </w:r>
      <w:r w:rsidR="00343DFA" w:rsidRPr="00533911">
        <w:t>dv</w:t>
      </w:r>
      <w:r w:rsidR="00252604" w:rsidRPr="00533911">
        <w:t xml:space="preserve">ě jednoduchá </w:t>
      </w:r>
      <w:r w:rsidR="00343DFA" w:rsidRPr="00533911">
        <w:t>zasklení do gumových profilů. Jejich stav je dobrý.</w:t>
      </w:r>
    </w:p>
    <w:p w:rsidR="00343DFA" w:rsidRPr="00533911" w:rsidRDefault="00947E85" w:rsidP="00947E85">
      <w:pPr>
        <w:pStyle w:val="Odstavecseseznamem"/>
        <w:numPr>
          <w:ilvl w:val="0"/>
          <w:numId w:val="2"/>
        </w:numPr>
      </w:pPr>
      <w:r w:rsidRPr="00533911">
        <w:t>M</w:t>
      </w:r>
      <w:r w:rsidR="00343DFA" w:rsidRPr="00533911">
        <w:t>říž</w:t>
      </w:r>
      <w:r w:rsidRPr="00533911">
        <w:t xml:space="preserve"> mezi </w:t>
      </w:r>
      <w:proofErr w:type="gramStart"/>
      <w:r w:rsidRPr="00533911">
        <w:t xml:space="preserve">okny </w:t>
      </w:r>
      <w:r w:rsidR="00343DFA" w:rsidRPr="00533911">
        <w:t xml:space="preserve"> -</w:t>
      </w:r>
      <w:proofErr w:type="gramEnd"/>
      <w:r w:rsidR="00343DFA" w:rsidRPr="00533911">
        <w:t xml:space="preserve"> jde o svařovanou konstrukci z profilu </w:t>
      </w:r>
      <w:r w:rsidR="00343DFA" w:rsidRPr="00533911">
        <w:rPr>
          <w:sz w:val="18"/>
          <w:szCs w:val="18"/>
        </w:rPr>
        <w:t xml:space="preserve">Ø </w:t>
      </w:r>
      <w:r w:rsidR="00343DFA" w:rsidRPr="00533911">
        <w:rPr>
          <w:szCs w:val="24"/>
        </w:rPr>
        <w:t>16</w:t>
      </w:r>
      <w:r w:rsidR="00343DFA" w:rsidRPr="00533911">
        <w:t xml:space="preserve"> mm s oky 290x150 mm, mříž je pak přivařena k zazděným ocelovým pásků.  </w:t>
      </w:r>
    </w:p>
    <w:p w:rsidR="00343DFA" w:rsidRPr="00533911" w:rsidRDefault="00343DFA" w:rsidP="00947E85">
      <w:pPr>
        <w:pStyle w:val="Odstavecseseznamem"/>
        <w:numPr>
          <w:ilvl w:val="0"/>
          <w:numId w:val="2"/>
        </w:numPr>
      </w:pPr>
      <w:r w:rsidRPr="00533911">
        <w:t>V</w:t>
      </w:r>
      <w:r w:rsidR="00947E85" w:rsidRPr="00533911">
        <w:t xml:space="preserve">nější okna </w:t>
      </w:r>
      <w:r w:rsidR="00947E85" w:rsidRPr="00533911">
        <w:tab/>
      </w:r>
      <w:r w:rsidRPr="00533911">
        <w:t>– z interiérové strany ocelov</w:t>
      </w:r>
      <w:r w:rsidR="00252604" w:rsidRPr="00533911">
        <w:t xml:space="preserve">é jednoduše </w:t>
      </w:r>
      <w:proofErr w:type="gramStart"/>
      <w:r w:rsidR="00252604" w:rsidRPr="00533911">
        <w:t>zasklené  okno</w:t>
      </w:r>
      <w:proofErr w:type="gramEnd"/>
      <w:r w:rsidR="00252604" w:rsidRPr="00533911">
        <w:t xml:space="preserve">, </w:t>
      </w:r>
      <w:r w:rsidRPr="00533911">
        <w:t>rám</w:t>
      </w:r>
      <w:r w:rsidR="00DF6A18" w:rsidRPr="00533911">
        <w:t xml:space="preserve"> z L a T profilů</w:t>
      </w:r>
      <w:r w:rsidR="00252604" w:rsidRPr="00533911">
        <w:t xml:space="preserve">, 4 pevné křídla, 1 </w:t>
      </w:r>
      <w:r w:rsidRPr="00533911">
        <w:t xml:space="preserve"> </w:t>
      </w:r>
      <w:r w:rsidR="00252604" w:rsidRPr="00533911">
        <w:t xml:space="preserve">stření křídlo sklopné,  </w:t>
      </w:r>
      <w:r w:rsidRPr="00533911">
        <w:t>s jednoduchým zasklením</w:t>
      </w:r>
      <w:r w:rsidR="00DF6A18" w:rsidRPr="00533911">
        <w:t xml:space="preserve"> </w:t>
      </w:r>
      <w:proofErr w:type="spellStart"/>
      <w:r w:rsidR="00DF6A18" w:rsidRPr="00533911">
        <w:t>drátosklem</w:t>
      </w:r>
      <w:proofErr w:type="spellEnd"/>
      <w:r w:rsidR="00DF6A18" w:rsidRPr="00533911">
        <w:t xml:space="preserve"> </w:t>
      </w:r>
      <w:r w:rsidR="00947E85" w:rsidRPr="00533911">
        <w:t xml:space="preserve">do </w:t>
      </w:r>
      <w:r w:rsidR="00DF6A18" w:rsidRPr="00533911">
        <w:t>tmele.</w:t>
      </w:r>
      <w:r w:rsidRPr="00533911">
        <w:t xml:space="preserve"> </w:t>
      </w:r>
    </w:p>
    <w:p w:rsidR="00DF6A18" w:rsidRPr="00533911" w:rsidRDefault="00DF6A18" w:rsidP="00947E85">
      <w:pPr>
        <w:ind w:left="1440" w:firstLine="720"/>
      </w:pPr>
      <w:r w:rsidRPr="00533911">
        <w:t xml:space="preserve">– z exteriérové strany </w:t>
      </w:r>
      <w:r w:rsidR="00B32741" w:rsidRPr="00533911">
        <w:t>je sklobetonová konstrukce s větrací mřížkou</w:t>
      </w:r>
      <w:r w:rsidRPr="00533911">
        <w:t xml:space="preserve">. </w:t>
      </w:r>
    </w:p>
    <w:p w:rsidR="0097292D" w:rsidRPr="00533911" w:rsidRDefault="0097292D" w:rsidP="0097292D">
      <w:pPr>
        <w:ind w:right="5385" w:firstLine="720"/>
        <w:rPr>
          <w:i/>
        </w:rPr>
      </w:pPr>
    </w:p>
    <w:p w:rsidR="00252604" w:rsidRPr="00533911" w:rsidRDefault="0097292D" w:rsidP="00252604">
      <w:pPr>
        <w:ind w:right="5243" w:firstLine="720"/>
        <w:rPr>
          <w:i/>
        </w:rPr>
      </w:pPr>
      <w:r w:rsidRPr="00533911">
        <w:rPr>
          <w:noProof/>
        </w:rPr>
        <w:drawing>
          <wp:anchor distT="0" distB="0" distL="114300" distR="114300" simplePos="0" relativeHeight="251648512" behindDoc="1" locked="0" layoutInCell="1" allowOverlap="1">
            <wp:simplePos x="0" y="0"/>
            <wp:positionH relativeFrom="column">
              <wp:posOffset>2889787</wp:posOffset>
            </wp:positionH>
            <wp:positionV relativeFrom="paragraph">
              <wp:posOffset>61400</wp:posOffset>
            </wp:positionV>
            <wp:extent cx="2375501" cy="1875399"/>
            <wp:effectExtent l="0" t="0" r="0" b="0"/>
            <wp:wrapNone/>
            <wp:docPr id="12" name="Obrázek 12" descr="L:\3300-Foto\3377\STP\2018-10-16\RIMG35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L:\3300-Foto\3377\STP\2018-10-16\RIMG3555.JPG"/>
                    <pic:cNvPicPr>
                      <a:picLocks noChangeAspect="1" noChangeArrowheads="1"/>
                    </pic:cNvPicPr>
                  </pic:nvPicPr>
                  <pic:blipFill rotWithShape="1">
                    <a:blip r:embed="rId183" cstate="print">
                      <a:extLst>
                        <a:ext uri="{28A0092B-C50C-407E-A947-70E740481C1C}">
                          <a14:useLocalDpi xmlns:a14="http://schemas.microsoft.com/office/drawing/2010/main" val="0"/>
                        </a:ext>
                      </a:extLst>
                    </a:blip>
                    <a:srcRect/>
                    <a:stretch/>
                  </pic:blipFill>
                  <pic:spPr bwMode="auto">
                    <a:xfrm>
                      <a:off x="0" y="0"/>
                      <a:ext cx="2375501" cy="1875399"/>
                    </a:xfrm>
                    <a:prstGeom prst="rect">
                      <a:avLst/>
                    </a:prstGeom>
                    <a:noFill/>
                    <a:ln>
                      <a:noFill/>
                    </a:ln>
                    <a:extLst>
                      <a:ext uri="{53640926-AAD7-44D8-BBD7-CCE9431645EC}">
                        <a14:shadowObscured xmlns:a14="http://schemas.microsoft.com/office/drawing/2010/main"/>
                      </a:ext>
                    </a:extLst>
                  </pic:spPr>
                </pic:pic>
              </a:graphicData>
            </a:graphic>
          </wp:anchor>
        </w:drawing>
      </w:r>
      <w:r w:rsidR="00947E85" w:rsidRPr="00533911">
        <w:rPr>
          <w:i/>
        </w:rPr>
        <w:t xml:space="preserve">Zjištěné nedostatky: </w:t>
      </w:r>
      <w:r w:rsidR="00947E85" w:rsidRPr="00533911">
        <w:t>parapety silně poškozeny působící vlhkostí po celém obvodě</w:t>
      </w:r>
      <w:r w:rsidR="002D4013" w:rsidRPr="00533911">
        <w:t>, ostění oken rovněž silně poškozeno</w:t>
      </w:r>
      <w:r w:rsidR="00252604" w:rsidRPr="00533911">
        <w:t xml:space="preserve">, koroze ocel. rámu okna,  </w:t>
      </w:r>
      <w:r w:rsidR="00252604" w:rsidRPr="00533911">
        <w:rPr>
          <w:i/>
        </w:rPr>
        <w:t xml:space="preserve"> </w:t>
      </w:r>
    </w:p>
    <w:p w:rsidR="00252604" w:rsidRPr="00533911" w:rsidRDefault="00252604" w:rsidP="00252604">
      <w:pPr>
        <w:ind w:right="5243" w:firstLine="720"/>
      </w:pPr>
      <w:r w:rsidRPr="008C3C5D">
        <w:rPr>
          <w:b/>
          <w:i/>
        </w:rPr>
        <w:t>Závěr:</w:t>
      </w:r>
      <w:r w:rsidRPr="00533911">
        <w:rPr>
          <w:i/>
        </w:rPr>
        <w:t xml:space="preserve"> </w:t>
      </w:r>
      <w:r w:rsidRPr="00533911">
        <w:t xml:space="preserve">ačkoliv nebyl zjištěn špatný stav oken, vzhledem k silnému zatékání okolo oken je možný výskyt napadení rámů v nepřístupných </w:t>
      </w:r>
      <w:proofErr w:type="gramStart"/>
      <w:r w:rsidRPr="00533911">
        <w:t>částech,  rovněž</w:t>
      </w:r>
      <w:proofErr w:type="gramEnd"/>
      <w:r w:rsidRPr="00533911">
        <w:t xml:space="preserve"> vzhledem ke stavu ostění </w:t>
      </w:r>
      <w:r w:rsidRPr="00533911">
        <w:lastRenderedPageBreak/>
        <w:t xml:space="preserve">doporučujeme kompletní výměnu výplní. </w:t>
      </w:r>
    </w:p>
    <w:p w:rsidR="00947E85" w:rsidRPr="00533911" w:rsidRDefault="00252604" w:rsidP="00252604">
      <w:pPr>
        <w:ind w:right="4109" w:firstLine="720"/>
      </w:pPr>
      <w:r w:rsidRPr="00533911">
        <w:rPr>
          <w:noProof/>
        </w:rPr>
        <w:drawing>
          <wp:anchor distT="0" distB="0" distL="114300" distR="114300" simplePos="0" relativeHeight="251649536" behindDoc="1" locked="0" layoutInCell="1" allowOverlap="1">
            <wp:simplePos x="0" y="0"/>
            <wp:positionH relativeFrom="column">
              <wp:posOffset>3359199</wp:posOffset>
            </wp:positionH>
            <wp:positionV relativeFrom="paragraph">
              <wp:posOffset>278375</wp:posOffset>
            </wp:positionV>
            <wp:extent cx="2564444" cy="1923262"/>
            <wp:effectExtent l="0" t="323850" r="0" b="306070"/>
            <wp:wrapNone/>
            <wp:docPr id="14" name="Obrázek 14" descr="L:\3300-Foto\3377\STP\2018-10-16\RIMG35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3300-Foto\3377\STP\2018-10-16\RIMG3556.JPG"/>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rot="5400000">
                      <a:off x="0" y="0"/>
                      <a:ext cx="2564444" cy="1923262"/>
                    </a:xfrm>
                    <a:prstGeom prst="rect">
                      <a:avLst/>
                    </a:prstGeom>
                    <a:noFill/>
                    <a:ln>
                      <a:noFill/>
                    </a:ln>
                  </pic:spPr>
                </pic:pic>
              </a:graphicData>
            </a:graphic>
          </wp:anchor>
        </w:drawing>
      </w:r>
      <w:r w:rsidR="00B32741" w:rsidRPr="00533911">
        <w:rPr>
          <w:b/>
        </w:rPr>
        <w:t>Dveře</w:t>
      </w:r>
      <w:r w:rsidR="00B32741" w:rsidRPr="00533911">
        <w:t xml:space="preserve"> </w:t>
      </w:r>
      <w:r w:rsidR="00A73E75" w:rsidRPr="00533911">
        <w:t>–</w:t>
      </w:r>
      <w:r w:rsidR="00B32741" w:rsidRPr="00533911">
        <w:t xml:space="preserve"> </w:t>
      </w:r>
      <w:r w:rsidRPr="00533911">
        <w:t xml:space="preserve">novější konstrukce, </w:t>
      </w:r>
      <w:r w:rsidR="00F83137" w:rsidRPr="00533911">
        <w:t xml:space="preserve">provedené jako </w:t>
      </w:r>
      <w:r w:rsidR="00947E85" w:rsidRPr="00533911">
        <w:t xml:space="preserve">plné </w:t>
      </w:r>
      <w:r w:rsidR="00F83137" w:rsidRPr="00533911">
        <w:t>jednokřídlové</w:t>
      </w:r>
      <w:r w:rsidRPr="00533911">
        <w:t>, konstrukce křídla – dřevěný rám s</w:t>
      </w:r>
      <w:r w:rsidR="00F83137" w:rsidRPr="00533911">
        <w:t xml:space="preserve"> </w:t>
      </w:r>
      <w:r w:rsidRPr="00533911">
        <w:t xml:space="preserve">výplní křídla s distančním papírem opláštěné oboustranně </w:t>
      </w:r>
      <w:r w:rsidR="00947E85" w:rsidRPr="00533911">
        <w:t>dřevovlákni</w:t>
      </w:r>
      <w:r w:rsidRPr="00533911">
        <w:t>tou</w:t>
      </w:r>
      <w:r w:rsidR="00947E85" w:rsidRPr="00533911">
        <w:t xml:space="preserve"> des</w:t>
      </w:r>
      <w:r w:rsidRPr="00533911">
        <w:t>kou</w:t>
      </w:r>
      <w:r w:rsidR="00947E85" w:rsidRPr="00533911">
        <w:t xml:space="preserve"> </w:t>
      </w:r>
      <w:r w:rsidRPr="00533911">
        <w:t xml:space="preserve">ze </w:t>
      </w:r>
      <w:proofErr w:type="gramStart"/>
      <w:r w:rsidR="00947E85" w:rsidRPr="00533911">
        <w:t xml:space="preserve">sololitu,  </w:t>
      </w:r>
      <w:r w:rsidR="00F83137" w:rsidRPr="00533911">
        <w:t>do</w:t>
      </w:r>
      <w:proofErr w:type="gramEnd"/>
      <w:r w:rsidR="00F83137" w:rsidRPr="00533911">
        <w:t xml:space="preserve"> ocelových zárubní. </w:t>
      </w:r>
    </w:p>
    <w:p w:rsidR="00B32741" w:rsidRPr="00533911" w:rsidRDefault="00957E98" w:rsidP="00252604">
      <w:pPr>
        <w:ind w:right="4109" w:firstLine="720"/>
      </w:pPr>
      <w:r w:rsidRPr="00533911">
        <w:rPr>
          <w:i/>
        </w:rPr>
        <w:t>Zjištěné nedostatky</w:t>
      </w:r>
      <w:r w:rsidRPr="00533911">
        <w:t xml:space="preserve">: </w:t>
      </w:r>
      <w:r w:rsidR="00F83137" w:rsidRPr="00533911">
        <w:t>Ocelové zárubně podléhají působení vlhkosti a korodují.</w:t>
      </w:r>
      <w:r w:rsidR="00252604" w:rsidRPr="00533911">
        <w:t xml:space="preserve"> Některé křídla rovněž znaky po zvýšené vlhkosti interiéru</w:t>
      </w:r>
    </w:p>
    <w:p w:rsidR="00252604" w:rsidRPr="00533911" w:rsidRDefault="00252604" w:rsidP="00252604">
      <w:pPr>
        <w:ind w:right="4109" w:firstLine="720"/>
      </w:pPr>
      <w:r w:rsidRPr="008C3C5D">
        <w:rPr>
          <w:b/>
          <w:i/>
        </w:rPr>
        <w:t>Závěr:</w:t>
      </w:r>
      <w:r w:rsidRPr="00533911">
        <w:rPr>
          <w:i/>
        </w:rPr>
        <w:t xml:space="preserve"> </w:t>
      </w:r>
      <w:r w:rsidRPr="00533911">
        <w:t>nepůvodní konstrukce velmi nízké kvality a hodnoty, doporučuji odstranit, i</w:t>
      </w:r>
    </w:p>
    <w:p w:rsidR="00947E85" w:rsidRPr="00533911" w:rsidRDefault="00947E85" w:rsidP="000C0EFB">
      <w:pPr>
        <w:ind w:firstLine="720"/>
      </w:pPr>
    </w:p>
    <w:p w:rsidR="00947E85" w:rsidRPr="00533911" w:rsidRDefault="00947E85" w:rsidP="000C0EFB">
      <w:pPr>
        <w:ind w:firstLine="720"/>
      </w:pPr>
    </w:p>
    <w:p w:rsidR="00F83137" w:rsidRPr="00533911" w:rsidRDefault="00F83137" w:rsidP="000C0EFB">
      <w:pPr>
        <w:ind w:firstLine="720"/>
      </w:pPr>
    </w:p>
    <w:p w:rsidR="00B967B2" w:rsidRPr="00533911" w:rsidRDefault="00B967B2" w:rsidP="000C0EFB">
      <w:pPr>
        <w:ind w:firstLine="720"/>
      </w:pPr>
    </w:p>
    <w:p w:rsidR="00F83137" w:rsidRPr="00533911" w:rsidRDefault="00F83137" w:rsidP="00F83137">
      <w:pPr>
        <w:pStyle w:val="Nadpis3"/>
      </w:pPr>
      <w:bookmarkStart w:id="198" w:name="_Toc530640145"/>
      <w:r w:rsidRPr="00533911">
        <w:t>1. nadzemní podlaží:</w:t>
      </w:r>
      <w:bookmarkEnd w:id="198"/>
    </w:p>
    <w:p w:rsidR="00957E98" w:rsidRPr="00533911" w:rsidRDefault="00957E98" w:rsidP="00957E98"/>
    <w:p w:rsidR="00F83137" w:rsidRPr="00533911" w:rsidRDefault="00252604" w:rsidP="00252604">
      <w:pPr>
        <w:ind w:right="4109" w:firstLine="720"/>
      </w:pPr>
      <w:r w:rsidRPr="00533911">
        <w:rPr>
          <w:noProof/>
        </w:rPr>
        <w:drawing>
          <wp:anchor distT="0" distB="0" distL="114300" distR="114300" simplePos="0" relativeHeight="251650560" behindDoc="1" locked="0" layoutInCell="1" allowOverlap="1">
            <wp:simplePos x="0" y="0"/>
            <wp:positionH relativeFrom="column">
              <wp:posOffset>3189902</wp:posOffset>
            </wp:positionH>
            <wp:positionV relativeFrom="paragraph">
              <wp:posOffset>342018</wp:posOffset>
            </wp:positionV>
            <wp:extent cx="2825240" cy="2010437"/>
            <wp:effectExtent l="0" t="400050" r="0" b="389890"/>
            <wp:wrapNone/>
            <wp:docPr id="30" name="Obrázek 30" descr="L:\3300-Foto\3377\STP\2018-10-16\RIMG35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L:\3300-Foto\3377\STP\2018-10-16\RIMG3570.JPG"/>
                    <pic:cNvPicPr>
                      <a:picLocks noChangeAspect="1" noChangeArrowheads="1"/>
                    </pic:cNvPicPr>
                  </pic:nvPicPr>
                  <pic:blipFill rotWithShape="1">
                    <a:blip r:embed="rId185" cstate="print">
                      <a:extLst>
                        <a:ext uri="{28A0092B-C50C-407E-A947-70E740481C1C}">
                          <a14:useLocalDpi xmlns:a14="http://schemas.microsoft.com/office/drawing/2010/main" val="0"/>
                        </a:ext>
                      </a:extLst>
                    </a:blip>
                    <a:srcRect/>
                    <a:stretch/>
                  </pic:blipFill>
                  <pic:spPr bwMode="auto">
                    <a:xfrm rot="16200000">
                      <a:off x="0" y="0"/>
                      <a:ext cx="2828483" cy="2012745"/>
                    </a:xfrm>
                    <a:prstGeom prst="rect">
                      <a:avLst/>
                    </a:prstGeom>
                    <a:noFill/>
                    <a:ln>
                      <a:noFill/>
                    </a:ln>
                    <a:extLst>
                      <a:ext uri="{53640926-AAD7-44D8-BBD7-CCE9431645EC}">
                        <a14:shadowObscured xmlns:a14="http://schemas.microsoft.com/office/drawing/2010/main"/>
                      </a:ext>
                    </a:extLst>
                  </pic:spPr>
                </pic:pic>
              </a:graphicData>
            </a:graphic>
          </wp:anchor>
        </w:drawing>
      </w:r>
      <w:r w:rsidR="00611248" w:rsidRPr="00533911">
        <w:rPr>
          <w:b/>
        </w:rPr>
        <w:t xml:space="preserve">Dvojitá dřevěná </w:t>
      </w:r>
      <w:r w:rsidR="00997776" w:rsidRPr="00533911">
        <w:rPr>
          <w:b/>
        </w:rPr>
        <w:t xml:space="preserve">kastlíková </w:t>
      </w:r>
      <w:r w:rsidR="00611248" w:rsidRPr="00533911">
        <w:rPr>
          <w:b/>
        </w:rPr>
        <w:t>okna</w:t>
      </w:r>
      <w:r w:rsidR="00947E85" w:rsidRPr="00533911">
        <w:rPr>
          <w:b/>
        </w:rPr>
        <w:t xml:space="preserve"> </w:t>
      </w:r>
      <w:r w:rsidR="0097292D" w:rsidRPr="00533911">
        <w:rPr>
          <w:b/>
        </w:rPr>
        <w:t>uliční –</w:t>
      </w:r>
      <w:r w:rsidR="00947E85" w:rsidRPr="00533911">
        <w:rPr>
          <w:b/>
        </w:rPr>
        <w:t xml:space="preserve"> </w:t>
      </w:r>
      <w:r w:rsidR="0097292D" w:rsidRPr="00533911">
        <w:t xml:space="preserve">původní </w:t>
      </w:r>
      <w:r w:rsidR="00626DA2" w:rsidRPr="00533911">
        <w:t>dvojitá okna do kastlíkových rámů,</w:t>
      </w:r>
      <w:r w:rsidR="00234FF4" w:rsidRPr="00533911">
        <w:t xml:space="preserve"> </w:t>
      </w:r>
      <w:proofErr w:type="gramStart"/>
      <w:r w:rsidR="00234FF4" w:rsidRPr="00533911">
        <w:t>6-ti</w:t>
      </w:r>
      <w:proofErr w:type="gramEnd"/>
      <w:r w:rsidR="00234FF4" w:rsidRPr="00533911">
        <w:t xml:space="preserve"> křídlové,</w:t>
      </w:r>
      <w:r w:rsidR="00626DA2" w:rsidRPr="00533911">
        <w:t xml:space="preserve"> </w:t>
      </w:r>
      <w:r w:rsidR="001F66B7" w:rsidRPr="00533911">
        <w:t>jednoduché zasklení</w:t>
      </w:r>
      <w:r w:rsidR="00626DA2" w:rsidRPr="00533911">
        <w:t xml:space="preserve"> jednotlivých křídel</w:t>
      </w:r>
      <w:r w:rsidR="001F66B7" w:rsidRPr="00533911">
        <w:t xml:space="preserve">, </w:t>
      </w:r>
      <w:r w:rsidR="00A46DA4" w:rsidRPr="00533911">
        <w:t>členěn</w:t>
      </w:r>
      <w:r w:rsidR="00957E98" w:rsidRPr="00533911">
        <w:t>í</w:t>
      </w:r>
      <w:r w:rsidR="00A46DA4" w:rsidRPr="00533911">
        <w:t xml:space="preserve"> </w:t>
      </w:r>
      <w:r w:rsidR="00947E85" w:rsidRPr="00533911">
        <w:t xml:space="preserve">křídel </w:t>
      </w:r>
      <w:proofErr w:type="spellStart"/>
      <w:r w:rsidR="00A46DA4" w:rsidRPr="00533911">
        <w:t>poutcem</w:t>
      </w:r>
      <w:proofErr w:type="spellEnd"/>
      <w:r w:rsidR="00A46DA4" w:rsidRPr="00533911">
        <w:t xml:space="preserve"> a sloupkem, horní díl a vnější část okna mají dva sloupky.</w:t>
      </w:r>
      <w:r w:rsidR="00957E98" w:rsidRPr="00533911">
        <w:t xml:space="preserve"> Horní střední </w:t>
      </w:r>
      <w:r w:rsidR="009F7E01" w:rsidRPr="00533911">
        <w:t>křídlo</w:t>
      </w:r>
      <w:r w:rsidR="00957E98" w:rsidRPr="00533911">
        <w:t xml:space="preserve"> je sklopn</w:t>
      </w:r>
      <w:r w:rsidR="009F7E01" w:rsidRPr="00533911">
        <w:t>é, ovládané</w:t>
      </w:r>
      <w:r w:rsidR="00957E98" w:rsidRPr="00533911">
        <w:t xml:space="preserve"> </w:t>
      </w:r>
      <w:r w:rsidR="009F7E01" w:rsidRPr="00533911">
        <w:t>pákovým uzávěrem</w:t>
      </w:r>
      <w:r w:rsidR="00626DA2" w:rsidRPr="00533911">
        <w:t xml:space="preserve"> funkční</w:t>
      </w:r>
      <w:r w:rsidR="009F7E01" w:rsidRPr="00533911">
        <w:t xml:space="preserve">. Spodní část oken </w:t>
      </w:r>
      <w:proofErr w:type="spellStart"/>
      <w:proofErr w:type="gramStart"/>
      <w:r w:rsidR="009F7E01" w:rsidRPr="00533911">
        <w:t>otevíravá</w:t>
      </w:r>
      <w:proofErr w:type="spellEnd"/>
      <w:r w:rsidR="00626DA2" w:rsidRPr="00533911">
        <w:t xml:space="preserve"> </w:t>
      </w:r>
      <w:r w:rsidR="009F7E01" w:rsidRPr="00533911">
        <w:t>- rámy</w:t>
      </w:r>
      <w:proofErr w:type="gramEnd"/>
      <w:r w:rsidR="009F7E01" w:rsidRPr="00533911">
        <w:t xml:space="preserve"> oken přišroubovány. </w:t>
      </w:r>
      <w:r w:rsidR="00957E98" w:rsidRPr="00533911">
        <w:t xml:space="preserve">Zajištění vnitřních křídel je záskočky. Okenní </w:t>
      </w:r>
      <w:r w:rsidR="00626DA2" w:rsidRPr="00533911">
        <w:t xml:space="preserve">křídla </w:t>
      </w:r>
      <w:proofErr w:type="gramStart"/>
      <w:r w:rsidR="00957E98" w:rsidRPr="00533911">
        <w:t>opatřeny</w:t>
      </w:r>
      <w:proofErr w:type="gramEnd"/>
      <w:r w:rsidR="00957E98" w:rsidRPr="00533911">
        <w:t xml:space="preserve"> kováním</w:t>
      </w:r>
      <w:r w:rsidR="00626DA2" w:rsidRPr="00533911">
        <w:t xml:space="preserve"> </w:t>
      </w:r>
      <w:r w:rsidR="00957E98" w:rsidRPr="00533911">
        <w:t xml:space="preserve">- typu </w:t>
      </w:r>
      <w:proofErr w:type="spellStart"/>
      <w:r w:rsidR="00957E98" w:rsidRPr="00533911">
        <w:t>půlolivky</w:t>
      </w:r>
      <w:proofErr w:type="spellEnd"/>
      <w:r w:rsidR="00957E98" w:rsidRPr="00533911">
        <w:t xml:space="preserve">. Okna </w:t>
      </w:r>
      <w:proofErr w:type="gramStart"/>
      <w:r w:rsidR="00957E98" w:rsidRPr="00533911">
        <w:t>opatřeny</w:t>
      </w:r>
      <w:proofErr w:type="gramEnd"/>
      <w:r w:rsidR="00957E98" w:rsidRPr="00533911">
        <w:t xml:space="preserve"> dod</w:t>
      </w:r>
      <w:r w:rsidR="009F7E01" w:rsidRPr="00533911">
        <w:t>a</w:t>
      </w:r>
      <w:r w:rsidR="00957E98" w:rsidRPr="00533911">
        <w:t>tečným gumovým těsněním</w:t>
      </w:r>
      <w:r w:rsidR="004F6AEE" w:rsidRPr="00533911">
        <w:t>.</w:t>
      </w:r>
    </w:p>
    <w:p w:rsidR="004F6AEE" w:rsidRPr="00533911" w:rsidRDefault="004F6AEE" w:rsidP="00252604">
      <w:pPr>
        <w:ind w:right="4109" w:firstLine="720"/>
      </w:pPr>
      <w:r w:rsidRPr="00533911">
        <w:t xml:space="preserve">Vnitřní </w:t>
      </w:r>
      <w:proofErr w:type="gramStart"/>
      <w:r w:rsidRPr="00533911">
        <w:t>parapety</w:t>
      </w:r>
      <w:r w:rsidR="00947E85" w:rsidRPr="00533911">
        <w:t xml:space="preserve"> </w:t>
      </w:r>
      <w:r w:rsidRPr="00533911">
        <w:t>- dřevěné</w:t>
      </w:r>
      <w:proofErr w:type="gramEnd"/>
      <w:r w:rsidR="001F66B7" w:rsidRPr="00533911">
        <w:t>,</w:t>
      </w:r>
      <w:r w:rsidRPr="00533911">
        <w:t xml:space="preserve"> bez viditelného poškození.</w:t>
      </w:r>
    </w:p>
    <w:p w:rsidR="00A46DA4" w:rsidRPr="00533911" w:rsidRDefault="00957E98" w:rsidP="00252604">
      <w:pPr>
        <w:ind w:right="4109" w:firstLine="720"/>
      </w:pPr>
      <w:r w:rsidRPr="00533911">
        <w:rPr>
          <w:i/>
        </w:rPr>
        <w:t xml:space="preserve">Zjištěné nedostatky: </w:t>
      </w:r>
      <w:r w:rsidRPr="00533911">
        <w:t>poškozené tmelení</w:t>
      </w:r>
      <w:r w:rsidR="009F7E01" w:rsidRPr="00533911">
        <w:t xml:space="preserve">, vnější spodní část </w:t>
      </w:r>
      <w:r w:rsidR="00626DA2" w:rsidRPr="00533911">
        <w:t xml:space="preserve">rámu </w:t>
      </w:r>
      <w:r w:rsidR="009F7E01" w:rsidRPr="00533911">
        <w:t>poškozena lokálně do 2-3 mm</w:t>
      </w:r>
      <w:r w:rsidR="0097292D" w:rsidRPr="00533911">
        <w:t>, obnova lakování</w:t>
      </w:r>
      <w:r w:rsidR="00B967B2" w:rsidRPr="00533911">
        <w:t>, chybí některé části kování a kličky</w:t>
      </w:r>
    </w:p>
    <w:p w:rsidR="00B967B2" w:rsidRPr="00533911" w:rsidRDefault="00B967B2" w:rsidP="00B967B2">
      <w:pPr>
        <w:ind w:firstLine="720"/>
      </w:pPr>
      <w:r w:rsidRPr="008C3C5D">
        <w:rPr>
          <w:b/>
          <w:i/>
        </w:rPr>
        <w:t>Závěr:</w:t>
      </w:r>
      <w:r w:rsidRPr="00533911">
        <w:rPr>
          <w:i/>
        </w:rPr>
        <w:t xml:space="preserve"> </w:t>
      </w:r>
      <w:r w:rsidRPr="00533911">
        <w:t xml:space="preserve">částečná výměna vnějšího rámu, oprava některých pákových </w:t>
      </w:r>
      <w:proofErr w:type="gramStart"/>
      <w:r w:rsidRPr="00533911">
        <w:t>mechanismů,  doplnění</w:t>
      </w:r>
      <w:proofErr w:type="gramEnd"/>
      <w:r w:rsidRPr="00533911">
        <w:t xml:space="preserve"> kování, obnova lakování.</w:t>
      </w:r>
    </w:p>
    <w:p w:rsidR="00252604" w:rsidRPr="00533911" w:rsidRDefault="00252604" w:rsidP="000C0EFB">
      <w:pPr>
        <w:ind w:firstLine="720"/>
      </w:pPr>
    </w:p>
    <w:p w:rsidR="00252604" w:rsidRPr="00533911" w:rsidRDefault="00252604" w:rsidP="000C0EFB">
      <w:pPr>
        <w:ind w:firstLine="720"/>
      </w:pPr>
    </w:p>
    <w:p w:rsidR="00F83137" w:rsidRPr="00533911" w:rsidRDefault="00467D1C" w:rsidP="00467D1C">
      <w:pPr>
        <w:ind w:right="3826" w:firstLine="720"/>
      </w:pPr>
      <w:r w:rsidRPr="00533911">
        <w:rPr>
          <w:b/>
          <w:noProof/>
        </w:rPr>
        <w:drawing>
          <wp:anchor distT="0" distB="0" distL="114300" distR="114300" simplePos="0" relativeHeight="251651584" behindDoc="1" locked="0" layoutInCell="1" allowOverlap="1">
            <wp:simplePos x="0" y="0"/>
            <wp:positionH relativeFrom="column">
              <wp:posOffset>3210120</wp:posOffset>
            </wp:positionH>
            <wp:positionV relativeFrom="paragraph">
              <wp:posOffset>149520</wp:posOffset>
            </wp:positionV>
            <wp:extent cx="2900719" cy="2175459"/>
            <wp:effectExtent l="0" t="361950" r="0" b="339725"/>
            <wp:wrapNone/>
            <wp:docPr id="235" name="Obrázek 235" descr="L:\3300-Foto\3377\STP\2018-10-16\RIMG35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L:\3300-Foto\3377\STP\2018-10-16\RIMG3582.JPG"/>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rot="16200000">
                      <a:off x="0" y="0"/>
                      <a:ext cx="2900719" cy="2175459"/>
                    </a:xfrm>
                    <a:prstGeom prst="rect">
                      <a:avLst/>
                    </a:prstGeom>
                    <a:noFill/>
                    <a:ln>
                      <a:noFill/>
                    </a:ln>
                  </pic:spPr>
                </pic:pic>
              </a:graphicData>
            </a:graphic>
          </wp:anchor>
        </w:drawing>
      </w:r>
      <w:r w:rsidR="00611248" w:rsidRPr="00533911">
        <w:rPr>
          <w:b/>
        </w:rPr>
        <w:t xml:space="preserve">Okna </w:t>
      </w:r>
      <w:r w:rsidR="002D4013" w:rsidRPr="00533911">
        <w:rPr>
          <w:b/>
        </w:rPr>
        <w:t xml:space="preserve">a výkladce </w:t>
      </w:r>
      <w:r w:rsidR="00611248" w:rsidRPr="00533911">
        <w:rPr>
          <w:b/>
        </w:rPr>
        <w:t>v</w:t>
      </w:r>
      <w:r w:rsidR="00947E85" w:rsidRPr="00533911">
        <w:rPr>
          <w:b/>
        </w:rPr>
        <w:t xml:space="preserve"> bankovní </w:t>
      </w:r>
      <w:proofErr w:type="gramStart"/>
      <w:r w:rsidR="00611248" w:rsidRPr="00533911">
        <w:rPr>
          <w:b/>
        </w:rPr>
        <w:t>hale</w:t>
      </w:r>
      <w:r w:rsidR="00997776" w:rsidRPr="00533911">
        <w:rPr>
          <w:b/>
        </w:rPr>
        <w:t xml:space="preserve"> </w:t>
      </w:r>
      <w:r w:rsidR="00611248" w:rsidRPr="00533911">
        <w:rPr>
          <w:b/>
        </w:rPr>
        <w:t>-</w:t>
      </w:r>
      <w:r w:rsidR="00997776" w:rsidRPr="00533911">
        <w:rPr>
          <w:b/>
        </w:rPr>
        <w:t xml:space="preserve"> </w:t>
      </w:r>
      <w:r w:rsidR="0097292D" w:rsidRPr="00533911">
        <w:t>původní</w:t>
      </w:r>
      <w:proofErr w:type="gramEnd"/>
      <w:r w:rsidR="0097292D" w:rsidRPr="00533911">
        <w:t xml:space="preserve"> výplně, </w:t>
      </w:r>
      <w:r w:rsidR="009F7E01" w:rsidRPr="00533911">
        <w:t>spodní část tvoří výkladce</w:t>
      </w:r>
      <w:r w:rsidR="001F66B7" w:rsidRPr="00533911">
        <w:t xml:space="preserve"> </w:t>
      </w:r>
      <w:r w:rsidRPr="00533911">
        <w:t xml:space="preserve">vnější rám bez členění </w:t>
      </w:r>
      <w:r w:rsidR="001F66B7" w:rsidRPr="00533911">
        <w:t>s jednoduchým zasklením</w:t>
      </w:r>
      <w:r w:rsidRPr="00533911">
        <w:t xml:space="preserve"> vnitřní část výkladce trojkřídlové okna. H</w:t>
      </w:r>
      <w:r w:rsidR="009F7E01" w:rsidRPr="00533911">
        <w:t>orní</w:t>
      </w:r>
      <w:r w:rsidR="002D4013" w:rsidRPr="00533911">
        <w:t xml:space="preserve"> část výplně je provedená shodně jako výše uvedená kastlíková </w:t>
      </w:r>
      <w:proofErr w:type="gramStart"/>
      <w:r w:rsidR="002D4013" w:rsidRPr="00533911">
        <w:t xml:space="preserve">okna - </w:t>
      </w:r>
      <w:r w:rsidR="004F6AEE" w:rsidRPr="00533911">
        <w:t>křídla</w:t>
      </w:r>
      <w:proofErr w:type="gramEnd"/>
      <w:r w:rsidR="009F7E01" w:rsidRPr="00533911">
        <w:t xml:space="preserve"> členěna </w:t>
      </w:r>
      <w:proofErr w:type="spellStart"/>
      <w:r w:rsidR="009F7E01" w:rsidRPr="00533911">
        <w:t>poutcem</w:t>
      </w:r>
      <w:proofErr w:type="spellEnd"/>
      <w:r w:rsidR="009F7E01" w:rsidRPr="00533911">
        <w:t xml:space="preserve"> a sloupky</w:t>
      </w:r>
      <w:r w:rsidR="002D4013" w:rsidRPr="00533911">
        <w:t>, střední křídlo sklopné s pákovým uzávěrem</w:t>
      </w:r>
      <w:r w:rsidRPr="00533911">
        <w:t>. R</w:t>
      </w:r>
      <w:r w:rsidR="002D4013" w:rsidRPr="00533911">
        <w:t>ám výkladců je širší proti horní části běžného okna, rozdíl v šířce rámu je vyplněn vodorovnou dřevěnou kazetou.</w:t>
      </w:r>
    </w:p>
    <w:p w:rsidR="002D4013" w:rsidRPr="00533911" w:rsidRDefault="002D4013" w:rsidP="00467D1C">
      <w:pPr>
        <w:ind w:right="3826" w:firstLine="720"/>
      </w:pPr>
      <w:r w:rsidRPr="00533911">
        <w:t>Výplně o</w:t>
      </w:r>
      <w:r w:rsidR="004F6AEE" w:rsidRPr="00533911">
        <w:t>patřen</w:t>
      </w:r>
      <w:r w:rsidRPr="00533911">
        <w:t>y</w:t>
      </w:r>
      <w:r w:rsidR="004F6AEE" w:rsidRPr="00533911">
        <w:t xml:space="preserve"> kovovou ochrannou</w:t>
      </w:r>
      <w:r w:rsidR="001F66B7" w:rsidRPr="00533911">
        <w:t xml:space="preserve"> rolovací</w:t>
      </w:r>
      <w:r w:rsidR="004F6AEE" w:rsidRPr="00533911">
        <w:t xml:space="preserve"> mříží ovládanou </w:t>
      </w:r>
      <w:r w:rsidRPr="00533911">
        <w:t xml:space="preserve">z vnitřní strany pomocí řetězového převodu, chybí ovládací prvky, </w:t>
      </w:r>
      <w:r w:rsidR="004F6AEE" w:rsidRPr="00533911">
        <w:t>nyní mechanismus nefunkční.</w:t>
      </w:r>
      <w:r w:rsidR="001F66B7" w:rsidRPr="00533911">
        <w:t xml:space="preserve"> </w:t>
      </w:r>
    </w:p>
    <w:p w:rsidR="004F6AEE" w:rsidRPr="00533911" w:rsidRDefault="001F66B7" w:rsidP="00467D1C">
      <w:pPr>
        <w:ind w:right="3826" w:firstLine="720"/>
      </w:pPr>
      <w:r w:rsidRPr="00533911">
        <w:lastRenderedPageBreak/>
        <w:t>Vnější část zasklení</w:t>
      </w:r>
      <w:r w:rsidR="002D4013" w:rsidRPr="00533911">
        <w:t xml:space="preserve"> výkladců částečně </w:t>
      </w:r>
      <w:r w:rsidRPr="00533911">
        <w:t>chybí</w:t>
      </w:r>
      <w:r w:rsidR="002D4013" w:rsidRPr="00533911">
        <w:t xml:space="preserve"> – nahrazeno jiným materiálem</w:t>
      </w:r>
      <w:r w:rsidR="004C7634" w:rsidRPr="00533911">
        <w:t>.</w:t>
      </w:r>
    </w:p>
    <w:p w:rsidR="00EF4DB5" w:rsidRPr="00533911" w:rsidRDefault="00086607" w:rsidP="00467D1C">
      <w:pPr>
        <w:ind w:right="140" w:firstLine="720"/>
      </w:pPr>
      <w:r w:rsidRPr="00533911">
        <w:t>Vnitřní p</w:t>
      </w:r>
      <w:r w:rsidR="00EF4DB5" w:rsidRPr="00533911">
        <w:t>arapet výkladce</w:t>
      </w:r>
      <w:r w:rsidRPr="00533911">
        <w:t xml:space="preserve"> je dvojího </w:t>
      </w:r>
      <w:proofErr w:type="gramStart"/>
      <w:r w:rsidRPr="00533911">
        <w:t>typu</w:t>
      </w:r>
      <w:r w:rsidR="00997776" w:rsidRPr="00533911">
        <w:t xml:space="preserve"> </w:t>
      </w:r>
      <w:r w:rsidRPr="00533911">
        <w:t>- první</w:t>
      </w:r>
      <w:proofErr w:type="gramEnd"/>
      <w:r w:rsidRPr="00533911">
        <w:t xml:space="preserve"> tvoří </w:t>
      </w:r>
      <w:proofErr w:type="spellStart"/>
      <w:r w:rsidRPr="00533911">
        <w:t>asfaltokorková</w:t>
      </w:r>
      <w:proofErr w:type="spellEnd"/>
      <w:r w:rsidRPr="00533911">
        <w:t xml:space="preserve"> deska (3 ks) a v druhém případě jde o dřevěnou desku (1 ks).</w:t>
      </w:r>
    </w:p>
    <w:p w:rsidR="002D4013" w:rsidRPr="00533911" w:rsidRDefault="002D4013" w:rsidP="000C0EFB">
      <w:pPr>
        <w:ind w:firstLine="720"/>
      </w:pPr>
      <w:r w:rsidRPr="00533911">
        <w:t xml:space="preserve">Vnitřní plocha </w:t>
      </w:r>
      <w:proofErr w:type="gramStart"/>
      <w:r w:rsidRPr="00533911">
        <w:t>mezi  rámy</w:t>
      </w:r>
      <w:proofErr w:type="gramEnd"/>
      <w:r w:rsidRPr="00533911">
        <w:t xml:space="preserve"> výkladců je tvořená dřevěnou špalíkovou dlažbou.</w:t>
      </w:r>
    </w:p>
    <w:p w:rsidR="00B967B2" w:rsidRPr="00533911" w:rsidRDefault="004F6AEE" w:rsidP="00B967B2">
      <w:pPr>
        <w:ind w:right="140" w:firstLine="720"/>
      </w:pPr>
      <w:r w:rsidRPr="00533911">
        <w:rPr>
          <w:i/>
        </w:rPr>
        <w:t xml:space="preserve">Zjištěné nedostatky: </w:t>
      </w:r>
      <w:r w:rsidRPr="00533911">
        <w:t>poškození vnějšího dřevěného rámu</w:t>
      </w:r>
      <w:r w:rsidR="002D4013" w:rsidRPr="00533911">
        <w:t xml:space="preserve"> výkladců</w:t>
      </w:r>
      <w:r w:rsidR="0097292D" w:rsidRPr="00533911">
        <w:t xml:space="preserve"> ve spodní části, chybějící části prosklení </w:t>
      </w:r>
      <w:proofErr w:type="gramStart"/>
      <w:r w:rsidR="0097292D" w:rsidRPr="00533911">
        <w:t>výkladců,  nefunkční</w:t>
      </w:r>
      <w:proofErr w:type="gramEnd"/>
      <w:r w:rsidR="0097292D" w:rsidRPr="00533911">
        <w:t xml:space="preserve"> ovládání rolovacích mříží, </w:t>
      </w:r>
      <w:r w:rsidR="001F66B7" w:rsidRPr="00533911">
        <w:t xml:space="preserve"> nefunkční pákové uzávěry</w:t>
      </w:r>
      <w:r w:rsidR="0097292D" w:rsidRPr="00533911">
        <w:t xml:space="preserve"> oken,</w:t>
      </w:r>
      <w:r w:rsidR="00B967B2" w:rsidRPr="00533911">
        <w:t xml:space="preserve"> chybí některé části kování a kličky</w:t>
      </w:r>
    </w:p>
    <w:p w:rsidR="00086607" w:rsidRPr="00533911" w:rsidRDefault="00B967B2" w:rsidP="00086607">
      <w:pPr>
        <w:ind w:firstLine="720"/>
      </w:pPr>
      <w:r w:rsidRPr="008C3C5D">
        <w:rPr>
          <w:b/>
          <w:i/>
          <w:noProof/>
        </w:rPr>
        <w:drawing>
          <wp:anchor distT="0" distB="0" distL="114300" distR="114300" simplePos="0" relativeHeight="251652608" behindDoc="1" locked="0" layoutInCell="1" allowOverlap="1">
            <wp:simplePos x="0" y="0"/>
            <wp:positionH relativeFrom="column">
              <wp:posOffset>3968342</wp:posOffset>
            </wp:positionH>
            <wp:positionV relativeFrom="paragraph">
              <wp:posOffset>457883</wp:posOffset>
            </wp:positionV>
            <wp:extent cx="1836615" cy="2680316"/>
            <wp:effectExtent l="0" t="0" r="0" b="0"/>
            <wp:wrapNone/>
            <wp:docPr id="236" name="Obrázek 236" descr="L:\3300-Foto\3377\STP\2018-10-16\RIMG35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L:\3300-Foto\3377\STP\2018-10-16\RIMG3589.JPG"/>
                    <pic:cNvPicPr>
                      <a:picLocks noChangeAspect="1" noChangeArrowheads="1"/>
                    </pic:cNvPicPr>
                  </pic:nvPicPr>
                  <pic:blipFill rotWithShape="1">
                    <a:blip r:embed="rId187" cstate="print">
                      <a:extLst>
                        <a:ext uri="{28A0092B-C50C-407E-A947-70E740481C1C}">
                          <a14:useLocalDpi xmlns:a14="http://schemas.microsoft.com/office/drawing/2010/main" val="0"/>
                        </a:ext>
                      </a:extLst>
                    </a:blip>
                    <a:srcRect/>
                    <a:stretch/>
                  </pic:blipFill>
                  <pic:spPr bwMode="auto">
                    <a:xfrm>
                      <a:off x="0" y="0"/>
                      <a:ext cx="1836615" cy="2680316"/>
                    </a:xfrm>
                    <a:prstGeom prst="rect">
                      <a:avLst/>
                    </a:prstGeom>
                    <a:noFill/>
                    <a:ln>
                      <a:noFill/>
                    </a:ln>
                    <a:extLst>
                      <a:ext uri="{53640926-AAD7-44D8-BBD7-CCE9431645EC}">
                        <a14:shadowObscured xmlns:a14="http://schemas.microsoft.com/office/drawing/2010/main"/>
                      </a:ext>
                    </a:extLst>
                  </pic:spPr>
                </pic:pic>
              </a:graphicData>
            </a:graphic>
          </wp:anchor>
        </w:drawing>
      </w:r>
      <w:r w:rsidR="00086607" w:rsidRPr="008C3C5D">
        <w:rPr>
          <w:b/>
          <w:i/>
        </w:rPr>
        <w:t>Závěr:</w:t>
      </w:r>
      <w:r w:rsidR="00086607" w:rsidRPr="00533911">
        <w:rPr>
          <w:i/>
        </w:rPr>
        <w:t xml:space="preserve"> </w:t>
      </w:r>
      <w:r w:rsidR="00086607" w:rsidRPr="00533911">
        <w:t>částečná výměna vnějšího rámu</w:t>
      </w:r>
      <w:r w:rsidR="0097292D" w:rsidRPr="00533911">
        <w:t xml:space="preserve"> výkladce</w:t>
      </w:r>
      <w:r w:rsidR="00086607" w:rsidRPr="00533911">
        <w:t xml:space="preserve">, provedení nového zasklení výkladce, zprovoznění ochranné mříže, oprava pákového </w:t>
      </w:r>
      <w:proofErr w:type="gramStart"/>
      <w:r w:rsidR="00086607" w:rsidRPr="00533911">
        <w:t>mechanismu</w:t>
      </w:r>
      <w:r w:rsidR="0097292D" w:rsidRPr="00533911">
        <w:t xml:space="preserve">, </w:t>
      </w:r>
      <w:r w:rsidRPr="00533911">
        <w:t xml:space="preserve"> doplnění</w:t>
      </w:r>
      <w:proofErr w:type="gramEnd"/>
      <w:r w:rsidRPr="00533911">
        <w:t xml:space="preserve"> kování, </w:t>
      </w:r>
      <w:r w:rsidR="0097292D" w:rsidRPr="00533911">
        <w:t>obnova lakování</w:t>
      </w:r>
      <w:r w:rsidR="00086607" w:rsidRPr="00533911">
        <w:t>.</w:t>
      </w:r>
    </w:p>
    <w:p w:rsidR="001F66B7" w:rsidRPr="00533911" w:rsidRDefault="001F66B7" w:rsidP="000C0EFB">
      <w:pPr>
        <w:ind w:firstLine="720"/>
        <w:rPr>
          <w:b/>
        </w:rPr>
      </w:pPr>
    </w:p>
    <w:p w:rsidR="001F66B7" w:rsidRPr="00533911" w:rsidRDefault="001F66B7" w:rsidP="00B967B2">
      <w:pPr>
        <w:ind w:right="3117" w:firstLine="720"/>
      </w:pPr>
      <w:r w:rsidRPr="00533911">
        <w:rPr>
          <w:b/>
        </w:rPr>
        <w:t xml:space="preserve">Okna </w:t>
      </w:r>
      <w:r w:rsidR="004C7634" w:rsidRPr="00533911">
        <w:rPr>
          <w:b/>
        </w:rPr>
        <w:t xml:space="preserve">dvojitá dřevěná kastlíková dvorní – </w:t>
      </w:r>
      <w:r w:rsidR="00B967B2" w:rsidRPr="00533911">
        <w:t xml:space="preserve">původní výplně, </w:t>
      </w:r>
      <w:r w:rsidR="00234FF4" w:rsidRPr="00533911">
        <w:t xml:space="preserve">dvoukřídlové, </w:t>
      </w:r>
      <w:r w:rsidR="00B967B2" w:rsidRPr="00533911">
        <w:t xml:space="preserve">spodní část okna </w:t>
      </w:r>
      <w:proofErr w:type="spellStart"/>
      <w:r w:rsidR="00B967B2" w:rsidRPr="00533911">
        <w:t>otevíravá</w:t>
      </w:r>
      <w:proofErr w:type="spellEnd"/>
      <w:r w:rsidR="00B967B2" w:rsidRPr="00533911">
        <w:t xml:space="preserve"> jednokřídlová, </w:t>
      </w:r>
      <w:r w:rsidR="004C7634" w:rsidRPr="00533911">
        <w:t xml:space="preserve">horní pak </w:t>
      </w:r>
      <w:proofErr w:type="gramStart"/>
      <w:r w:rsidR="004C7634" w:rsidRPr="00533911">
        <w:t>výklopné  pomocí</w:t>
      </w:r>
      <w:proofErr w:type="gramEnd"/>
      <w:r w:rsidR="004C7634" w:rsidRPr="00533911">
        <w:t xml:space="preserve"> pákového madla</w:t>
      </w:r>
      <w:r w:rsidR="00997776" w:rsidRPr="00533911">
        <w:t xml:space="preserve"> –</w:t>
      </w:r>
      <w:r w:rsidR="004C7634" w:rsidRPr="00533911">
        <w:t xml:space="preserve"> </w:t>
      </w:r>
      <w:r w:rsidR="00997776" w:rsidRPr="00533911">
        <w:t>ne</w:t>
      </w:r>
      <w:r w:rsidR="004C7634" w:rsidRPr="00533911">
        <w:t>funkční</w:t>
      </w:r>
      <w:r w:rsidR="00F743AE" w:rsidRPr="00533911">
        <w:t>.</w:t>
      </w:r>
    </w:p>
    <w:p w:rsidR="001F66B7" w:rsidRPr="00533911" w:rsidRDefault="001F66B7" w:rsidP="00B967B2">
      <w:pPr>
        <w:ind w:right="3117" w:firstLine="720"/>
      </w:pPr>
      <w:r w:rsidRPr="00533911">
        <w:t xml:space="preserve">Okna opatřena </w:t>
      </w:r>
      <w:r w:rsidR="00B967B2" w:rsidRPr="00533911">
        <w:t xml:space="preserve">pevnou </w:t>
      </w:r>
      <w:r w:rsidRPr="00533911">
        <w:t xml:space="preserve">kovovou </w:t>
      </w:r>
      <w:r w:rsidR="004C7634" w:rsidRPr="00533911">
        <w:t>mříží</w:t>
      </w:r>
      <w:r w:rsidR="00F743AE" w:rsidRPr="00533911">
        <w:t>.</w:t>
      </w:r>
    </w:p>
    <w:p w:rsidR="001F66B7" w:rsidRPr="00533911" w:rsidRDefault="001F66B7" w:rsidP="00B967B2">
      <w:pPr>
        <w:ind w:right="3117" w:firstLine="720"/>
      </w:pPr>
      <w:r w:rsidRPr="00533911">
        <w:rPr>
          <w:i/>
        </w:rPr>
        <w:t xml:space="preserve">Zjištěné nedostatky: </w:t>
      </w:r>
      <w:r w:rsidRPr="00533911">
        <w:t xml:space="preserve">poškození </w:t>
      </w:r>
      <w:r w:rsidR="004C7634" w:rsidRPr="00533911">
        <w:t>pákového madla u horního křídla okna, poškození nátěr</w:t>
      </w:r>
      <w:r w:rsidR="00997776" w:rsidRPr="00533911">
        <w:t>ů</w:t>
      </w:r>
      <w:r w:rsidR="00B967B2" w:rsidRPr="00533911">
        <w:t>, lokální poškozená rámu oken</w:t>
      </w:r>
      <w:r w:rsidRPr="00533911">
        <w:t>.</w:t>
      </w:r>
    </w:p>
    <w:p w:rsidR="001F66B7" w:rsidRPr="00533911" w:rsidRDefault="00F743AE" w:rsidP="00B967B2">
      <w:pPr>
        <w:ind w:right="3117" w:firstLine="720"/>
      </w:pPr>
      <w:r w:rsidRPr="008C3C5D">
        <w:rPr>
          <w:b/>
          <w:i/>
        </w:rPr>
        <w:t>Závěr:</w:t>
      </w:r>
      <w:r w:rsidRPr="00533911">
        <w:rPr>
          <w:i/>
        </w:rPr>
        <w:t xml:space="preserve"> </w:t>
      </w:r>
      <w:r w:rsidRPr="00533911">
        <w:t xml:space="preserve">Nutná oprava </w:t>
      </w:r>
      <w:r w:rsidR="00A445B4" w:rsidRPr="00533911">
        <w:t>pákového uzávěru a nátěr</w:t>
      </w:r>
      <w:r w:rsidR="00997776" w:rsidRPr="00533911">
        <w:t>ů</w:t>
      </w:r>
      <w:r w:rsidR="00A445B4" w:rsidRPr="00533911">
        <w:t>, dále pak dílčí oprava dřevěného rámu.</w:t>
      </w:r>
    </w:p>
    <w:p w:rsidR="00A445B4" w:rsidRPr="00533911" w:rsidRDefault="00A445B4" w:rsidP="000C0EFB">
      <w:pPr>
        <w:ind w:firstLine="720"/>
        <w:rPr>
          <w:b/>
        </w:rPr>
      </w:pPr>
    </w:p>
    <w:p w:rsidR="00B967B2" w:rsidRPr="00533911" w:rsidRDefault="00B967B2" w:rsidP="000C0EFB">
      <w:pPr>
        <w:ind w:firstLine="720"/>
        <w:rPr>
          <w:b/>
        </w:rPr>
      </w:pPr>
    </w:p>
    <w:p w:rsidR="00B967B2" w:rsidRPr="00533911" w:rsidRDefault="00B967B2" w:rsidP="000C0EFB">
      <w:pPr>
        <w:ind w:firstLine="720"/>
        <w:rPr>
          <w:b/>
        </w:rPr>
      </w:pPr>
    </w:p>
    <w:p w:rsidR="00B967B2" w:rsidRPr="00533911" w:rsidRDefault="00B967B2" w:rsidP="000C0EFB">
      <w:pPr>
        <w:ind w:firstLine="720"/>
        <w:rPr>
          <w:b/>
        </w:rPr>
      </w:pPr>
    </w:p>
    <w:p w:rsidR="00B967B2" w:rsidRPr="00533911" w:rsidRDefault="00B967B2" w:rsidP="000C0EFB">
      <w:pPr>
        <w:ind w:firstLine="720"/>
        <w:rPr>
          <w:b/>
        </w:rPr>
      </w:pPr>
    </w:p>
    <w:p w:rsidR="00B967B2" w:rsidRPr="00533911" w:rsidRDefault="00B967B2" w:rsidP="000C0EFB">
      <w:pPr>
        <w:ind w:firstLine="720"/>
        <w:rPr>
          <w:b/>
        </w:rPr>
      </w:pPr>
    </w:p>
    <w:p w:rsidR="00B967B2" w:rsidRPr="00533911" w:rsidRDefault="00B967B2" w:rsidP="000C0EFB">
      <w:pPr>
        <w:ind w:firstLine="720"/>
        <w:rPr>
          <w:b/>
        </w:rPr>
      </w:pPr>
    </w:p>
    <w:p w:rsidR="00B967B2" w:rsidRPr="00533911" w:rsidRDefault="0097292D" w:rsidP="000C0EFB">
      <w:pPr>
        <w:ind w:firstLine="720"/>
      </w:pPr>
      <w:r w:rsidRPr="00533911">
        <w:rPr>
          <w:b/>
        </w:rPr>
        <w:t>Vstupní dveře</w:t>
      </w:r>
      <w:r w:rsidR="00B967B2" w:rsidRPr="00533911">
        <w:rPr>
          <w:b/>
        </w:rPr>
        <w:t xml:space="preserve"> s nadsvětlíkem </w:t>
      </w:r>
      <w:proofErr w:type="gramStart"/>
      <w:r w:rsidRPr="00533911">
        <w:t>–  nové</w:t>
      </w:r>
      <w:proofErr w:type="gramEnd"/>
      <w:r w:rsidRPr="00533911">
        <w:t xml:space="preserve"> posuvné celoprosklené dveře dvoukřídlé na fotobuňku s elektrickým pohonem – funkční,  v horní části </w:t>
      </w:r>
      <w:r w:rsidR="00B967B2" w:rsidRPr="00533911">
        <w:t xml:space="preserve">( nadsvětlík ) část původního kastlíkového </w:t>
      </w:r>
      <w:r w:rsidRPr="00533911">
        <w:t>okn</w:t>
      </w:r>
      <w:r w:rsidR="00B967B2" w:rsidRPr="00533911">
        <w:t xml:space="preserve">a </w:t>
      </w:r>
      <w:r w:rsidRPr="00533911">
        <w:t>– viz výplně v bankovní hale</w:t>
      </w:r>
      <w:r w:rsidR="00B967B2" w:rsidRPr="00533911">
        <w:t xml:space="preserve">, </w:t>
      </w:r>
    </w:p>
    <w:p w:rsidR="0097292D" w:rsidRPr="00533911" w:rsidRDefault="00B967B2" w:rsidP="000C0EFB">
      <w:pPr>
        <w:ind w:firstLine="720"/>
      </w:pPr>
      <w:r w:rsidRPr="00533911">
        <w:rPr>
          <w:i/>
        </w:rPr>
        <w:t xml:space="preserve">Závěr: </w:t>
      </w:r>
      <w:r w:rsidRPr="00533911">
        <w:t xml:space="preserve">typ výplně neodpovídá charakteru objektu, doporučujeme dveře vyměnit  </w:t>
      </w:r>
    </w:p>
    <w:p w:rsidR="00B967B2" w:rsidRPr="00533911" w:rsidRDefault="00B967B2" w:rsidP="000C0EFB">
      <w:pPr>
        <w:ind w:firstLine="720"/>
        <w:rPr>
          <w:b/>
        </w:rPr>
      </w:pPr>
    </w:p>
    <w:p w:rsidR="00A445B4" w:rsidRPr="00533911" w:rsidRDefault="00BC10B0" w:rsidP="00BC10B0">
      <w:pPr>
        <w:ind w:right="3259" w:firstLine="720"/>
        <w:rPr>
          <w:b/>
        </w:rPr>
      </w:pPr>
      <w:r w:rsidRPr="00533911">
        <w:rPr>
          <w:b/>
          <w:noProof/>
        </w:rPr>
        <w:drawing>
          <wp:anchor distT="0" distB="0" distL="114300" distR="114300" simplePos="0" relativeHeight="251653632" behindDoc="1" locked="0" layoutInCell="1" allowOverlap="1">
            <wp:simplePos x="0" y="0"/>
            <wp:positionH relativeFrom="column">
              <wp:posOffset>3629527</wp:posOffset>
            </wp:positionH>
            <wp:positionV relativeFrom="paragraph">
              <wp:posOffset>309684</wp:posOffset>
            </wp:positionV>
            <wp:extent cx="2708000" cy="2030925"/>
            <wp:effectExtent l="0" t="342900" r="0" b="312420"/>
            <wp:wrapNone/>
            <wp:docPr id="238" name="Obrázek 238" descr="L:\3300-Foto\3377\STP\2018-10-16\RIMG35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L:\3300-Foto\3377\STP\2018-10-16\RIMG3580.JPG"/>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rot="16200000">
                      <a:off x="0" y="0"/>
                      <a:ext cx="2708000" cy="2030925"/>
                    </a:xfrm>
                    <a:prstGeom prst="rect">
                      <a:avLst/>
                    </a:prstGeom>
                    <a:noFill/>
                    <a:ln>
                      <a:noFill/>
                    </a:ln>
                  </pic:spPr>
                </pic:pic>
              </a:graphicData>
            </a:graphic>
          </wp:anchor>
        </w:drawing>
      </w:r>
      <w:r w:rsidRPr="00533911">
        <w:rPr>
          <w:b/>
        </w:rPr>
        <w:t>Stěna s d</w:t>
      </w:r>
      <w:r w:rsidR="00EF4DB5" w:rsidRPr="00533911">
        <w:rPr>
          <w:b/>
        </w:rPr>
        <w:t>veř</w:t>
      </w:r>
      <w:r w:rsidRPr="00533911">
        <w:rPr>
          <w:b/>
        </w:rPr>
        <w:t>mi</w:t>
      </w:r>
      <w:r w:rsidR="0097292D" w:rsidRPr="00533911">
        <w:rPr>
          <w:b/>
        </w:rPr>
        <w:t xml:space="preserve"> mezi halou a </w:t>
      </w:r>
      <w:proofErr w:type="gramStart"/>
      <w:r w:rsidR="0097292D" w:rsidRPr="00533911">
        <w:rPr>
          <w:b/>
        </w:rPr>
        <w:t xml:space="preserve">zádveřím </w:t>
      </w:r>
      <w:r w:rsidR="00A445B4" w:rsidRPr="00533911">
        <w:rPr>
          <w:b/>
        </w:rPr>
        <w:t xml:space="preserve"> </w:t>
      </w:r>
      <w:r w:rsidR="00A445B4" w:rsidRPr="00533911">
        <w:t>–</w:t>
      </w:r>
      <w:proofErr w:type="gramEnd"/>
      <w:r w:rsidR="00997776" w:rsidRPr="00533911">
        <w:t xml:space="preserve"> </w:t>
      </w:r>
      <w:r w:rsidRPr="00533911">
        <w:t xml:space="preserve"> novější konstrukce </w:t>
      </w:r>
      <w:r w:rsidR="00EF4DB5" w:rsidRPr="00533911">
        <w:t xml:space="preserve">dveře dvoukřídlé </w:t>
      </w:r>
      <w:r w:rsidRPr="00533911">
        <w:t xml:space="preserve">dřevěné z masivu </w:t>
      </w:r>
      <w:r w:rsidR="00EF4DB5" w:rsidRPr="00533911">
        <w:t xml:space="preserve">kyvné, </w:t>
      </w:r>
      <w:r w:rsidRPr="00533911">
        <w:t>celo</w:t>
      </w:r>
      <w:r w:rsidR="0097292D" w:rsidRPr="00533911">
        <w:t>prosklené</w:t>
      </w:r>
      <w:r w:rsidR="00EF4DB5" w:rsidRPr="00533911">
        <w:t xml:space="preserve"> </w:t>
      </w:r>
      <w:r w:rsidRPr="00533911">
        <w:t xml:space="preserve">s členěním křídel,  </w:t>
      </w:r>
      <w:r w:rsidR="00EF4DB5" w:rsidRPr="00533911">
        <w:t>skleněné čiré tabule zajištěny do dřevěných lišt</w:t>
      </w:r>
      <w:r w:rsidRPr="00533911">
        <w:t xml:space="preserve">. Křídla </w:t>
      </w:r>
      <w:proofErr w:type="gramStart"/>
      <w:r w:rsidRPr="00533911">
        <w:t>doplněny</w:t>
      </w:r>
      <w:proofErr w:type="gramEnd"/>
      <w:r w:rsidRPr="00533911">
        <w:t xml:space="preserve"> o mechanické otevírání- dnes nefunkční. Stěna</w:t>
      </w:r>
      <w:r w:rsidR="00997776" w:rsidRPr="00533911">
        <w:t xml:space="preserve"> </w:t>
      </w:r>
      <w:proofErr w:type="gramStart"/>
      <w:r w:rsidR="00997776" w:rsidRPr="00533911">
        <w:t xml:space="preserve">prosklená </w:t>
      </w:r>
      <w:r w:rsidRPr="00533911">
        <w:t xml:space="preserve"> dřevěné</w:t>
      </w:r>
      <w:proofErr w:type="gramEnd"/>
      <w:r w:rsidRPr="00533911">
        <w:t xml:space="preserve"> z </w:t>
      </w:r>
      <w:r w:rsidR="00997776" w:rsidRPr="00533911">
        <w:t xml:space="preserve"> masivu, </w:t>
      </w:r>
      <w:r w:rsidRPr="00533911">
        <w:t xml:space="preserve"> členění shodné s křídly dveří </w:t>
      </w:r>
    </w:p>
    <w:p w:rsidR="00A445B4" w:rsidRPr="00533911" w:rsidRDefault="00EF4DB5" w:rsidP="00BC10B0">
      <w:pPr>
        <w:ind w:right="3259" w:firstLine="720"/>
        <w:rPr>
          <w:i/>
        </w:rPr>
      </w:pPr>
      <w:r w:rsidRPr="00533911">
        <w:rPr>
          <w:i/>
        </w:rPr>
        <w:t>Zjištěné nedostatky:</w:t>
      </w:r>
      <w:r w:rsidR="00086607" w:rsidRPr="00533911">
        <w:rPr>
          <w:i/>
        </w:rPr>
        <w:t xml:space="preserve"> </w:t>
      </w:r>
      <w:r w:rsidR="00086607" w:rsidRPr="00533911">
        <w:t>nefunkční mechanismus automatického otvírání dveří.</w:t>
      </w:r>
    </w:p>
    <w:p w:rsidR="00EF4DB5" w:rsidRPr="00533911" w:rsidRDefault="00EF4DB5" w:rsidP="00BC10B0">
      <w:pPr>
        <w:ind w:right="3259" w:firstLine="720"/>
      </w:pPr>
      <w:r w:rsidRPr="008C3C5D">
        <w:rPr>
          <w:b/>
          <w:i/>
        </w:rPr>
        <w:t>Závěr:</w:t>
      </w:r>
      <w:r w:rsidR="00BC10B0" w:rsidRPr="00533911">
        <w:rPr>
          <w:i/>
        </w:rPr>
        <w:t xml:space="preserve"> </w:t>
      </w:r>
      <w:r w:rsidR="00BC10B0" w:rsidRPr="00533911">
        <w:t xml:space="preserve">jedná se o nepůvodní konstrukci, laděnou do podobného výrazu jako původní konstrukce, </w:t>
      </w:r>
    </w:p>
    <w:p w:rsidR="00EF4DB5" w:rsidRPr="00533911" w:rsidRDefault="00EF4DB5" w:rsidP="000C0EFB">
      <w:pPr>
        <w:ind w:firstLine="720"/>
        <w:rPr>
          <w:b/>
        </w:rPr>
      </w:pPr>
    </w:p>
    <w:p w:rsidR="00BC10B0" w:rsidRPr="00533911" w:rsidRDefault="00BC10B0" w:rsidP="000C0EFB">
      <w:pPr>
        <w:ind w:firstLine="720"/>
        <w:rPr>
          <w:b/>
        </w:rPr>
      </w:pPr>
    </w:p>
    <w:p w:rsidR="00BC10B0" w:rsidRPr="00533911" w:rsidRDefault="00BC10B0" w:rsidP="000C0EFB">
      <w:pPr>
        <w:ind w:firstLine="720"/>
        <w:rPr>
          <w:b/>
        </w:rPr>
      </w:pPr>
    </w:p>
    <w:p w:rsidR="00BC10B0" w:rsidRPr="00533911" w:rsidRDefault="00BC10B0" w:rsidP="000C0EFB">
      <w:pPr>
        <w:ind w:firstLine="720"/>
        <w:rPr>
          <w:b/>
        </w:rPr>
      </w:pPr>
    </w:p>
    <w:p w:rsidR="00BC10B0" w:rsidRPr="00533911" w:rsidRDefault="00BC10B0" w:rsidP="000C0EFB">
      <w:pPr>
        <w:ind w:firstLine="720"/>
        <w:rPr>
          <w:b/>
        </w:rPr>
      </w:pPr>
    </w:p>
    <w:p w:rsidR="00BC10B0" w:rsidRPr="00533911" w:rsidRDefault="00BC10B0" w:rsidP="000C0EFB">
      <w:pPr>
        <w:ind w:firstLine="720"/>
        <w:rPr>
          <w:b/>
        </w:rPr>
      </w:pPr>
    </w:p>
    <w:p w:rsidR="00BC10B0" w:rsidRPr="00533911" w:rsidRDefault="00BC10B0" w:rsidP="000C0EFB">
      <w:pPr>
        <w:ind w:firstLine="720"/>
        <w:rPr>
          <w:b/>
        </w:rPr>
      </w:pPr>
    </w:p>
    <w:p w:rsidR="00BC10B0" w:rsidRPr="00533911" w:rsidRDefault="00BC10B0" w:rsidP="000C0EFB">
      <w:pPr>
        <w:ind w:firstLine="720"/>
        <w:rPr>
          <w:b/>
        </w:rPr>
      </w:pPr>
    </w:p>
    <w:p w:rsidR="00BC10B0" w:rsidRPr="00533911" w:rsidRDefault="00BC10B0" w:rsidP="000C0EFB">
      <w:pPr>
        <w:ind w:firstLine="720"/>
        <w:rPr>
          <w:b/>
        </w:rPr>
      </w:pPr>
    </w:p>
    <w:p w:rsidR="00BC10B0" w:rsidRPr="00533911" w:rsidRDefault="00BC10B0" w:rsidP="000C0EFB">
      <w:pPr>
        <w:ind w:firstLine="720"/>
        <w:rPr>
          <w:b/>
        </w:rPr>
      </w:pPr>
    </w:p>
    <w:p w:rsidR="00527A82" w:rsidRPr="00533911" w:rsidRDefault="00BC10B0" w:rsidP="00BC10B0">
      <w:pPr>
        <w:ind w:right="3826" w:firstLine="720"/>
      </w:pPr>
      <w:r w:rsidRPr="00533911">
        <w:rPr>
          <w:b/>
          <w:noProof/>
        </w:rPr>
        <w:drawing>
          <wp:anchor distT="0" distB="0" distL="114300" distR="114300" simplePos="0" relativeHeight="251654656" behindDoc="1" locked="0" layoutInCell="1" allowOverlap="1">
            <wp:simplePos x="0" y="0"/>
            <wp:positionH relativeFrom="column">
              <wp:posOffset>3463926</wp:posOffset>
            </wp:positionH>
            <wp:positionV relativeFrom="paragraph">
              <wp:posOffset>353256</wp:posOffset>
            </wp:positionV>
            <wp:extent cx="2535742" cy="1887066"/>
            <wp:effectExtent l="0" t="323850" r="0" b="304165"/>
            <wp:wrapNone/>
            <wp:docPr id="240" name="Obrázek 240" descr="L:\3300-Foto\3377\STP\2018-10-16\RIMG35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L:\3300-Foto\3377\STP\2018-10-16\RIMG3579.JPG"/>
                    <pic:cNvPicPr>
                      <a:picLocks noChangeAspect="1" noChangeArrowheads="1"/>
                    </pic:cNvPicPr>
                  </pic:nvPicPr>
                  <pic:blipFill rotWithShape="1">
                    <a:blip r:embed="rId189" cstate="print">
                      <a:extLst>
                        <a:ext uri="{28A0092B-C50C-407E-A947-70E740481C1C}">
                          <a14:useLocalDpi xmlns:a14="http://schemas.microsoft.com/office/drawing/2010/main" val="0"/>
                        </a:ext>
                      </a:extLst>
                    </a:blip>
                    <a:srcRect/>
                    <a:stretch/>
                  </pic:blipFill>
                  <pic:spPr bwMode="auto">
                    <a:xfrm rot="16200000">
                      <a:off x="0" y="0"/>
                      <a:ext cx="2535742" cy="1887066"/>
                    </a:xfrm>
                    <a:prstGeom prst="rect">
                      <a:avLst/>
                    </a:prstGeom>
                    <a:noFill/>
                    <a:ln>
                      <a:noFill/>
                    </a:ln>
                    <a:extLst>
                      <a:ext uri="{53640926-AAD7-44D8-BBD7-CCE9431645EC}">
                        <a14:shadowObscured xmlns:a14="http://schemas.microsoft.com/office/drawing/2010/main"/>
                      </a:ext>
                    </a:extLst>
                  </pic:spPr>
                </pic:pic>
              </a:graphicData>
            </a:graphic>
          </wp:anchor>
        </w:drawing>
      </w:r>
      <w:r w:rsidR="00086607" w:rsidRPr="00533911">
        <w:rPr>
          <w:b/>
        </w:rPr>
        <w:t>Prosklené dvoukřídlé dveře</w:t>
      </w:r>
      <w:r w:rsidR="00527A82" w:rsidRPr="00533911">
        <w:rPr>
          <w:b/>
        </w:rPr>
        <w:t xml:space="preserve"> s nadsvětlíkem</w:t>
      </w:r>
      <w:r w:rsidR="00086607" w:rsidRPr="00533911">
        <w:rPr>
          <w:b/>
        </w:rPr>
        <w:t xml:space="preserve"> –</w:t>
      </w:r>
      <w:r w:rsidRPr="00533911">
        <w:rPr>
          <w:b/>
        </w:rPr>
        <w:t xml:space="preserve"> </w:t>
      </w:r>
      <w:r w:rsidR="00234FF4" w:rsidRPr="00533911">
        <w:t xml:space="preserve">původní </w:t>
      </w:r>
      <w:proofErr w:type="gramStart"/>
      <w:r w:rsidR="00234FF4" w:rsidRPr="00533911">
        <w:t xml:space="preserve">výplně,   </w:t>
      </w:r>
      <w:proofErr w:type="gramEnd"/>
      <w:r w:rsidRPr="00533911">
        <w:t>dveře</w:t>
      </w:r>
      <w:r w:rsidRPr="00533911">
        <w:rPr>
          <w:b/>
        </w:rPr>
        <w:t xml:space="preserve"> </w:t>
      </w:r>
      <w:r w:rsidR="00086607" w:rsidRPr="00533911">
        <w:t xml:space="preserve">provedené </w:t>
      </w:r>
      <w:r w:rsidRPr="00533911">
        <w:t xml:space="preserve">z masivu </w:t>
      </w:r>
      <w:r w:rsidR="00086607" w:rsidRPr="00533911">
        <w:t>jako kyvné</w:t>
      </w:r>
      <w:r w:rsidRPr="00533911">
        <w:t>, celoprosklené, s členěním křídel, s pevnými bočními dílce ve členění jako křídla</w:t>
      </w:r>
      <w:r w:rsidR="00086607" w:rsidRPr="00533911">
        <w:t>.</w:t>
      </w:r>
      <w:r w:rsidR="00527A82" w:rsidRPr="00533911">
        <w:t xml:space="preserve"> </w:t>
      </w:r>
      <w:r w:rsidRPr="00533911">
        <w:t xml:space="preserve"> Zasklení č</w:t>
      </w:r>
      <w:r w:rsidR="00527A82" w:rsidRPr="00533911">
        <w:t>ir</w:t>
      </w:r>
      <w:r w:rsidRPr="00533911">
        <w:t xml:space="preserve">ým </w:t>
      </w:r>
      <w:r w:rsidR="00527A82" w:rsidRPr="00533911">
        <w:t>skl</w:t>
      </w:r>
      <w:r w:rsidRPr="00533911">
        <w:t>em</w:t>
      </w:r>
      <w:r w:rsidR="00527A82" w:rsidRPr="00533911">
        <w:t xml:space="preserve"> se zábrusem po </w:t>
      </w:r>
      <w:proofErr w:type="gramStart"/>
      <w:r w:rsidR="00527A82" w:rsidRPr="00533911">
        <w:t>hranách</w:t>
      </w:r>
      <w:r w:rsidRPr="00533911">
        <w:t xml:space="preserve">, </w:t>
      </w:r>
      <w:r w:rsidR="00527A82" w:rsidRPr="00533911">
        <w:t xml:space="preserve"> zajištěno</w:t>
      </w:r>
      <w:proofErr w:type="gramEnd"/>
      <w:r w:rsidR="00527A82" w:rsidRPr="00533911">
        <w:t xml:space="preserve"> do dřevěných lišt.</w:t>
      </w:r>
    </w:p>
    <w:p w:rsidR="00527A82" w:rsidRPr="00533911" w:rsidRDefault="00527A82" w:rsidP="00BC10B0">
      <w:pPr>
        <w:ind w:right="3826" w:firstLine="720"/>
      </w:pPr>
      <w:r w:rsidRPr="00533911">
        <w:t xml:space="preserve">Nadsvětlík- proveden rovněž z masivu jako pevný </w:t>
      </w:r>
      <w:proofErr w:type="gramStart"/>
      <w:r w:rsidR="00234FF4" w:rsidRPr="00533911">
        <w:t>celo</w:t>
      </w:r>
      <w:r w:rsidR="007109D7" w:rsidRPr="00533911">
        <w:t>prosklen</w:t>
      </w:r>
      <w:r w:rsidR="00234FF4" w:rsidRPr="00533911">
        <w:t xml:space="preserve">ý </w:t>
      </w:r>
      <w:r w:rsidR="007109D7" w:rsidRPr="00533911">
        <w:t xml:space="preserve"> </w:t>
      </w:r>
      <w:r w:rsidR="005F0E45" w:rsidRPr="00533911">
        <w:t>–</w:t>
      </w:r>
      <w:proofErr w:type="gramEnd"/>
      <w:r w:rsidRPr="00533911">
        <w:t xml:space="preserve"> </w:t>
      </w:r>
      <w:proofErr w:type="spellStart"/>
      <w:r w:rsidRPr="00533911">
        <w:t>neotevíravý</w:t>
      </w:r>
      <w:proofErr w:type="spellEnd"/>
      <w:r w:rsidR="005F0E45" w:rsidRPr="00533911">
        <w:t>.</w:t>
      </w:r>
    </w:p>
    <w:p w:rsidR="00086607" w:rsidRPr="00533911" w:rsidRDefault="00086607" w:rsidP="00BC10B0">
      <w:pPr>
        <w:ind w:right="3826" w:firstLine="720"/>
        <w:rPr>
          <w:i/>
        </w:rPr>
      </w:pPr>
      <w:r w:rsidRPr="00533911">
        <w:rPr>
          <w:i/>
        </w:rPr>
        <w:t xml:space="preserve">Zjištěné nedostatky: </w:t>
      </w:r>
      <w:r w:rsidR="00527A82" w:rsidRPr="00533911">
        <w:t>chybí madla</w:t>
      </w:r>
      <w:r w:rsidR="00234FF4" w:rsidRPr="00533911">
        <w:t xml:space="preserve"> křídel a některé kování, </w:t>
      </w:r>
    </w:p>
    <w:p w:rsidR="00086607" w:rsidRPr="00533911" w:rsidRDefault="00086607" w:rsidP="00BC10B0">
      <w:pPr>
        <w:ind w:right="3826" w:firstLine="720"/>
        <w:rPr>
          <w:i/>
        </w:rPr>
      </w:pPr>
      <w:r w:rsidRPr="008C3C5D">
        <w:rPr>
          <w:b/>
          <w:i/>
        </w:rPr>
        <w:t>Závěr:</w:t>
      </w:r>
      <w:r w:rsidR="00527A82" w:rsidRPr="00533911">
        <w:rPr>
          <w:i/>
        </w:rPr>
        <w:t xml:space="preserve"> </w:t>
      </w:r>
      <w:r w:rsidR="00527A82" w:rsidRPr="00533911">
        <w:t>doplnit madla</w:t>
      </w:r>
      <w:r w:rsidR="00234FF4" w:rsidRPr="00533911">
        <w:t xml:space="preserve">, opravit závěsy, doplnit chybějící kování – stavěče křídel, </w:t>
      </w:r>
      <w:proofErr w:type="gramStart"/>
      <w:r w:rsidR="00234FF4" w:rsidRPr="00533911">
        <w:t xml:space="preserve">rozvory  </w:t>
      </w:r>
      <w:proofErr w:type="spellStart"/>
      <w:r w:rsidR="00234FF4" w:rsidRPr="00533911">
        <w:t>apod</w:t>
      </w:r>
      <w:proofErr w:type="spellEnd"/>
      <w:proofErr w:type="gramEnd"/>
      <w:r w:rsidR="00234FF4" w:rsidRPr="00533911">
        <w:t xml:space="preserve">, </w:t>
      </w:r>
    </w:p>
    <w:p w:rsidR="00EF4DB5" w:rsidRPr="00533911" w:rsidRDefault="00EF4DB5" w:rsidP="000C0EFB">
      <w:pPr>
        <w:ind w:firstLine="720"/>
        <w:rPr>
          <w:b/>
        </w:rPr>
      </w:pPr>
    </w:p>
    <w:p w:rsidR="00BC10B0" w:rsidRPr="00533911" w:rsidRDefault="00BC10B0" w:rsidP="000C0EFB">
      <w:pPr>
        <w:ind w:firstLine="720"/>
        <w:rPr>
          <w:b/>
        </w:rPr>
      </w:pPr>
    </w:p>
    <w:p w:rsidR="00234FF4" w:rsidRPr="00533911" w:rsidRDefault="00234FF4" w:rsidP="000C0EFB">
      <w:pPr>
        <w:ind w:firstLine="720"/>
        <w:rPr>
          <w:b/>
        </w:rPr>
      </w:pPr>
    </w:p>
    <w:p w:rsidR="00BC10B0" w:rsidRPr="00533911" w:rsidRDefault="00BC10B0" w:rsidP="000C0EFB">
      <w:pPr>
        <w:ind w:firstLine="720"/>
        <w:rPr>
          <w:b/>
        </w:rPr>
      </w:pPr>
    </w:p>
    <w:p w:rsidR="00C83D2A" w:rsidRPr="00533911" w:rsidRDefault="005F0E45" w:rsidP="005F0E45">
      <w:pPr>
        <w:ind w:firstLine="720"/>
      </w:pPr>
      <w:r w:rsidRPr="00533911">
        <w:rPr>
          <w:b/>
        </w:rPr>
        <w:t>dvoukřídlé dřevěné dveře plné</w:t>
      </w:r>
      <w:r w:rsidR="00234FF4" w:rsidRPr="00533911">
        <w:rPr>
          <w:b/>
        </w:rPr>
        <w:t xml:space="preserve"> – </w:t>
      </w:r>
      <w:r w:rsidR="00234FF4" w:rsidRPr="00533911">
        <w:t xml:space="preserve">původní výplně provedené z masivu, </w:t>
      </w:r>
      <w:r w:rsidR="00C83D2A" w:rsidRPr="00533911">
        <w:t>křídl</w:t>
      </w:r>
      <w:r w:rsidR="00234FF4" w:rsidRPr="00533911">
        <w:t xml:space="preserve">a </w:t>
      </w:r>
      <w:r w:rsidR="00C83D2A" w:rsidRPr="00533911">
        <w:t>s profilovanou výplní</w:t>
      </w:r>
      <w:r w:rsidR="00234FF4" w:rsidRPr="00533911">
        <w:t xml:space="preserve">, </w:t>
      </w:r>
      <w:proofErr w:type="gramStart"/>
      <w:r w:rsidR="00234FF4" w:rsidRPr="00533911">
        <w:t xml:space="preserve">osazené </w:t>
      </w:r>
      <w:r w:rsidRPr="00533911">
        <w:t xml:space="preserve"> </w:t>
      </w:r>
      <w:r w:rsidR="00C83D2A" w:rsidRPr="00533911">
        <w:t>do</w:t>
      </w:r>
      <w:proofErr w:type="gramEnd"/>
      <w:r w:rsidR="00C83D2A" w:rsidRPr="00533911">
        <w:t xml:space="preserve"> masivních </w:t>
      </w:r>
      <w:proofErr w:type="spellStart"/>
      <w:r w:rsidR="00C83D2A" w:rsidRPr="00533911">
        <w:t>obložkových</w:t>
      </w:r>
      <w:proofErr w:type="spellEnd"/>
      <w:r w:rsidR="00C83D2A" w:rsidRPr="00533911">
        <w:t xml:space="preserve"> zárubní.</w:t>
      </w:r>
    </w:p>
    <w:p w:rsidR="005F0E45" w:rsidRPr="00533911" w:rsidRDefault="005F0E45" w:rsidP="005F0E45">
      <w:pPr>
        <w:ind w:firstLine="720"/>
        <w:rPr>
          <w:i/>
        </w:rPr>
      </w:pPr>
      <w:r w:rsidRPr="00533911">
        <w:rPr>
          <w:i/>
        </w:rPr>
        <w:t xml:space="preserve">Zjištěné nedostatky: </w:t>
      </w:r>
      <w:r w:rsidRPr="00533911">
        <w:t xml:space="preserve">lokální mírné poškození </w:t>
      </w:r>
      <w:proofErr w:type="spellStart"/>
      <w:r w:rsidRPr="00533911">
        <w:t>obložkových</w:t>
      </w:r>
      <w:proofErr w:type="spellEnd"/>
      <w:r w:rsidRPr="00533911">
        <w:t xml:space="preserve"> zárubní, </w:t>
      </w:r>
      <w:r w:rsidR="00C83D2A" w:rsidRPr="00533911">
        <w:t xml:space="preserve">bez zámků a vložek, </w:t>
      </w:r>
      <w:r w:rsidR="00234FF4" w:rsidRPr="00533911">
        <w:t xml:space="preserve">chybí některé kování – stavěče křídel, </w:t>
      </w:r>
      <w:r w:rsidR="00C83D2A" w:rsidRPr="00533911">
        <w:t>roz</w:t>
      </w:r>
      <w:r w:rsidR="00234FF4" w:rsidRPr="00533911">
        <w:t>vory</w:t>
      </w:r>
      <w:r w:rsidR="00C83D2A" w:rsidRPr="00533911">
        <w:t>.</w:t>
      </w:r>
    </w:p>
    <w:p w:rsidR="005F0E45" w:rsidRPr="00533911" w:rsidRDefault="005F0E45" w:rsidP="005F0E45">
      <w:pPr>
        <w:ind w:firstLine="720"/>
        <w:rPr>
          <w:i/>
        </w:rPr>
      </w:pPr>
      <w:r w:rsidRPr="008C3C5D">
        <w:rPr>
          <w:b/>
          <w:i/>
        </w:rPr>
        <w:t>Závěr:</w:t>
      </w:r>
      <w:r w:rsidRPr="00533911">
        <w:rPr>
          <w:i/>
        </w:rPr>
        <w:t xml:space="preserve"> </w:t>
      </w:r>
      <w:r w:rsidRPr="00533911">
        <w:t>po drobné úpravě funkční.</w:t>
      </w:r>
    </w:p>
    <w:p w:rsidR="005F0E45" w:rsidRPr="00533911" w:rsidRDefault="005F0E45" w:rsidP="000C0EFB">
      <w:pPr>
        <w:ind w:firstLine="720"/>
        <w:rPr>
          <w:b/>
        </w:rPr>
      </w:pPr>
    </w:p>
    <w:p w:rsidR="00234FF4" w:rsidRPr="00533911" w:rsidRDefault="00234FF4" w:rsidP="000C0EFB">
      <w:pPr>
        <w:ind w:firstLine="720"/>
        <w:rPr>
          <w:b/>
        </w:rPr>
      </w:pPr>
    </w:p>
    <w:p w:rsidR="00684A9D" w:rsidRPr="00533911" w:rsidRDefault="008576A1" w:rsidP="00684A9D">
      <w:pPr>
        <w:pStyle w:val="Nadpis3"/>
      </w:pPr>
      <w:bookmarkStart w:id="199" w:name="_Toc530640146"/>
      <w:r w:rsidRPr="00533911">
        <w:rPr>
          <w:noProof/>
        </w:rPr>
        <w:drawing>
          <wp:anchor distT="0" distB="0" distL="114300" distR="114300" simplePos="0" relativeHeight="251655680" behindDoc="1" locked="0" layoutInCell="1" allowOverlap="1">
            <wp:simplePos x="0" y="0"/>
            <wp:positionH relativeFrom="column">
              <wp:posOffset>3288030</wp:posOffset>
            </wp:positionH>
            <wp:positionV relativeFrom="paragraph">
              <wp:posOffset>47771</wp:posOffset>
            </wp:positionV>
            <wp:extent cx="2532185" cy="2189480"/>
            <wp:effectExtent l="0" t="0" r="0" b="0"/>
            <wp:wrapNone/>
            <wp:docPr id="242" name="Obrázek 242" descr="L:\3300-Foto\3377\STP\2018-11-05\RIMG38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L:\3300-Foto\3377\STP\2018-11-05\RIMG3851.JPG"/>
                    <pic:cNvPicPr>
                      <a:picLocks noChangeAspect="1" noChangeArrowheads="1"/>
                    </pic:cNvPicPr>
                  </pic:nvPicPr>
                  <pic:blipFill rotWithShape="1">
                    <a:blip r:embed="rId190" cstate="print">
                      <a:extLst>
                        <a:ext uri="{28A0092B-C50C-407E-A947-70E740481C1C}">
                          <a14:useLocalDpi xmlns:a14="http://schemas.microsoft.com/office/drawing/2010/main" val="0"/>
                        </a:ext>
                      </a:extLst>
                    </a:blip>
                    <a:srcRect/>
                    <a:stretch/>
                  </pic:blipFill>
                  <pic:spPr bwMode="auto">
                    <a:xfrm>
                      <a:off x="0" y="0"/>
                      <a:ext cx="2532185" cy="2189480"/>
                    </a:xfrm>
                    <a:prstGeom prst="rect">
                      <a:avLst/>
                    </a:prstGeom>
                    <a:noFill/>
                    <a:ln>
                      <a:noFill/>
                    </a:ln>
                    <a:extLst>
                      <a:ext uri="{53640926-AAD7-44D8-BBD7-CCE9431645EC}">
                        <a14:shadowObscured xmlns:a14="http://schemas.microsoft.com/office/drawing/2010/main"/>
                      </a:ext>
                    </a:extLst>
                  </pic:spPr>
                </pic:pic>
              </a:graphicData>
            </a:graphic>
          </wp:anchor>
        </w:drawing>
      </w:r>
      <w:r w:rsidR="007D108E" w:rsidRPr="00533911">
        <w:t>2.,</w:t>
      </w:r>
      <w:r w:rsidR="00234FF4" w:rsidRPr="00533911">
        <w:t xml:space="preserve"> </w:t>
      </w:r>
      <w:r w:rsidR="007D108E" w:rsidRPr="00533911">
        <w:t xml:space="preserve">3. a </w:t>
      </w:r>
      <w:r w:rsidR="00234FF4" w:rsidRPr="00533911">
        <w:t xml:space="preserve">část </w:t>
      </w:r>
      <w:r w:rsidR="00CB0530" w:rsidRPr="00533911">
        <w:t>4</w:t>
      </w:r>
      <w:r w:rsidR="00684A9D" w:rsidRPr="00533911">
        <w:t xml:space="preserve">. </w:t>
      </w:r>
      <w:proofErr w:type="gramStart"/>
      <w:r w:rsidR="00456843" w:rsidRPr="00533911">
        <w:t xml:space="preserve">NP </w:t>
      </w:r>
      <w:r w:rsidR="00684A9D" w:rsidRPr="00533911">
        <w:t>:</w:t>
      </w:r>
      <w:bookmarkEnd w:id="199"/>
      <w:proofErr w:type="gramEnd"/>
    </w:p>
    <w:p w:rsidR="00265656" w:rsidRPr="00533911" w:rsidRDefault="00265656" w:rsidP="00265656"/>
    <w:p w:rsidR="00CB0530" w:rsidRPr="00533911" w:rsidRDefault="00CB0530" w:rsidP="008576A1">
      <w:pPr>
        <w:ind w:right="4251" w:firstLine="720"/>
      </w:pPr>
      <w:r w:rsidRPr="00533911">
        <w:rPr>
          <w:b/>
        </w:rPr>
        <w:t xml:space="preserve">Dvojitá dřevěná okna kastlíková- </w:t>
      </w:r>
      <w:r w:rsidRPr="00533911">
        <w:t>-</w:t>
      </w:r>
      <w:r w:rsidR="00234FF4" w:rsidRPr="00533911">
        <w:t xml:space="preserve"> původní výplně z </w:t>
      </w:r>
      <w:proofErr w:type="gramStart"/>
      <w:r w:rsidR="00234FF4" w:rsidRPr="00533911">
        <w:t>masivu,  6</w:t>
      </w:r>
      <w:proofErr w:type="gramEnd"/>
      <w:r w:rsidR="00234FF4" w:rsidRPr="00533911">
        <w:t>-t</w:t>
      </w:r>
      <w:r w:rsidRPr="00533911">
        <w:t>i  křídl</w:t>
      </w:r>
      <w:r w:rsidR="00350FCF" w:rsidRPr="00533911">
        <w:t>ov</w:t>
      </w:r>
      <w:r w:rsidRPr="00533911">
        <w:t>é,</w:t>
      </w:r>
      <w:r w:rsidRPr="00533911">
        <w:rPr>
          <w:b/>
        </w:rPr>
        <w:t xml:space="preserve"> </w:t>
      </w:r>
      <w:r w:rsidRPr="00533911">
        <w:t xml:space="preserve">vnitřní rám  členěn jedním </w:t>
      </w:r>
      <w:proofErr w:type="spellStart"/>
      <w:r w:rsidRPr="00533911">
        <w:t>poutcem</w:t>
      </w:r>
      <w:proofErr w:type="spellEnd"/>
      <w:r w:rsidRPr="00533911">
        <w:t xml:space="preserve">, jedním dolním sloupkem a </w:t>
      </w:r>
      <w:proofErr w:type="spellStart"/>
      <w:r w:rsidRPr="00533911">
        <w:t>dvěm</w:t>
      </w:r>
      <w:r w:rsidR="007D108E" w:rsidRPr="00533911">
        <w:t>i</w:t>
      </w:r>
      <w:proofErr w:type="spellEnd"/>
      <w:r w:rsidRPr="00533911">
        <w:t xml:space="preserve"> horními sloupky; vnější rám má pak dva sloupky jak nahoře tak i dole. </w:t>
      </w:r>
      <w:r w:rsidR="007D108E" w:rsidRPr="00533911">
        <w:t xml:space="preserve">Horní prostřední křídlo provedeno </w:t>
      </w:r>
      <w:proofErr w:type="spellStart"/>
      <w:r w:rsidR="007D108E" w:rsidRPr="00533911">
        <w:t>dvěmi</w:t>
      </w:r>
      <w:proofErr w:type="spellEnd"/>
      <w:r w:rsidR="007D108E" w:rsidRPr="00533911">
        <w:t xml:space="preserve"> variantami a </w:t>
      </w:r>
      <w:proofErr w:type="gramStart"/>
      <w:r w:rsidR="007D108E" w:rsidRPr="00533911">
        <w:t>to :</w:t>
      </w:r>
      <w:proofErr w:type="gramEnd"/>
      <w:r w:rsidR="007D108E" w:rsidRPr="00533911">
        <w:t xml:space="preserve"> otevírání zajištěno sklopením pomocí pákového uzávěru nebo</w:t>
      </w:r>
      <w:r w:rsidR="007109D7" w:rsidRPr="00533911">
        <w:t xml:space="preserve"> </w:t>
      </w:r>
      <w:proofErr w:type="spellStart"/>
      <w:r w:rsidR="007109D7" w:rsidRPr="00533911">
        <w:t>půlolivou</w:t>
      </w:r>
      <w:proofErr w:type="spellEnd"/>
      <w:r w:rsidR="007109D7" w:rsidRPr="00533911">
        <w:t>.</w:t>
      </w:r>
      <w:r w:rsidR="007D108E" w:rsidRPr="00533911">
        <w:t xml:space="preserve"> </w:t>
      </w:r>
      <w:r w:rsidR="00001B49" w:rsidRPr="00533911">
        <w:t>Kování lokálně původní nebo novějšího typu.</w:t>
      </w:r>
    </w:p>
    <w:p w:rsidR="00435138" w:rsidRPr="00533911" w:rsidRDefault="00435138" w:rsidP="008576A1">
      <w:pPr>
        <w:ind w:right="4251" w:firstLine="720"/>
      </w:pPr>
      <w:r w:rsidRPr="00533911">
        <w:t xml:space="preserve">Pozn. Okna v 2. </w:t>
      </w:r>
      <w:proofErr w:type="gramStart"/>
      <w:r w:rsidR="008576A1" w:rsidRPr="00533911">
        <w:t xml:space="preserve">NP </w:t>
      </w:r>
      <w:r w:rsidRPr="00533911">
        <w:t xml:space="preserve"> doplněny</w:t>
      </w:r>
      <w:proofErr w:type="gramEnd"/>
      <w:r w:rsidRPr="00533911">
        <w:t xml:space="preserve"> o ochranné zdobné mříže.</w:t>
      </w:r>
    </w:p>
    <w:p w:rsidR="00EF4DB5" w:rsidRPr="00533911" w:rsidRDefault="007D108E" w:rsidP="000C0EFB">
      <w:pPr>
        <w:ind w:firstLine="720"/>
      </w:pPr>
      <w:r w:rsidRPr="00533911">
        <w:rPr>
          <w:i/>
        </w:rPr>
        <w:t xml:space="preserve">Zjištěné nedostatky: </w:t>
      </w:r>
      <w:r w:rsidRPr="00533911">
        <w:t xml:space="preserve">celkový stav velmi špatný, vnější rám ve spodní části povrchově </w:t>
      </w:r>
      <w:r w:rsidR="008576A1" w:rsidRPr="00533911">
        <w:t xml:space="preserve">lokálně </w:t>
      </w:r>
      <w:r w:rsidRPr="00533911">
        <w:t>napaden</w:t>
      </w:r>
      <w:r w:rsidR="008576A1" w:rsidRPr="00533911">
        <w:t xml:space="preserve"> dřevokaznými houbami a</w:t>
      </w:r>
      <w:r w:rsidRPr="00533911">
        <w:t xml:space="preserve"> </w:t>
      </w:r>
      <w:r w:rsidR="008576A1" w:rsidRPr="00533911">
        <w:t xml:space="preserve">horní vrstvy dřeva rozpraskané „po létech“, </w:t>
      </w:r>
      <w:r w:rsidRPr="00533911">
        <w:t xml:space="preserve">závěsy </w:t>
      </w:r>
      <w:proofErr w:type="gramStart"/>
      <w:r w:rsidR="00E41078" w:rsidRPr="00533911">
        <w:t xml:space="preserve">zdeformované, </w:t>
      </w:r>
      <w:r w:rsidR="008576A1" w:rsidRPr="00533911">
        <w:t xml:space="preserve"> chybějící</w:t>
      </w:r>
      <w:proofErr w:type="gramEnd"/>
      <w:r w:rsidR="008576A1" w:rsidRPr="00533911">
        <w:t xml:space="preserve"> části kování – kličky, záskočky apod., u některých oken </w:t>
      </w:r>
      <w:r w:rsidR="00E41078" w:rsidRPr="00533911">
        <w:t>nefunkční pákov</w:t>
      </w:r>
      <w:r w:rsidR="008576A1" w:rsidRPr="00533911">
        <w:t>é</w:t>
      </w:r>
      <w:r w:rsidR="00E41078" w:rsidRPr="00533911">
        <w:t xml:space="preserve"> mechanism</w:t>
      </w:r>
      <w:r w:rsidR="008576A1" w:rsidRPr="00533911">
        <w:t>y</w:t>
      </w:r>
      <w:r w:rsidR="00E41078" w:rsidRPr="00533911">
        <w:t xml:space="preserve"> pro otevírání horního křídla</w:t>
      </w:r>
      <w:r w:rsidR="008576A1" w:rsidRPr="00533911">
        <w:t xml:space="preserve">, nátěry silně poškozené - plošně </w:t>
      </w:r>
      <w:proofErr w:type="spellStart"/>
      <w:r w:rsidR="008576A1" w:rsidRPr="00533911">
        <w:t>vypraskání</w:t>
      </w:r>
      <w:proofErr w:type="spellEnd"/>
      <w:r w:rsidR="008576A1" w:rsidRPr="00533911">
        <w:t xml:space="preserve"> a odlupování, popraskané tmelení zasklení, lokální vypadávání tmele, poškozené zasklení</w:t>
      </w:r>
    </w:p>
    <w:p w:rsidR="007D108E" w:rsidRPr="00533911" w:rsidRDefault="007D108E" w:rsidP="000C0EFB">
      <w:pPr>
        <w:ind w:firstLine="720"/>
      </w:pPr>
      <w:r w:rsidRPr="008C3C5D">
        <w:rPr>
          <w:b/>
          <w:i/>
        </w:rPr>
        <w:t>Závěr</w:t>
      </w:r>
      <w:r w:rsidRPr="00533911">
        <w:rPr>
          <w:i/>
        </w:rPr>
        <w:t xml:space="preserve">: </w:t>
      </w:r>
      <w:r w:rsidRPr="00533911">
        <w:t>nutná rozsáhlá oprava</w:t>
      </w:r>
      <w:r w:rsidR="008576A1" w:rsidRPr="00533911">
        <w:t>, okna nutno vyjmout a částečně vyměnit a opravit poškozené spodní části rámů</w:t>
      </w:r>
      <w:r w:rsidRPr="00533911">
        <w:t xml:space="preserve">, </w:t>
      </w:r>
      <w:r w:rsidR="008576A1" w:rsidRPr="00533911">
        <w:t>dále nutné</w:t>
      </w:r>
      <w:r w:rsidR="00E41078" w:rsidRPr="00533911">
        <w:t xml:space="preserve"> </w:t>
      </w:r>
      <w:r w:rsidRPr="00533911">
        <w:t>doplnění kování</w:t>
      </w:r>
      <w:r w:rsidR="00E41078" w:rsidRPr="00533911">
        <w:t xml:space="preserve">, </w:t>
      </w:r>
      <w:proofErr w:type="gramStart"/>
      <w:r w:rsidR="00E41078" w:rsidRPr="00533911">
        <w:t>zprovoznění  pákového</w:t>
      </w:r>
      <w:proofErr w:type="gramEnd"/>
      <w:r w:rsidR="00E41078" w:rsidRPr="00533911">
        <w:t xml:space="preserve"> mechanismu apod.</w:t>
      </w:r>
      <w:r w:rsidR="008576A1" w:rsidRPr="00533911">
        <w:t xml:space="preserve">  Odstranění nátěrů v celé ploše, vytmelení a nové nátěry včetně </w:t>
      </w:r>
      <w:proofErr w:type="spellStart"/>
      <w:r w:rsidR="008576A1" w:rsidRPr="00533911">
        <w:t>přesklení</w:t>
      </w:r>
      <w:proofErr w:type="spellEnd"/>
    </w:p>
    <w:p w:rsidR="00435138" w:rsidRPr="00533911" w:rsidRDefault="00435138" w:rsidP="000C0EFB">
      <w:pPr>
        <w:ind w:firstLine="720"/>
      </w:pPr>
    </w:p>
    <w:p w:rsidR="008576A1" w:rsidRPr="00533911" w:rsidRDefault="008576A1">
      <w:pPr>
        <w:autoSpaceDE/>
        <w:autoSpaceDN/>
        <w:adjustRightInd/>
        <w:jc w:val="left"/>
      </w:pPr>
      <w:r w:rsidRPr="00533911">
        <w:br w:type="page"/>
      </w:r>
    </w:p>
    <w:p w:rsidR="008576A1" w:rsidRPr="00533911" w:rsidRDefault="008576A1" w:rsidP="000C0EFB">
      <w:pPr>
        <w:ind w:firstLine="720"/>
      </w:pPr>
    </w:p>
    <w:p w:rsidR="00E41078" w:rsidRPr="00533911" w:rsidRDefault="008576A1" w:rsidP="000C0EFB">
      <w:pPr>
        <w:ind w:firstLine="720"/>
        <w:rPr>
          <w:b/>
        </w:rPr>
      </w:pPr>
      <w:r w:rsidRPr="00533911">
        <w:rPr>
          <w:noProof/>
        </w:rPr>
        <w:drawing>
          <wp:anchor distT="0" distB="0" distL="114300" distR="114300" simplePos="0" relativeHeight="251656704" behindDoc="1" locked="0" layoutInCell="1" allowOverlap="1">
            <wp:simplePos x="0" y="0"/>
            <wp:positionH relativeFrom="column">
              <wp:posOffset>3655686</wp:posOffset>
            </wp:positionH>
            <wp:positionV relativeFrom="paragraph">
              <wp:posOffset>143755</wp:posOffset>
            </wp:positionV>
            <wp:extent cx="2313315" cy="1718834"/>
            <wp:effectExtent l="0" t="304800" r="0" b="281940"/>
            <wp:wrapNone/>
            <wp:docPr id="244" name="Obrázek 244" descr="L:\3300-Foto\3377\STP\2018-11-05\RIMG38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L:\3300-Foto\3377\STP\2018-11-05\RIMG3856.JPG"/>
                    <pic:cNvPicPr>
                      <a:picLocks noChangeAspect="1" noChangeArrowheads="1"/>
                    </pic:cNvPicPr>
                  </pic:nvPicPr>
                  <pic:blipFill rotWithShape="1">
                    <a:blip r:embed="rId191" cstate="print">
                      <a:extLst>
                        <a:ext uri="{28A0092B-C50C-407E-A947-70E740481C1C}">
                          <a14:useLocalDpi xmlns:a14="http://schemas.microsoft.com/office/drawing/2010/main" val="0"/>
                        </a:ext>
                      </a:extLst>
                    </a:blip>
                    <a:srcRect/>
                    <a:stretch/>
                  </pic:blipFill>
                  <pic:spPr bwMode="auto">
                    <a:xfrm rot="16200000">
                      <a:off x="0" y="0"/>
                      <a:ext cx="2313844" cy="1719227"/>
                    </a:xfrm>
                    <a:prstGeom prst="rect">
                      <a:avLst/>
                    </a:prstGeom>
                    <a:noFill/>
                    <a:ln>
                      <a:noFill/>
                    </a:ln>
                    <a:extLst>
                      <a:ext uri="{53640926-AAD7-44D8-BBD7-CCE9431645EC}">
                        <a14:shadowObscured xmlns:a14="http://schemas.microsoft.com/office/drawing/2010/main"/>
                      </a:ext>
                    </a:extLst>
                  </pic:spPr>
                </pic:pic>
              </a:graphicData>
            </a:graphic>
          </wp:anchor>
        </w:drawing>
      </w:r>
    </w:p>
    <w:p w:rsidR="00E41078" w:rsidRPr="00533911" w:rsidRDefault="00E41078" w:rsidP="008576A1">
      <w:pPr>
        <w:ind w:right="3401" w:firstLine="720"/>
      </w:pPr>
      <w:r w:rsidRPr="00533911">
        <w:rPr>
          <w:b/>
        </w:rPr>
        <w:t>Dřevěné kastlíkové okno s vnějším oválným ráme</w:t>
      </w:r>
      <w:r w:rsidR="00001B49" w:rsidRPr="00533911">
        <w:rPr>
          <w:b/>
        </w:rPr>
        <w:t>m</w:t>
      </w:r>
      <w:r w:rsidR="00987479" w:rsidRPr="00533911">
        <w:rPr>
          <w:b/>
        </w:rPr>
        <w:t xml:space="preserve"> – </w:t>
      </w:r>
      <w:r w:rsidR="00987479" w:rsidRPr="00533911">
        <w:t xml:space="preserve">původní výplň, </w:t>
      </w:r>
      <w:r w:rsidRPr="00533911">
        <w:t xml:space="preserve">vnitřní </w:t>
      </w:r>
      <w:r w:rsidR="00987479" w:rsidRPr="00533911">
        <w:t xml:space="preserve">okno jednokřídlové </w:t>
      </w:r>
      <w:proofErr w:type="spellStart"/>
      <w:r w:rsidRPr="00533911">
        <w:t>otevír</w:t>
      </w:r>
      <w:r w:rsidR="00987479" w:rsidRPr="00533911">
        <w:t>avé</w:t>
      </w:r>
      <w:proofErr w:type="spellEnd"/>
      <w:r w:rsidR="00987479" w:rsidRPr="00533911">
        <w:t xml:space="preserve">, s členěním vodorovnou </w:t>
      </w:r>
      <w:proofErr w:type="gramStart"/>
      <w:r w:rsidR="00987479" w:rsidRPr="00533911">
        <w:t xml:space="preserve">příčkou, </w:t>
      </w:r>
      <w:r w:rsidRPr="00533911">
        <w:t xml:space="preserve"> vnější</w:t>
      </w:r>
      <w:proofErr w:type="gramEnd"/>
      <w:r w:rsidR="00987479" w:rsidRPr="00533911">
        <w:t xml:space="preserve"> okno </w:t>
      </w:r>
      <w:r w:rsidRPr="00533911">
        <w:t xml:space="preserve"> ováln</w:t>
      </w:r>
      <w:r w:rsidR="00987479" w:rsidRPr="00533911">
        <w:t>é</w:t>
      </w:r>
      <w:r w:rsidRPr="00533911">
        <w:t xml:space="preserve"> </w:t>
      </w:r>
      <w:r w:rsidR="00987479" w:rsidRPr="00533911">
        <w:t xml:space="preserve">dvoukřídlové </w:t>
      </w:r>
      <w:r w:rsidRPr="00533911">
        <w:t>členěn</w:t>
      </w:r>
      <w:r w:rsidR="00987479" w:rsidRPr="00533911">
        <w:t>é</w:t>
      </w:r>
      <w:r w:rsidRPr="00533911">
        <w:t xml:space="preserve"> sloupkem </w:t>
      </w:r>
      <w:r w:rsidR="00987479" w:rsidRPr="00533911">
        <w:t>n</w:t>
      </w:r>
      <w:r w:rsidRPr="00533911">
        <w:t xml:space="preserve">a </w:t>
      </w:r>
      <w:r w:rsidR="007B75C6" w:rsidRPr="00533911">
        <w:t xml:space="preserve">2 </w:t>
      </w:r>
      <w:r w:rsidR="00001B49" w:rsidRPr="00533911">
        <w:t>k</w:t>
      </w:r>
      <w:r w:rsidRPr="00533911">
        <w:t>řídl</w:t>
      </w:r>
      <w:r w:rsidR="00987479" w:rsidRPr="00533911">
        <w:t>a</w:t>
      </w:r>
      <w:r w:rsidRPr="00533911">
        <w:t xml:space="preserve"> ve tvaru </w:t>
      </w:r>
      <w:proofErr w:type="spellStart"/>
      <w:r w:rsidRPr="00533911">
        <w:t>půlelipsy</w:t>
      </w:r>
      <w:proofErr w:type="spellEnd"/>
      <w:r w:rsidRPr="00533911">
        <w:t>.</w:t>
      </w:r>
    </w:p>
    <w:p w:rsidR="00987479" w:rsidRPr="00533911" w:rsidRDefault="00987479" w:rsidP="008576A1">
      <w:pPr>
        <w:ind w:right="3401" w:firstLine="720"/>
      </w:pPr>
      <w:r w:rsidRPr="00533911">
        <w:rPr>
          <w:i/>
        </w:rPr>
        <w:t xml:space="preserve">Zjištěné nedostatky: </w:t>
      </w:r>
      <w:r w:rsidRPr="00533911">
        <w:t>celkový stav dobrý, lokálně poškozené nátěry a tmelení za</w:t>
      </w:r>
      <w:r w:rsidR="00BF539E" w:rsidRPr="00533911">
        <w:t>s</w:t>
      </w:r>
      <w:r w:rsidRPr="00533911">
        <w:t xml:space="preserve">klení </w:t>
      </w:r>
    </w:p>
    <w:p w:rsidR="00001B49" w:rsidRPr="00533911" w:rsidRDefault="00001B49" w:rsidP="008576A1">
      <w:pPr>
        <w:ind w:right="3401" w:firstLine="720"/>
      </w:pPr>
      <w:r w:rsidRPr="008C3C5D">
        <w:rPr>
          <w:b/>
          <w:i/>
        </w:rPr>
        <w:t>Závěr:</w:t>
      </w:r>
      <w:r w:rsidRPr="00533911">
        <w:rPr>
          <w:i/>
        </w:rPr>
        <w:t xml:space="preserve"> </w:t>
      </w:r>
      <w:r w:rsidRPr="00533911">
        <w:t>oprava nátěrů, případně tmelení.</w:t>
      </w:r>
    </w:p>
    <w:p w:rsidR="00035C5F" w:rsidRPr="00533911" w:rsidRDefault="00035C5F" w:rsidP="00001B49">
      <w:pPr>
        <w:ind w:firstLine="720"/>
      </w:pPr>
    </w:p>
    <w:p w:rsidR="008576A1" w:rsidRPr="00533911" w:rsidRDefault="008576A1" w:rsidP="00001B49">
      <w:pPr>
        <w:ind w:firstLine="720"/>
      </w:pPr>
    </w:p>
    <w:p w:rsidR="008576A1" w:rsidRPr="00533911" w:rsidRDefault="008576A1" w:rsidP="00001B49">
      <w:pPr>
        <w:ind w:firstLine="720"/>
      </w:pPr>
    </w:p>
    <w:p w:rsidR="008576A1" w:rsidRPr="00533911" w:rsidRDefault="008576A1" w:rsidP="00001B49">
      <w:pPr>
        <w:ind w:firstLine="720"/>
      </w:pPr>
    </w:p>
    <w:p w:rsidR="00BF539E" w:rsidRPr="00533911" w:rsidRDefault="00BF539E" w:rsidP="00001B49">
      <w:pPr>
        <w:ind w:firstLine="720"/>
      </w:pPr>
    </w:p>
    <w:p w:rsidR="00BF539E" w:rsidRPr="00533911" w:rsidRDefault="00BF539E" w:rsidP="00BF539E">
      <w:pPr>
        <w:ind w:left="2835" w:right="-1" w:firstLine="567"/>
      </w:pPr>
      <w:r w:rsidRPr="00533911">
        <w:rPr>
          <w:noProof/>
        </w:rPr>
        <w:drawing>
          <wp:anchor distT="0" distB="0" distL="114300" distR="114300" simplePos="0" relativeHeight="251657728" behindDoc="1" locked="0" layoutInCell="1" allowOverlap="1">
            <wp:simplePos x="0" y="0"/>
            <wp:positionH relativeFrom="column">
              <wp:posOffset>-204763</wp:posOffset>
            </wp:positionH>
            <wp:positionV relativeFrom="paragraph">
              <wp:posOffset>148749</wp:posOffset>
            </wp:positionV>
            <wp:extent cx="2402658" cy="914400"/>
            <wp:effectExtent l="0" t="742950" r="0" b="723900"/>
            <wp:wrapNone/>
            <wp:docPr id="246" name="Obrázek 246" descr="L:\3300-Foto\3377\STP\2018-11-05\RIMG38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L:\3300-Foto\3377\STP\2018-11-05\RIMG3869.JPG"/>
                    <pic:cNvPicPr>
                      <a:picLocks noChangeAspect="1" noChangeArrowheads="1"/>
                    </pic:cNvPicPr>
                  </pic:nvPicPr>
                  <pic:blipFill rotWithShape="1">
                    <a:blip r:embed="rId192" cstate="print">
                      <a:extLst>
                        <a:ext uri="{28A0092B-C50C-407E-A947-70E740481C1C}">
                          <a14:useLocalDpi xmlns:a14="http://schemas.microsoft.com/office/drawing/2010/main" val="0"/>
                        </a:ext>
                      </a:extLst>
                    </a:blip>
                    <a:srcRect/>
                    <a:stretch/>
                  </pic:blipFill>
                  <pic:spPr bwMode="auto">
                    <a:xfrm rot="5400000">
                      <a:off x="0" y="0"/>
                      <a:ext cx="2402658" cy="914400"/>
                    </a:xfrm>
                    <a:prstGeom prst="rect">
                      <a:avLst/>
                    </a:prstGeom>
                    <a:noFill/>
                    <a:ln>
                      <a:noFill/>
                    </a:ln>
                    <a:extLst>
                      <a:ext uri="{53640926-AAD7-44D8-BBD7-CCE9431645EC}">
                        <a14:shadowObscured xmlns:a14="http://schemas.microsoft.com/office/drawing/2010/main"/>
                      </a:ext>
                    </a:extLst>
                  </pic:spPr>
                </pic:pic>
              </a:graphicData>
            </a:graphic>
          </wp:anchor>
        </w:drawing>
      </w:r>
      <w:r w:rsidRPr="00533911">
        <w:rPr>
          <w:b/>
        </w:rPr>
        <w:t xml:space="preserve">Dřevěné kastlíkové okno – </w:t>
      </w:r>
      <w:r w:rsidRPr="00533911">
        <w:t xml:space="preserve">původní výplň, okno dvoukřídlové </w:t>
      </w:r>
      <w:proofErr w:type="spellStart"/>
      <w:r w:rsidRPr="00533911">
        <w:t>otevíravé</w:t>
      </w:r>
      <w:proofErr w:type="spellEnd"/>
      <w:r w:rsidRPr="00533911">
        <w:t xml:space="preserve">, s členěním </w:t>
      </w:r>
      <w:proofErr w:type="spellStart"/>
      <w:r w:rsidRPr="00533911">
        <w:t>poutcem</w:t>
      </w:r>
      <w:proofErr w:type="spellEnd"/>
      <w:r w:rsidRPr="00533911">
        <w:t>.</w:t>
      </w:r>
    </w:p>
    <w:p w:rsidR="00BF539E" w:rsidRPr="00533911" w:rsidRDefault="00BF539E" w:rsidP="00BF539E">
      <w:pPr>
        <w:ind w:left="2835" w:right="-1" w:firstLine="567"/>
      </w:pPr>
      <w:r w:rsidRPr="00533911">
        <w:rPr>
          <w:i/>
        </w:rPr>
        <w:t xml:space="preserve">Zjištěné nedostatky: </w:t>
      </w:r>
      <w:r w:rsidRPr="00533911">
        <w:t xml:space="preserve">celkový stav relativně dobrý, velmi silně poškozené nátěry, poškozené tmelení zasklení </w:t>
      </w:r>
    </w:p>
    <w:p w:rsidR="00BF539E" w:rsidRPr="00533911" w:rsidRDefault="00BF539E" w:rsidP="00BF539E">
      <w:pPr>
        <w:ind w:left="2835" w:right="-1" w:firstLine="567"/>
      </w:pPr>
      <w:r w:rsidRPr="008C3C5D">
        <w:rPr>
          <w:b/>
          <w:i/>
        </w:rPr>
        <w:t>Závěr:</w:t>
      </w:r>
      <w:r w:rsidRPr="00533911">
        <w:rPr>
          <w:i/>
        </w:rPr>
        <w:t xml:space="preserve"> </w:t>
      </w:r>
      <w:r w:rsidRPr="00533911">
        <w:t>oprava nátěrů, případně tmelení.</w:t>
      </w:r>
    </w:p>
    <w:p w:rsidR="00BF539E" w:rsidRPr="00533911" w:rsidRDefault="00BF539E" w:rsidP="00001B49">
      <w:pPr>
        <w:ind w:firstLine="720"/>
      </w:pPr>
    </w:p>
    <w:p w:rsidR="008576A1" w:rsidRPr="00533911" w:rsidRDefault="008576A1" w:rsidP="00001B49">
      <w:pPr>
        <w:ind w:firstLine="720"/>
      </w:pPr>
    </w:p>
    <w:p w:rsidR="008576A1" w:rsidRPr="00533911" w:rsidRDefault="008576A1" w:rsidP="00001B49">
      <w:pPr>
        <w:ind w:firstLine="720"/>
      </w:pPr>
    </w:p>
    <w:p w:rsidR="008576A1" w:rsidRPr="00533911" w:rsidRDefault="00BF539E" w:rsidP="00001B49">
      <w:pPr>
        <w:ind w:firstLine="720"/>
      </w:pPr>
      <w:r w:rsidRPr="00533911">
        <w:rPr>
          <w:noProof/>
        </w:rPr>
        <w:drawing>
          <wp:anchor distT="0" distB="0" distL="114300" distR="114300" simplePos="0" relativeHeight="251658752" behindDoc="1" locked="0" layoutInCell="1" allowOverlap="1">
            <wp:simplePos x="0" y="0"/>
            <wp:positionH relativeFrom="column">
              <wp:posOffset>3421370</wp:posOffset>
            </wp:positionH>
            <wp:positionV relativeFrom="paragraph">
              <wp:posOffset>71131</wp:posOffset>
            </wp:positionV>
            <wp:extent cx="2653468" cy="2176464"/>
            <wp:effectExtent l="0" t="247650" r="0" b="224155"/>
            <wp:wrapNone/>
            <wp:docPr id="247" name="Obrázek 247" descr="L:\3300-Foto\3377\STP\2018-11-05\RIMG38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L:\3300-Foto\3377\STP\2018-11-05\RIMG3872.JPG"/>
                    <pic:cNvPicPr>
                      <a:picLocks noChangeAspect="1" noChangeArrowheads="1"/>
                    </pic:cNvPicPr>
                  </pic:nvPicPr>
                  <pic:blipFill rotWithShape="1">
                    <a:blip r:embed="rId193" cstate="print">
                      <a:extLst>
                        <a:ext uri="{28A0092B-C50C-407E-A947-70E740481C1C}">
                          <a14:useLocalDpi xmlns:a14="http://schemas.microsoft.com/office/drawing/2010/main" val="0"/>
                        </a:ext>
                      </a:extLst>
                    </a:blip>
                    <a:srcRect/>
                    <a:stretch/>
                  </pic:blipFill>
                  <pic:spPr bwMode="auto">
                    <a:xfrm rot="16200000">
                      <a:off x="0" y="0"/>
                      <a:ext cx="2657269" cy="2179581"/>
                    </a:xfrm>
                    <a:prstGeom prst="rect">
                      <a:avLst/>
                    </a:prstGeom>
                    <a:noFill/>
                    <a:ln>
                      <a:noFill/>
                    </a:ln>
                    <a:extLst>
                      <a:ext uri="{53640926-AAD7-44D8-BBD7-CCE9431645EC}">
                        <a14:shadowObscured xmlns:a14="http://schemas.microsoft.com/office/drawing/2010/main"/>
                      </a:ext>
                    </a:extLst>
                  </pic:spPr>
                </pic:pic>
              </a:graphicData>
            </a:graphic>
          </wp:anchor>
        </w:drawing>
      </w:r>
    </w:p>
    <w:p w:rsidR="00BF539E" w:rsidRPr="00533911" w:rsidRDefault="00BF539E" w:rsidP="00001B49">
      <w:pPr>
        <w:ind w:firstLine="720"/>
      </w:pPr>
    </w:p>
    <w:p w:rsidR="00BF539E" w:rsidRPr="00533911" w:rsidRDefault="00BF539E" w:rsidP="00001B49">
      <w:pPr>
        <w:ind w:firstLine="720"/>
      </w:pPr>
    </w:p>
    <w:p w:rsidR="00BF539E" w:rsidRPr="00533911" w:rsidRDefault="00BF539E" w:rsidP="00001B49">
      <w:pPr>
        <w:ind w:firstLine="720"/>
      </w:pPr>
    </w:p>
    <w:p w:rsidR="00A36392" w:rsidRPr="00533911" w:rsidRDefault="0054151B" w:rsidP="00BF539E">
      <w:pPr>
        <w:ind w:right="3542" w:firstLine="720"/>
      </w:pPr>
      <w:r w:rsidRPr="00533911">
        <w:rPr>
          <w:b/>
        </w:rPr>
        <w:t xml:space="preserve">Jednokřídlové dveře celoprosklené </w:t>
      </w:r>
      <w:proofErr w:type="gramStart"/>
      <w:r w:rsidRPr="00533911">
        <w:rPr>
          <w:b/>
        </w:rPr>
        <w:t xml:space="preserve">– </w:t>
      </w:r>
      <w:r w:rsidR="00987479" w:rsidRPr="00533911">
        <w:t xml:space="preserve"> původní</w:t>
      </w:r>
      <w:proofErr w:type="gramEnd"/>
      <w:r w:rsidR="00987479" w:rsidRPr="00533911">
        <w:t xml:space="preserve"> výplně, křídlo celoprosklené, </w:t>
      </w:r>
      <w:r w:rsidRPr="00533911">
        <w:t>členěn</w:t>
      </w:r>
      <w:r w:rsidR="00987479" w:rsidRPr="00533911">
        <w:t xml:space="preserve">é příčlemi </w:t>
      </w:r>
      <w:r w:rsidRPr="00533911">
        <w:t xml:space="preserve">do </w:t>
      </w:r>
      <w:r w:rsidR="00987479" w:rsidRPr="00533911">
        <w:t xml:space="preserve">samostatně zasklených </w:t>
      </w:r>
      <w:r w:rsidR="00BF539E" w:rsidRPr="00533911">
        <w:t>kazet</w:t>
      </w:r>
      <w:r w:rsidRPr="00533911">
        <w:t xml:space="preserve">, rám z masiv, zárubeň dveří je dřevěná </w:t>
      </w:r>
      <w:proofErr w:type="spellStart"/>
      <w:r w:rsidRPr="00533911">
        <w:t>obložková</w:t>
      </w:r>
      <w:proofErr w:type="spellEnd"/>
      <w:r w:rsidR="00BF539E" w:rsidRPr="00533911">
        <w:t xml:space="preserve"> z</w:t>
      </w:r>
      <w:r w:rsidR="00456843" w:rsidRPr="00533911">
        <w:t> </w:t>
      </w:r>
      <w:r w:rsidR="00BF539E" w:rsidRPr="00533911">
        <w:t>masivu</w:t>
      </w:r>
      <w:r w:rsidR="00456843" w:rsidRPr="00533911">
        <w:t xml:space="preserve"> s profilováním</w:t>
      </w:r>
      <w:r w:rsidRPr="00533911">
        <w:t>.</w:t>
      </w:r>
    </w:p>
    <w:p w:rsidR="0054151B" w:rsidRPr="00533911" w:rsidRDefault="0054151B" w:rsidP="00BF539E">
      <w:pPr>
        <w:ind w:right="3542" w:firstLine="720"/>
      </w:pPr>
      <w:r w:rsidRPr="00533911">
        <w:rPr>
          <w:i/>
        </w:rPr>
        <w:t xml:space="preserve">Zjištěné nedostatky: </w:t>
      </w:r>
      <w:r w:rsidRPr="00533911">
        <w:t>absence kování</w:t>
      </w:r>
      <w:r w:rsidR="00BF539E" w:rsidRPr="00533911">
        <w:t xml:space="preserve"> </w:t>
      </w:r>
      <w:r w:rsidRPr="00533911">
        <w:t>-</w:t>
      </w:r>
      <w:r w:rsidR="00BF539E" w:rsidRPr="00533911">
        <w:t xml:space="preserve"> </w:t>
      </w:r>
      <w:r w:rsidRPr="00533911">
        <w:t>klik, štítků apod., dále zaznamenáno mechanické</w:t>
      </w:r>
      <w:r w:rsidR="00265656" w:rsidRPr="00533911">
        <w:t xml:space="preserve"> </w:t>
      </w:r>
      <w:r w:rsidRPr="00533911">
        <w:t>poškození v místě zámku</w:t>
      </w:r>
      <w:r w:rsidR="00BF539E" w:rsidRPr="00533911">
        <w:t xml:space="preserve"> – vyštípnutí části </w:t>
      </w:r>
      <w:proofErr w:type="gramStart"/>
      <w:r w:rsidR="00BF539E" w:rsidRPr="00533911">
        <w:t xml:space="preserve">křídla </w:t>
      </w:r>
      <w:r w:rsidRPr="00533911">
        <w:t>.</w:t>
      </w:r>
      <w:proofErr w:type="gramEnd"/>
    </w:p>
    <w:p w:rsidR="0054151B" w:rsidRPr="00533911" w:rsidRDefault="0054151B" w:rsidP="00BF539E">
      <w:pPr>
        <w:ind w:right="3542" w:firstLine="720"/>
      </w:pPr>
      <w:r w:rsidRPr="008C3C5D">
        <w:rPr>
          <w:b/>
          <w:i/>
        </w:rPr>
        <w:t>Závěr:</w:t>
      </w:r>
      <w:r w:rsidRPr="00533911">
        <w:rPr>
          <w:i/>
        </w:rPr>
        <w:t xml:space="preserve"> </w:t>
      </w:r>
      <w:r w:rsidRPr="00533911">
        <w:t>oprava poškozené části</w:t>
      </w:r>
      <w:r w:rsidR="00BF539E" w:rsidRPr="00533911">
        <w:t xml:space="preserve"> křídla možná</w:t>
      </w:r>
      <w:r w:rsidRPr="00533911">
        <w:t xml:space="preserve">, </w:t>
      </w:r>
      <w:r w:rsidR="00456843" w:rsidRPr="00533911">
        <w:t xml:space="preserve">nutné </w:t>
      </w:r>
      <w:r w:rsidRPr="00533911">
        <w:t>doplnění kování.</w:t>
      </w:r>
    </w:p>
    <w:p w:rsidR="00A36392" w:rsidRPr="00533911" w:rsidRDefault="00A36392" w:rsidP="00001B49">
      <w:pPr>
        <w:ind w:firstLine="720"/>
      </w:pPr>
    </w:p>
    <w:p w:rsidR="00BF539E" w:rsidRPr="00533911" w:rsidRDefault="00BF539E" w:rsidP="00001B49">
      <w:pPr>
        <w:ind w:firstLine="720"/>
      </w:pPr>
    </w:p>
    <w:p w:rsidR="00BF539E" w:rsidRPr="00533911" w:rsidRDefault="00BF539E" w:rsidP="00001B49">
      <w:pPr>
        <w:ind w:firstLine="720"/>
      </w:pPr>
      <w:r w:rsidRPr="00533911">
        <w:rPr>
          <w:noProof/>
        </w:rPr>
        <w:drawing>
          <wp:anchor distT="0" distB="0" distL="114300" distR="114300" simplePos="0" relativeHeight="251659776" behindDoc="1" locked="0" layoutInCell="1" allowOverlap="1">
            <wp:simplePos x="0" y="0"/>
            <wp:positionH relativeFrom="column">
              <wp:posOffset>37076</wp:posOffset>
            </wp:positionH>
            <wp:positionV relativeFrom="paragraph">
              <wp:posOffset>169154</wp:posOffset>
            </wp:positionV>
            <wp:extent cx="2352431" cy="1764258"/>
            <wp:effectExtent l="0" t="285750" r="0" b="274320"/>
            <wp:wrapNone/>
            <wp:docPr id="248" name="Obrázek 248" descr="L:\3300-Foto\3377\STP\2018-11-05\RIMG38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L:\3300-Foto\3377\STP\2018-11-05\RIMG3876.JPG"/>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rot="16200000">
                      <a:off x="0" y="0"/>
                      <a:ext cx="2352431" cy="1764258"/>
                    </a:xfrm>
                    <a:prstGeom prst="rect">
                      <a:avLst/>
                    </a:prstGeom>
                    <a:noFill/>
                    <a:ln>
                      <a:noFill/>
                    </a:ln>
                  </pic:spPr>
                </pic:pic>
              </a:graphicData>
            </a:graphic>
          </wp:anchor>
        </w:drawing>
      </w:r>
    </w:p>
    <w:p w:rsidR="0054151B" w:rsidRPr="00533911" w:rsidRDefault="0054151B" w:rsidP="00BF539E">
      <w:pPr>
        <w:ind w:left="3544" w:firstLine="720"/>
      </w:pPr>
      <w:r w:rsidRPr="00533911">
        <w:rPr>
          <w:b/>
        </w:rPr>
        <w:t>Jednokřídlové dveře plné –</w:t>
      </w:r>
      <w:r w:rsidR="00BF539E" w:rsidRPr="00533911">
        <w:t xml:space="preserve"> původní výplně, </w:t>
      </w:r>
      <w:r w:rsidRPr="00533911">
        <w:t xml:space="preserve">křídlo z masivu, zárubeň dveří je dřevěná </w:t>
      </w:r>
      <w:proofErr w:type="spellStart"/>
      <w:r w:rsidRPr="00533911">
        <w:t>obložková</w:t>
      </w:r>
      <w:proofErr w:type="spellEnd"/>
      <w:r w:rsidR="00456843" w:rsidRPr="00533911">
        <w:t xml:space="preserve"> s profilováním</w:t>
      </w:r>
    </w:p>
    <w:p w:rsidR="0054151B" w:rsidRPr="00533911" w:rsidRDefault="0054151B" w:rsidP="00BF539E">
      <w:pPr>
        <w:ind w:left="3544" w:firstLine="720"/>
      </w:pPr>
      <w:r w:rsidRPr="00533911">
        <w:rPr>
          <w:i/>
        </w:rPr>
        <w:t xml:space="preserve">Zjištěné nedostatky: </w:t>
      </w:r>
      <w:r w:rsidRPr="00533911">
        <w:t xml:space="preserve">absence </w:t>
      </w:r>
      <w:proofErr w:type="gramStart"/>
      <w:r w:rsidRPr="00533911">
        <w:t>kování- klik</w:t>
      </w:r>
      <w:proofErr w:type="gramEnd"/>
      <w:r w:rsidRPr="00533911">
        <w:t>, štítků apod., dále zaznamenáno mechanické poškození v místě zámku.</w:t>
      </w:r>
    </w:p>
    <w:p w:rsidR="00456843" w:rsidRPr="00533911" w:rsidRDefault="00456843" w:rsidP="00456843">
      <w:pPr>
        <w:ind w:left="3544" w:firstLine="720"/>
      </w:pPr>
      <w:r w:rsidRPr="008C3C5D">
        <w:rPr>
          <w:b/>
          <w:i/>
        </w:rPr>
        <w:t>Závěr</w:t>
      </w:r>
      <w:r w:rsidRPr="00533911">
        <w:rPr>
          <w:i/>
        </w:rPr>
        <w:t xml:space="preserve">: </w:t>
      </w:r>
      <w:r w:rsidRPr="00533911">
        <w:t>oprava poškozené části křídla možná, nutné doplnění kování.</w:t>
      </w:r>
    </w:p>
    <w:p w:rsidR="005A50CE" w:rsidRPr="00533911" w:rsidRDefault="005A50CE" w:rsidP="00BF539E">
      <w:pPr>
        <w:ind w:left="3544" w:firstLine="720"/>
      </w:pPr>
    </w:p>
    <w:p w:rsidR="00001B49" w:rsidRPr="00533911" w:rsidRDefault="00001B49" w:rsidP="00BF539E">
      <w:pPr>
        <w:ind w:left="3544" w:firstLine="720"/>
      </w:pPr>
    </w:p>
    <w:p w:rsidR="00BF539E" w:rsidRPr="00533911" w:rsidRDefault="00BF539E" w:rsidP="00001B49">
      <w:pPr>
        <w:ind w:firstLine="720"/>
      </w:pPr>
    </w:p>
    <w:p w:rsidR="00BF539E" w:rsidRPr="00533911" w:rsidRDefault="00BF539E" w:rsidP="00001B49">
      <w:pPr>
        <w:ind w:firstLine="720"/>
      </w:pPr>
    </w:p>
    <w:p w:rsidR="00BF539E" w:rsidRPr="00533911" w:rsidRDefault="00BF539E" w:rsidP="00001B49">
      <w:pPr>
        <w:ind w:firstLine="720"/>
      </w:pPr>
    </w:p>
    <w:p w:rsidR="00BF539E" w:rsidRPr="00533911" w:rsidRDefault="00BF539E" w:rsidP="00001B49">
      <w:pPr>
        <w:ind w:firstLine="720"/>
      </w:pPr>
    </w:p>
    <w:p w:rsidR="00BF539E" w:rsidRPr="00533911" w:rsidRDefault="00BF539E" w:rsidP="00001B49">
      <w:pPr>
        <w:ind w:firstLine="720"/>
      </w:pPr>
    </w:p>
    <w:p w:rsidR="005A50CE" w:rsidRPr="00533911" w:rsidRDefault="00456843" w:rsidP="00456843">
      <w:pPr>
        <w:ind w:right="2834" w:firstLine="720"/>
        <w:jc w:val="left"/>
        <w:rPr>
          <w:b/>
        </w:rPr>
      </w:pPr>
      <w:r w:rsidRPr="00533911">
        <w:rPr>
          <w:noProof/>
        </w:rPr>
        <w:drawing>
          <wp:anchor distT="0" distB="0" distL="114300" distR="114300" simplePos="0" relativeHeight="251661824" behindDoc="1" locked="0" layoutInCell="1" allowOverlap="1">
            <wp:simplePos x="0" y="0"/>
            <wp:positionH relativeFrom="column">
              <wp:posOffset>3568945</wp:posOffset>
            </wp:positionH>
            <wp:positionV relativeFrom="paragraph">
              <wp:posOffset>45964</wp:posOffset>
            </wp:positionV>
            <wp:extent cx="2610338" cy="1957682"/>
            <wp:effectExtent l="0" t="323850" r="0" b="309880"/>
            <wp:wrapNone/>
            <wp:docPr id="34" name="Obrázek 34" descr="L:\3300-Foto\3377\STP\2018-11-05\RIMG38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L:\3300-Foto\3377\STP\2018-11-05\RIMG3879.JPG"/>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rot="16200000">
                      <a:off x="0" y="0"/>
                      <a:ext cx="2610338" cy="1957682"/>
                    </a:xfrm>
                    <a:prstGeom prst="rect">
                      <a:avLst/>
                    </a:prstGeom>
                    <a:noFill/>
                    <a:ln>
                      <a:noFill/>
                    </a:ln>
                  </pic:spPr>
                </pic:pic>
              </a:graphicData>
            </a:graphic>
          </wp:anchor>
        </w:drawing>
      </w:r>
      <w:r w:rsidRPr="00533911">
        <w:rPr>
          <w:b/>
        </w:rPr>
        <w:t>J</w:t>
      </w:r>
      <w:r w:rsidR="005A50CE" w:rsidRPr="00533911">
        <w:rPr>
          <w:b/>
        </w:rPr>
        <w:t xml:space="preserve">ednokřídlové dveře plné – </w:t>
      </w:r>
      <w:r w:rsidR="005A50CE" w:rsidRPr="00533911">
        <w:t>jedná se o novější typ dveří</w:t>
      </w:r>
      <w:r w:rsidRPr="00533911">
        <w:t>, křídlo dřevěné z </w:t>
      </w:r>
      <w:proofErr w:type="gramStart"/>
      <w:r w:rsidRPr="00533911">
        <w:t>masivu,  konstrukce</w:t>
      </w:r>
      <w:proofErr w:type="gramEnd"/>
      <w:r w:rsidRPr="00533911">
        <w:t xml:space="preserve"> rámová s výplněmi </w:t>
      </w:r>
      <w:r w:rsidR="005A50CE" w:rsidRPr="00533911">
        <w:t xml:space="preserve"> z plných kazet </w:t>
      </w:r>
      <w:r w:rsidRPr="00533911">
        <w:t xml:space="preserve">, křídlo osazené do původního otvoru </w:t>
      </w:r>
      <w:r w:rsidR="005A50CE" w:rsidRPr="00533911">
        <w:t xml:space="preserve">s původní </w:t>
      </w:r>
      <w:r w:rsidRPr="00533911">
        <w:t xml:space="preserve">dřevěnou </w:t>
      </w:r>
      <w:r w:rsidR="005A50CE" w:rsidRPr="00533911">
        <w:t>zárubní</w:t>
      </w:r>
      <w:r w:rsidRPr="00533911">
        <w:t xml:space="preserve"> z masivu s profilací</w:t>
      </w:r>
      <w:r w:rsidR="005A50CE" w:rsidRPr="00533911">
        <w:t>.</w:t>
      </w:r>
    </w:p>
    <w:p w:rsidR="005A50CE" w:rsidRPr="00533911" w:rsidRDefault="005A50CE" w:rsidP="00456843">
      <w:pPr>
        <w:ind w:right="2834" w:firstLine="720"/>
      </w:pPr>
      <w:r w:rsidRPr="00533911">
        <w:rPr>
          <w:i/>
        </w:rPr>
        <w:t>Zjištěné nedostatky:</w:t>
      </w:r>
      <w:r w:rsidR="00D73103" w:rsidRPr="00533911">
        <w:rPr>
          <w:i/>
        </w:rPr>
        <w:t xml:space="preserve"> </w:t>
      </w:r>
      <w:r w:rsidR="00456843" w:rsidRPr="00533911">
        <w:t xml:space="preserve">chybí kování křídla – štítky, kliky, zámek, </w:t>
      </w:r>
    </w:p>
    <w:p w:rsidR="00456843" w:rsidRPr="00533911" w:rsidRDefault="00456843" w:rsidP="00456843">
      <w:pPr>
        <w:ind w:right="3542" w:firstLine="720"/>
      </w:pPr>
      <w:r w:rsidRPr="008C3C5D">
        <w:rPr>
          <w:b/>
          <w:i/>
        </w:rPr>
        <w:t>Závěr:</w:t>
      </w:r>
      <w:r w:rsidRPr="00533911">
        <w:rPr>
          <w:i/>
        </w:rPr>
        <w:t xml:space="preserve"> </w:t>
      </w:r>
      <w:r w:rsidRPr="00533911">
        <w:t>nutné doplnění kování.</w:t>
      </w:r>
    </w:p>
    <w:p w:rsidR="005A50CE" w:rsidRPr="00533911" w:rsidRDefault="005A50CE" w:rsidP="00001B49">
      <w:pPr>
        <w:ind w:firstLine="720"/>
      </w:pPr>
    </w:p>
    <w:p w:rsidR="00456843" w:rsidRPr="00533911" w:rsidRDefault="00456843" w:rsidP="00001B49">
      <w:pPr>
        <w:ind w:firstLine="720"/>
      </w:pPr>
    </w:p>
    <w:p w:rsidR="00BF539E" w:rsidRPr="00533911" w:rsidRDefault="00BF539E" w:rsidP="00001B49">
      <w:pPr>
        <w:ind w:firstLine="720"/>
      </w:pPr>
    </w:p>
    <w:p w:rsidR="00BF539E" w:rsidRPr="00533911" w:rsidRDefault="00BF539E" w:rsidP="00001B49">
      <w:pPr>
        <w:ind w:firstLine="720"/>
      </w:pPr>
    </w:p>
    <w:p w:rsidR="00987479" w:rsidRPr="00533911" w:rsidRDefault="00987479" w:rsidP="00001B49">
      <w:pPr>
        <w:ind w:firstLine="720"/>
      </w:pPr>
    </w:p>
    <w:p w:rsidR="00456843" w:rsidRPr="00533911" w:rsidRDefault="00456843" w:rsidP="00001B49">
      <w:pPr>
        <w:ind w:firstLine="720"/>
      </w:pPr>
    </w:p>
    <w:p w:rsidR="00435138" w:rsidRPr="00533911" w:rsidRDefault="00435138" w:rsidP="00435138">
      <w:pPr>
        <w:pStyle w:val="Nadpis3"/>
      </w:pPr>
      <w:bookmarkStart w:id="200" w:name="_Toc530640147"/>
      <w:r w:rsidRPr="00533911">
        <w:t xml:space="preserve">4. </w:t>
      </w:r>
      <w:r w:rsidR="00456843" w:rsidRPr="00533911">
        <w:t>NP v </w:t>
      </w:r>
      <w:proofErr w:type="gramStart"/>
      <w:r w:rsidR="00456843" w:rsidRPr="00533911">
        <w:t xml:space="preserve">podkroví </w:t>
      </w:r>
      <w:r w:rsidRPr="00533911">
        <w:t>:</w:t>
      </w:r>
      <w:bookmarkEnd w:id="200"/>
      <w:proofErr w:type="gramEnd"/>
    </w:p>
    <w:p w:rsidR="00265656" w:rsidRPr="00533911" w:rsidRDefault="00265656" w:rsidP="00265656"/>
    <w:p w:rsidR="00435138" w:rsidRPr="00533911" w:rsidRDefault="00435138" w:rsidP="00435138">
      <w:pPr>
        <w:ind w:firstLine="720"/>
      </w:pPr>
      <w:r w:rsidRPr="00533911">
        <w:rPr>
          <w:b/>
        </w:rPr>
        <w:t>Střešní okna</w:t>
      </w:r>
      <w:r w:rsidR="00456843" w:rsidRPr="00533911">
        <w:rPr>
          <w:b/>
        </w:rPr>
        <w:t xml:space="preserve"> – </w:t>
      </w:r>
      <w:r w:rsidR="00456843" w:rsidRPr="00533911">
        <w:t xml:space="preserve">okna jsou kyvná s dvojitým zasklením, jsou </w:t>
      </w:r>
      <w:r w:rsidRPr="00533911">
        <w:t>okna</w:t>
      </w:r>
      <w:r w:rsidR="00456843" w:rsidRPr="00533911">
        <w:t xml:space="preserve"> </w:t>
      </w:r>
      <w:r w:rsidRPr="00533911">
        <w:t xml:space="preserve">provedena ve dvou </w:t>
      </w:r>
      <w:proofErr w:type="gramStart"/>
      <w:r w:rsidRPr="00533911">
        <w:t>variantách</w:t>
      </w:r>
      <w:proofErr w:type="gramEnd"/>
      <w:r w:rsidRPr="00533911">
        <w:t xml:space="preserve"> a to </w:t>
      </w:r>
      <w:r w:rsidR="00962EE3" w:rsidRPr="00533911">
        <w:t xml:space="preserve">jako </w:t>
      </w:r>
      <w:r w:rsidRPr="00533911">
        <w:t>subti</w:t>
      </w:r>
      <w:r w:rsidR="00456843" w:rsidRPr="00533911">
        <w:t>l</w:t>
      </w:r>
      <w:r w:rsidRPr="00533911">
        <w:t>ní dřevěn</w:t>
      </w:r>
      <w:r w:rsidR="00962EE3" w:rsidRPr="00533911">
        <w:t xml:space="preserve">á konstrukce </w:t>
      </w:r>
      <w:r w:rsidRPr="00533911">
        <w:t>nebo hliníkov</w:t>
      </w:r>
      <w:r w:rsidR="00962EE3" w:rsidRPr="00533911">
        <w:t xml:space="preserve">á konstrukce </w:t>
      </w:r>
      <w:r w:rsidRPr="00533911">
        <w:t>s dřevěnou obložkou</w:t>
      </w:r>
      <w:r w:rsidR="00962EE3" w:rsidRPr="00533911">
        <w:t xml:space="preserve"> vnitřního rámu tenkým deštěním</w:t>
      </w:r>
      <w:r w:rsidRPr="00533911">
        <w:t xml:space="preserve">. </w:t>
      </w:r>
    </w:p>
    <w:p w:rsidR="00962EE3" w:rsidRPr="00533911" w:rsidRDefault="00435138" w:rsidP="00435138">
      <w:pPr>
        <w:ind w:firstLine="720"/>
        <w:rPr>
          <w:i/>
        </w:rPr>
      </w:pPr>
      <w:r w:rsidRPr="00533911">
        <w:rPr>
          <w:i/>
        </w:rPr>
        <w:t xml:space="preserve">Zjištěné nedostatky: </w:t>
      </w:r>
    </w:p>
    <w:p w:rsidR="00435138" w:rsidRPr="00533911" w:rsidRDefault="00962EE3" w:rsidP="00435138">
      <w:pPr>
        <w:ind w:firstLine="720"/>
      </w:pPr>
      <w:r w:rsidRPr="00533911">
        <w:rPr>
          <w:u w:val="single"/>
        </w:rPr>
        <w:t>dřevěná okna</w:t>
      </w:r>
      <w:r w:rsidRPr="00533911">
        <w:t xml:space="preserve"> - </w:t>
      </w:r>
      <w:r w:rsidR="00FB195B" w:rsidRPr="00533911">
        <w:t>lokál</w:t>
      </w:r>
      <w:r w:rsidR="00A36392" w:rsidRPr="00533911">
        <w:t>n</w:t>
      </w:r>
      <w:r w:rsidR="00FB195B" w:rsidRPr="00533911">
        <w:t>í degradace dřevěn</w:t>
      </w:r>
      <w:r w:rsidRPr="00533911">
        <w:t xml:space="preserve">ých </w:t>
      </w:r>
      <w:r w:rsidR="00FB195B" w:rsidRPr="00533911">
        <w:t>rám</w:t>
      </w:r>
      <w:r w:rsidRPr="00533911">
        <w:t xml:space="preserve">ů a křídel, rozestoupení spojů v rozích křídel, hniloba spodních částí rámů oken, </w:t>
      </w:r>
      <w:r w:rsidR="00A36392" w:rsidRPr="00533911">
        <w:t>deformace</w:t>
      </w:r>
      <w:r w:rsidRPr="00533911">
        <w:t xml:space="preserve"> </w:t>
      </w:r>
      <w:r w:rsidR="00A36392" w:rsidRPr="00533911">
        <w:t xml:space="preserve">- </w:t>
      </w:r>
      <w:proofErr w:type="gramStart"/>
      <w:r w:rsidR="00A36392" w:rsidRPr="00533911">
        <w:t>kroucení,  vzhledem</w:t>
      </w:r>
      <w:proofErr w:type="gramEnd"/>
      <w:r w:rsidR="00A36392" w:rsidRPr="00533911">
        <w:t xml:space="preserve"> k těmto nedostatků dochází k vysoké infiltraci a dochází k pronikání vlhkosti do objektu</w:t>
      </w:r>
      <w:r w:rsidR="00435138" w:rsidRPr="00533911">
        <w:t>.</w:t>
      </w:r>
    </w:p>
    <w:p w:rsidR="00962EE3" w:rsidRPr="00533911" w:rsidRDefault="00962EE3" w:rsidP="00962EE3">
      <w:pPr>
        <w:ind w:firstLine="720"/>
      </w:pPr>
      <w:r w:rsidRPr="00533911">
        <w:rPr>
          <w:u w:val="single"/>
        </w:rPr>
        <w:t>hliníková okna</w:t>
      </w:r>
      <w:r w:rsidRPr="00533911">
        <w:t xml:space="preserve"> – degradace gumových profilů těsnění oken, vysoká infiltrace a dochází k pronikání vlhkosti do objektu, poškození deštění oken</w:t>
      </w:r>
      <w:proofErr w:type="gramStart"/>
      <w:r w:rsidRPr="00533911">
        <w:t>, .</w:t>
      </w:r>
      <w:proofErr w:type="gramEnd"/>
    </w:p>
    <w:p w:rsidR="00962EE3" w:rsidRPr="00533911" w:rsidRDefault="00962EE3" w:rsidP="00435138">
      <w:pPr>
        <w:ind w:firstLine="720"/>
      </w:pPr>
      <w:r w:rsidRPr="00533911">
        <w:rPr>
          <w:noProof/>
        </w:rPr>
        <w:drawing>
          <wp:anchor distT="0" distB="0" distL="114300" distR="114300" simplePos="0" relativeHeight="251663872" behindDoc="1" locked="0" layoutInCell="1" allowOverlap="1">
            <wp:simplePos x="0" y="0"/>
            <wp:positionH relativeFrom="column">
              <wp:posOffset>3824774</wp:posOffset>
            </wp:positionH>
            <wp:positionV relativeFrom="paragraph">
              <wp:posOffset>181783</wp:posOffset>
            </wp:positionV>
            <wp:extent cx="1925369" cy="1732628"/>
            <wp:effectExtent l="0" t="95250" r="0" b="77470"/>
            <wp:wrapNone/>
            <wp:docPr id="38" name="Obrázek 38" descr="L:\3300-Foto\3377\STP\2018-11-05\RIMG39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L:\3300-Foto\3377\STP\2018-11-05\RIMG3955.JPG"/>
                    <pic:cNvPicPr>
                      <a:picLocks noChangeAspect="1" noChangeArrowheads="1"/>
                    </pic:cNvPicPr>
                  </pic:nvPicPr>
                  <pic:blipFill rotWithShape="1">
                    <a:blip r:embed="rId196" cstate="print">
                      <a:extLst>
                        <a:ext uri="{28A0092B-C50C-407E-A947-70E740481C1C}">
                          <a14:useLocalDpi xmlns:a14="http://schemas.microsoft.com/office/drawing/2010/main" val="0"/>
                        </a:ext>
                      </a:extLst>
                    </a:blip>
                    <a:srcRect/>
                    <a:stretch/>
                  </pic:blipFill>
                  <pic:spPr bwMode="auto">
                    <a:xfrm rot="16200000">
                      <a:off x="0" y="0"/>
                      <a:ext cx="1925369" cy="1732628"/>
                    </a:xfrm>
                    <a:prstGeom prst="rect">
                      <a:avLst/>
                    </a:prstGeom>
                    <a:noFill/>
                    <a:ln>
                      <a:noFill/>
                    </a:ln>
                    <a:extLst>
                      <a:ext uri="{53640926-AAD7-44D8-BBD7-CCE9431645EC}">
                        <a14:shadowObscured xmlns:a14="http://schemas.microsoft.com/office/drawing/2010/main"/>
                      </a:ext>
                    </a:extLst>
                  </pic:spPr>
                </pic:pic>
              </a:graphicData>
            </a:graphic>
          </wp:anchor>
        </w:drawing>
      </w:r>
      <w:r w:rsidRPr="00533911">
        <w:rPr>
          <w:noProof/>
        </w:rPr>
        <w:drawing>
          <wp:anchor distT="0" distB="0" distL="114300" distR="114300" simplePos="0" relativeHeight="251662848" behindDoc="1" locked="0" layoutInCell="1" allowOverlap="1">
            <wp:simplePos x="0" y="0"/>
            <wp:positionH relativeFrom="column">
              <wp:posOffset>560900</wp:posOffset>
            </wp:positionH>
            <wp:positionV relativeFrom="paragraph">
              <wp:posOffset>83771</wp:posOffset>
            </wp:positionV>
            <wp:extent cx="2594803" cy="1946031"/>
            <wp:effectExtent l="0" t="0" r="0" b="0"/>
            <wp:wrapNone/>
            <wp:docPr id="35" name="Obrázek 35" descr="L:\3300-Foto\3377\STP\2018-11-05\RIMG38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L:\3300-Foto\3377\STP\2018-11-05\RIMG3884.JPG"/>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594803" cy="1946031"/>
                    </a:xfrm>
                    <a:prstGeom prst="rect">
                      <a:avLst/>
                    </a:prstGeom>
                    <a:noFill/>
                    <a:ln>
                      <a:noFill/>
                    </a:ln>
                  </pic:spPr>
                </pic:pic>
              </a:graphicData>
            </a:graphic>
          </wp:anchor>
        </w:drawing>
      </w:r>
    </w:p>
    <w:p w:rsidR="00962EE3" w:rsidRPr="00533911" w:rsidRDefault="00962EE3" w:rsidP="00435138">
      <w:pPr>
        <w:ind w:firstLine="720"/>
      </w:pPr>
    </w:p>
    <w:p w:rsidR="00962EE3" w:rsidRPr="00533911" w:rsidRDefault="00962EE3" w:rsidP="00435138">
      <w:pPr>
        <w:ind w:firstLine="720"/>
      </w:pPr>
    </w:p>
    <w:p w:rsidR="00962EE3" w:rsidRPr="00533911" w:rsidRDefault="00962EE3" w:rsidP="00435138">
      <w:pPr>
        <w:ind w:firstLine="720"/>
      </w:pPr>
    </w:p>
    <w:p w:rsidR="00962EE3" w:rsidRPr="00533911" w:rsidRDefault="00962EE3" w:rsidP="00435138">
      <w:pPr>
        <w:ind w:firstLine="720"/>
      </w:pPr>
    </w:p>
    <w:p w:rsidR="00962EE3" w:rsidRPr="00533911" w:rsidRDefault="00962EE3" w:rsidP="00435138">
      <w:pPr>
        <w:ind w:firstLine="720"/>
      </w:pPr>
    </w:p>
    <w:p w:rsidR="00962EE3" w:rsidRPr="00533911" w:rsidRDefault="00962EE3" w:rsidP="00435138">
      <w:pPr>
        <w:ind w:firstLine="720"/>
      </w:pPr>
    </w:p>
    <w:p w:rsidR="00962EE3" w:rsidRPr="00533911" w:rsidRDefault="00962EE3" w:rsidP="00435138">
      <w:pPr>
        <w:ind w:firstLine="720"/>
      </w:pPr>
    </w:p>
    <w:p w:rsidR="00962EE3" w:rsidRPr="00533911" w:rsidRDefault="00962EE3" w:rsidP="00435138">
      <w:pPr>
        <w:ind w:firstLine="720"/>
      </w:pPr>
    </w:p>
    <w:p w:rsidR="00962EE3" w:rsidRPr="00533911" w:rsidRDefault="00962EE3" w:rsidP="00435138">
      <w:pPr>
        <w:ind w:firstLine="720"/>
      </w:pPr>
    </w:p>
    <w:p w:rsidR="00962EE3" w:rsidRPr="00533911" w:rsidRDefault="00962EE3" w:rsidP="00435138">
      <w:pPr>
        <w:ind w:firstLine="720"/>
      </w:pPr>
    </w:p>
    <w:p w:rsidR="00962EE3" w:rsidRPr="00533911" w:rsidRDefault="00962EE3" w:rsidP="00435138">
      <w:pPr>
        <w:ind w:firstLine="720"/>
      </w:pPr>
    </w:p>
    <w:p w:rsidR="00962EE3" w:rsidRPr="00533911" w:rsidRDefault="00962EE3" w:rsidP="00435138">
      <w:pPr>
        <w:ind w:firstLine="720"/>
      </w:pPr>
    </w:p>
    <w:p w:rsidR="00435138" w:rsidRPr="00533911" w:rsidRDefault="00435138" w:rsidP="00435138">
      <w:pPr>
        <w:ind w:firstLine="720"/>
      </w:pPr>
      <w:r w:rsidRPr="008C3C5D">
        <w:rPr>
          <w:b/>
          <w:i/>
        </w:rPr>
        <w:t>Závěr</w:t>
      </w:r>
      <w:r w:rsidRPr="00533911">
        <w:rPr>
          <w:i/>
        </w:rPr>
        <w:t xml:space="preserve">: </w:t>
      </w:r>
      <w:r w:rsidR="00A36392" w:rsidRPr="00533911">
        <w:t>doporučujeme celkovou výměnu</w:t>
      </w:r>
      <w:r w:rsidRPr="00533911">
        <w:t>.</w:t>
      </w:r>
    </w:p>
    <w:p w:rsidR="00001B49" w:rsidRPr="00533911" w:rsidRDefault="00001B49" w:rsidP="00001B49">
      <w:pPr>
        <w:ind w:firstLine="720"/>
      </w:pPr>
    </w:p>
    <w:p w:rsidR="00962EE3" w:rsidRPr="00533911" w:rsidRDefault="00962EE3" w:rsidP="00001B49">
      <w:pPr>
        <w:ind w:firstLine="720"/>
      </w:pPr>
    </w:p>
    <w:p w:rsidR="00CC6858" w:rsidRPr="00533911" w:rsidRDefault="00456843" w:rsidP="00962EE3">
      <w:pPr>
        <w:ind w:right="3117" w:firstLine="720"/>
      </w:pPr>
      <w:r w:rsidRPr="00533911">
        <w:rPr>
          <w:noProof/>
        </w:rPr>
        <w:drawing>
          <wp:anchor distT="0" distB="0" distL="114300" distR="114300" simplePos="0" relativeHeight="251660800" behindDoc="1" locked="0" layoutInCell="1" allowOverlap="1">
            <wp:simplePos x="0" y="0"/>
            <wp:positionH relativeFrom="column">
              <wp:posOffset>3513406</wp:posOffset>
            </wp:positionH>
            <wp:positionV relativeFrom="paragraph">
              <wp:posOffset>104678</wp:posOffset>
            </wp:positionV>
            <wp:extent cx="2610667" cy="1484923"/>
            <wp:effectExtent l="0" t="571500" r="0" b="534670"/>
            <wp:wrapNone/>
            <wp:docPr id="33" name="Obrázek 33" descr="L:\3300-Foto\3377\STP\2018-11-05\RIMG38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L:\3300-Foto\3377\STP\2018-11-05\RIMG3880.JPG"/>
                    <pic:cNvPicPr>
                      <a:picLocks noChangeAspect="1" noChangeArrowheads="1"/>
                    </pic:cNvPicPr>
                  </pic:nvPicPr>
                  <pic:blipFill rotWithShape="1">
                    <a:blip r:embed="rId198" cstate="print">
                      <a:extLst>
                        <a:ext uri="{28A0092B-C50C-407E-A947-70E740481C1C}">
                          <a14:useLocalDpi xmlns:a14="http://schemas.microsoft.com/office/drawing/2010/main" val="0"/>
                        </a:ext>
                      </a:extLst>
                    </a:blip>
                    <a:srcRect/>
                    <a:stretch/>
                  </pic:blipFill>
                  <pic:spPr bwMode="auto">
                    <a:xfrm rot="16200000">
                      <a:off x="0" y="0"/>
                      <a:ext cx="2610667" cy="1484923"/>
                    </a:xfrm>
                    <a:prstGeom prst="rect">
                      <a:avLst/>
                    </a:prstGeom>
                    <a:noFill/>
                    <a:ln>
                      <a:noFill/>
                    </a:ln>
                    <a:extLst>
                      <a:ext uri="{53640926-AAD7-44D8-BBD7-CCE9431645EC}">
                        <a14:shadowObscured xmlns:a14="http://schemas.microsoft.com/office/drawing/2010/main"/>
                      </a:ext>
                    </a:extLst>
                  </pic:spPr>
                </pic:pic>
              </a:graphicData>
            </a:graphic>
          </wp:anchor>
        </w:drawing>
      </w:r>
      <w:r w:rsidR="00DF02D0" w:rsidRPr="00533911">
        <w:rPr>
          <w:b/>
        </w:rPr>
        <w:t>J</w:t>
      </w:r>
      <w:r w:rsidR="00CC6858" w:rsidRPr="00533911">
        <w:rPr>
          <w:b/>
        </w:rPr>
        <w:t xml:space="preserve">ednokřídlové dveře plné – </w:t>
      </w:r>
      <w:r w:rsidR="00CC6858" w:rsidRPr="00533911">
        <w:t xml:space="preserve">jedná se o novější typ dveří tvořeného z plných kazet </w:t>
      </w:r>
      <w:r w:rsidR="00DF02D0" w:rsidRPr="00533911">
        <w:t>nebo částečně prosklené zavěšené do plechových zárubní</w:t>
      </w:r>
      <w:r w:rsidR="00CC6858" w:rsidRPr="00533911">
        <w:t>.</w:t>
      </w:r>
    </w:p>
    <w:p w:rsidR="00CC6858" w:rsidRPr="00533911" w:rsidRDefault="00CC6858" w:rsidP="00962EE3">
      <w:pPr>
        <w:ind w:right="3117" w:firstLine="720"/>
      </w:pPr>
      <w:r w:rsidRPr="00533911">
        <w:rPr>
          <w:i/>
        </w:rPr>
        <w:t>Zjištěné nedostatky:</w:t>
      </w:r>
      <w:r w:rsidR="00D73103" w:rsidRPr="00533911">
        <w:rPr>
          <w:i/>
        </w:rPr>
        <w:t xml:space="preserve"> </w:t>
      </w:r>
      <w:r w:rsidR="00D73103" w:rsidRPr="00533911">
        <w:t>drobné poškození – uštípnutý</w:t>
      </w:r>
      <w:r w:rsidR="00962EE3" w:rsidRPr="00533911">
        <w:t xml:space="preserve"> křídlo okolo zámku, chybějící kování,</w:t>
      </w:r>
      <w:r w:rsidR="00D73103" w:rsidRPr="00533911">
        <w:t xml:space="preserve"> zámek</w:t>
      </w:r>
      <w:r w:rsidR="00962EE3" w:rsidRPr="00533911">
        <w:t xml:space="preserve"> </w:t>
      </w:r>
      <w:proofErr w:type="spellStart"/>
      <w:r w:rsidR="00962EE3" w:rsidRPr="00533911">
        <w:t>apod</w:t>
      </w:r>
      <w:proofErr w:type="spellEnd"/>
      <w:proofErr w:type="gramStart"/>
      <w:r w:rsidR="00962EE3" w:rsidRPr="00533911">
        <w:t xml:space="preserve">, </w:t>
      </w:r>
      <w:r w:rsidR="00D73103" w:rsidRPr="00533911">
        <w:t>.</w:t>
      </w:r>
      <w:proofErr w:type="gramEnd"/>
    </w:p>
    <w:p w:rsidR="00962EE3" w:rsidRPr="00533911" w:rsidRDefault="00962EE3" w:rsidP="00962EE3">
      <w:pPr>
        <w:ind w:right="3117" w:firstLine="720"/>
      </w:pPr>
      <w:r w:rsidRPr="008C3C5D">
        <w:rPr>
          <w:b/>
          <w:i/>
        </w:rPr>
        <w:t>Závěr:</w:t>
      </w:r>
      <w:r w:rsidRPr="00533911">
        <w:rPr>
          <w:i/>
        </w:rPr>
        <w:t xml:space="preserve"> </w:t>
      </w:r>
      <w:r w:rsidRPr="00533911">
        <w:t>doporučujeme výměnu zárubní, křídla by bylo možno opravit v případě potřeby oken.</w:t>
      </w:r>
    </w:p>
    <w:p w:rsidR="00E360A7" w:rsidRPr="00533911" w:rsidRDefault="00E360A7" w:rsidP="00CC6858">
      <w:pPr>
        <w:ind w:firstLine="720"/>
      </w:pPr>
    </w:p>
    <w:p w:rsidR="00962EE3" w:rsidRPr="00533911" w:rsidRDefault="00962EE3" w:rsidP="00CC6858">
      <w:pPr>
        <w:ind w:firstLine="720"/>
      </w:pPr>
    </w:p>
    <w:p w:rsidR="00962EE3" w:rsidRPr="00533911" w:rsidRDefault="00962EE3" w:rsidP="00CC6858">
      <w:pPr>
        <w:ind w:firstLine="720"/>
      </w:pPr>
    </w:p>
    <w:p w:rsidR="00962EE3" w:rsidRPr="00533911" w:rsidRDefault="00962EE3" w:rsidP="00CC6858">
      <w:pPr>
        <w:ind w:firstLine="720"/>
      </w:pPr>
    </w:p>
    <w:p w:rsidR="00265656" w:rsidRPr="00533911" w:rsidRDefault="00746C31" w:rsidP="00746C31">
      <w:pPr>
        <w:ind w:right="4109" w:firstLine="720"/>
      </w:pPr>
      <w:r w:rsidRPr="00533911">
        <w:rPr>
          <w:noProof/>
        </w:rPr>
        <w:drawing>
          <wp:anchor distT="0" distB="0" distL="114300" distR="114300" simplePos="0" relativeHeight="251664896" behindDoc="1" locked="0" layoutInCell="1" allowOverlap="1">
            <wp:simplePos x="0" y="0"/>
            <wp:positionH relativeFrom="column">
              <wp:posOffset>3413321</wp:posOffset>
            </wp:positionH>
            <wp:positionV relativeFrom="paragraph">
              <wp:posOffset>26182</wp:posOffset>
            </wp:positionV>
            <wp:extent cx="2336800" cy="1922145"/>
            <wp:effectExtent l="0" t="0" r="0" b="0"/>
            <wp:wrapNone/>
            <wp:docPr id="37" name="Obrázek 37" descr="L:\3300-Foto\3377\STP\2018-11-05\RIMG38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L:\3300-Foto\3377\STP\2018-11-05\RIMG3898.JPG"/>
                    <pic:cNvPicPr>
                      <a:picLocks noChangeAspect="1" noChangeArrowheads="1"/>
                    </pic:cNvPicPr>
                  </pic:nvPicPr>
                  <pic:blipFill rotWithShape="1">
                    <a:blip r:embed="rId199" cstate="print">
                      <a:extLst>
                        <a:ext uri="{28A0092B-C50C-407E-A947-70E740481C1C}">
                          <a14:useLocalDpi xmlns:a14="http://schemas.microsoft.com/office/drawing/2010/main" val="0"/>
                        </a:ext>
                      </a:extLst>
                    </a:blip>
                    <a:srcRect/>
                    <a:stretch/>
                  </pic:blipFill>
                  <pic:spPr bwMode="auto">
                    <a:xfrm>
                      <a:off x="0" y="0"/>
                      <a:ext cx="2336800" cy="1922145"/>
                    </a:xfrm>
                    <a:prstGeom prst="rect">
                      <a:avLst/>
                    </a:prstGeom>
                    <a:noFill/>
                    <a:ln>
                      <a:noFill/>
                    </a:ln>
                    <a:extLst>
                      <a:ext uri="{53640926-AAD7-44D8-BBD7-CCE9431645EC}">
                        <a14:shadowObscured xmlns:a14="http://schemas.microsoft.com/office/drawing/2010/main"/>
                      </a:ext>
                    </a:extLst>
                  </pic:spPr>
                </pic:pic>
              </a:graphicData>
            </a:graphic>
          </wp:anchor>
        </w:drawing>
      </w:r>
      <w:r w:rsidR="00962EE3" w:rsidRPr="00533911">
        <w:rPr>
          <w:b/>
        </w:rPr>
        <w:t>T</w:t>
      </w:r>
      <w:r w:rsidR="00265656" w:rsidRPr="00533911">
        <w:rPr>
          <w:b/>
        </w:rPr>
        <w:t xml:space="preserve">rojice </w:t>
      </w:r>
      <w:r w:rsidR="00962EE3" w:rsidRPr="00533911">
        <w:rPr>
          <w:b/>
        </w:rPr>
        <w:t xml:space="preserve">dřevěná </w:t>
      </w:r>
      <w:r w:rsidR="00265656" w:rsidRPr="00533911">
        <w:rPr>
          <w:b/>
        </w:rPr>
        <w:t xml:space="preserve">jednoduchých oken- </w:t>
      </w:r>
      <w:r w:rsidRPr="00533911">
        <w:t>jed</w:t>
      </w:r>
      <w:r w:rsidR="00265656" w:rsidRPr="00533911">
        <w:t xml:space="preserve">ná se o tři </w:t>
      </w:r>
      <w:proofErr w:type="gramStart"/>
      <w:r w:rsidR="00265656" w:rsidRPr="00533911">
        <w:t>kusy  jedno</w:t>
      </w:r>
      <w:r w:rsidRPr="00533911">
        <w:t>křídlových</w:t>
      </w:r>
      <w:proofErr w:type="gramEnd"/>
      <w:r w:rsidRPr="00533911">
        <w:t xml:space="preserve"> </w:t>
      </w:r>
      <w:r w:rsidR="00265656" w:rsidRPr="00533911">
        <w:t>zdvojených oken spojené šrouby v jeden celek</w:t>
      </w:r>
      <w:r w:rsidRPr="00533911">
        <w:t xml:space="preserve">, křídla jsou </w:t>
      </w:r>
      <w:proofErr w:type="spellStart"/>
      <w:r w:rsidR="00962EE3" w:rsidRPr="00533911">
        <w:t>otevíravá</w:t>
      </w:r>
      <w:proofErr w:type="spellEnd"/>
      <w:r w:rsidRPr="00533911">
        <w:t xml:space="preserve"> a</w:t>
      </w:r>
      <w:r w:rsidR="00962EE3" w:rsidRPr="00533911">
        <w:t xml:space="preserve"> sklopná. </w:t>
      </w:r>
      <w:r w:rsidR="00265656" w:rsidRPr="00533911">
        <w:t>Prostřední křídlo nelze otevřít z důvodu konstrukce krovu</w:t>
      </w:r>
      <w:r w:rsidRPr="00533911">
        <w:t>, pouze sklopit</w:t>
      </w:r>
      <w:r w:rsidR="00265656" w:rsidRPr="00533911">
        <w:t xml:space="preserve">. Rám je dřevěný bez nátěru. </w:t>
      </w:r>
    </w:p>
    <w:p w:rsidR="00265656" w:rsidRPr="00533911" w:rsidRDefault="00265656" w:rsidP="00746C31">
      <w:pPr>
        <w:ind w:right="4109" w:firstLine="720"/>
      </w:pPr>
      <w:r w:rsidRPr="00533911">
        <w:rPr>
          <w:i/>
        </w:rPr>
        <w:t>Zjištěné nedostatky</w:t>
      </w:r>
      <w:r w:rsidRPr="00533911">
        <w:t>: spodní část dřevěného rámu poškozena hnilobou, lokálně napadena dřevokazným hmyzem.</w:t>
      </w:r>
    </w:p>
    <w:p w:rsidR="00265656" w:rsidRPr="00533911" w:rsidRDefault="00265656" w:rsidP="00746C31">
      <w:pPr>
        <w:ind w:right="4109" w:firstLine="720"/>
      </w:pPr>
      <w:r w:rsidRPr="008C3C5D">
        <w:rPr>
          <w:b/>
          <w:i/>
        </w:rPr>
        <w:t>Závěr:</w:t>
      </w:r>
      <w:r w:rsidRPr="00533911">
        <w:rPr>
          <w:i/>
        </w:rPr>
        <w:t xml:space="preserve"> </w:t>
      </w:r>
      <w:r w:rsidRPr="00533911">
        <w:t>doporučujeme výměnu oken.</w:t>
      </w:r>
    </w:p>
    <w:p w:rsidR="00265656" w:rsidRPr="00533911" w:rsidRDefault="00265656" w:rsidP="00CC6858">
      <w:pPr>
        <w:ind w:firstLine="720"/>
      </w:pPr>
    </w:p>
    <w:p w:rsidR="00E360A7" w:rsidRPr="00533911" w:rsidRDefault="00E360A7" w:rsidP="00CC6858">
      <w:pPr>
        <w:ind w:firstLine="720"/>
      </w:pPr>
    </w:p>
    <w:p w:rsidR="00962EE3" w:rsidRPr="00533911" w:rsidRDefault="00746C31" w:rsidP="00CC6858">
      <w:pPr>
        <w:ind w:firstLine="720"/>
      </w:pPr>
      <w:proofErr w:type="gramStart"/>
      <w:r w:rsidRPr="00533911">
        <w:rPr>
          <w:b/>
        </w:rPr>
        <w:t>Rekapitulace</w:t>
      </w:r>
      <w:r w:rsidRPr="00533911">
        <w:t xml:space="preserve"> :</w:t>
      </w:r>
      <w:proofErr w:type="gramEnd"/>
      <w:r w:rsidRPr="00533911">
        <w:t xml:space="preserve"> původní okna a dveře jsou většinou relativně v dobrém stavu a po  opravách v různém rozsahu – převážně oprava nátěrů, kování, zasklení a lokálně také zásahy do dřevěných rámů,  je možno uvažovat s jejich dalších využitím,   většina novějších konstrukcí   - zejména střešní okna jsou ve špatném stavu a je nutno  je vyměnit. </w:t>
      </w:r>
    </w:p>
    <w:p w:rsidR="00681C02" w:rsidRPr="00533911" w:rsidRDefault="00681C02" w:rsidP="00623544">
      <w:pPr>
        <w:ind w:firstLine="720"/>
      </w:pPr>
    </w:p>
    <w:p w:rsidR="005E160E" w:rsidRPr="00533911" w:rsidRDefault="005E160E" w:rsidP="005E160E">
      <w:pPr>
        <w:ind w:firstLine="709"/>
      </w:pPr>
    </w:p>
    <w:p w:rsidR="005E160E" w:rsidRPr="00533911" w:rsidRDefault="005E160E" w:rsidP="005E160E">
      <w:pPr>
        <w:pStyle w:val="Nadpis2"/>
      </w:pPr>
      <w:bookmarkStart w:id="201" w:name="_Toc530640148"/>
      <w:r w:rsidRPr="00533911">
        <w:t>Schodiště</w:t>
      </w:r>
      <w:bookmarkEnd w:id="201"/>
      <w:r w:rsidRPr="00533911">
        <w:t xml:space="preserve">  </w:t>
      </w:r>
    </w:p>
    <w:p w:rsidR="00746C31" w:rsidRPr="00533911" w:rsidRDefault="00746C31" w:rsidP="00746C31"/>
    <w:p w:rsidR="000C554B" w:rsidRPr="00533911" w:rsidRDefault="000C554B" w:rsidP="000C554B">
      <w:pPr>
        <w:ind w:left="576"/>
        <w:rPr>
          <w:b/>
        </w:rPr>
      </w:pPr>
      <w:r w:rsidRPr="00533911">
        <w:rPr>
          <w:b/>
        </w:rPr>
        <w:t xml:space="preserve">Přímé jednoramenné </w:t>
      </w:r>
      <w:proofErr w:type="gramStart"/>
      <w:r w:rsidRPr="00533911">
        <w:rPr>
          <w:b/>
        </w:rPr>
        <w:t xml:space="preserve">schodiště </w:t>
      </w:r>
      <w:r w:rsidR="009A0A1A" w:rsidRPr="00533911">
        <w:rPr>
          <w:b/>
        </w:rPr>
        <w:t xml:space="preserve"> umístěné</w:t>
      </w:r>
      <w:proofErr w:type="gramEnd"/>
      <w:r w:rsidR="009A0A1A" w:rsidRPr="00533911">
        <w:rPr>
          <w:b/>
        </w:rPr>
        <w:t xml:space="preserve"> ve schodišťovém prostoru </w:t>
      </w:r>
      <w:r w:rsidRPr="00533911">
        <w:rPr>
          <w:b/>
        </w:rPr>
        <w:t>mezi 1.podzemním podlaží a 1 nadzemním podlaží</w:t>
      </w:r>
    </w:p>
    <w:p w:rsidR="00746C31" w:rsidRPr="00533911" w:rsidRDefault="00746C31" w:rsidP="009A0424">
      <w:pPr>
        <w:pStyle w:val="Odstavecseseznamem"/>
        <w:numPr>
          <w:ilvl w:val="0"/>
          <w:numId w:val="2"/>
        </w:numPr>
      </w:pPr>
      <w:proofErr w:type="gramStart"/>
      <w:r w:rsidRPr="00533911">
        <w:t>Konstrukčně  se</w:t>
      </w:r>
      <w:proofErr w:type="gramEnd"/>
      <w:r w:rsidRPr="00533911">
        <w:t xml:space="preserve"> j</w:t>
      </w:r>
      <w:r w:rsidR="000C554B" w:rsidRPr="00533911">
        <w:t>edná se o kamenné schodiště uložené do okolních zdí</w:t>
      </w:r>
      <w:r w:rsidRPr="00533911">
        <w:t xml:space="preserve">, </w:t>
      </w:r>
    </w:p>
    <w:p w:rsidR="009A0A1A" w:rsidRPr="00533911" w:rsidRDefault="009A0A1A" w:rsidP="009A0A1A">
      <w:pPr>
        <w:pStyle w:val="Odstavecseseznamem"/>
        <w:ind w:left="720"/>
      </w:pPr>
      <w:r w:rsidRPr="00533911">
        <w:rPr>
          <w:i/>
        </w:rPr>
        <w:t xml:space="preserve">Zjištěné nedostatky: </w:t>
      </w:r>
      <w:r w:rsidRPr="00533911">
        <w:t xml:space="preserve">nezjištěny žádné vady a poruchy </w:t>
      </w:r>
    </w:p>
    <w:p w:rsidR="009A0A1A" w:rsidRPr="00533911" w:rsidRDefault="009A0A1A" w:rsidP="009A0A1A">
      <w:pPr>
        <w:pStyle w:val="Odstavecseseznamem"/>
        <w:ind w:left="720"/>
      </w:pPr>
      <w:proofErr w:type="gramStart"/>
      <w:r w:rsidRPr="008C3C5D">
        <w:rPr>
          <w:b/>
          <w:i/>
        </w:rPr>
        <w:t xml:space="preserve">Závěr </w:t>
      </w:r>
      <w:r w:rsidRPr="00533911">
        <w:rPr>
          <w:i/>
        </w:rPr>
        <w:t>:</w:t>
      </w:r>
      <w:proofErr w:type="gramEnd"/>
      <w:r w:rsidRPr="00533911">
        <w:rPr>
          <w:i/>
        </w:rPr>
        <w:t xml:space="preserve"> </w:t>
      </w:r>
      <w:r w:rsidRPr="00533911">
        <w:t xml:space="preserve">schodiště možno dále využít </w:t>
      </w:r>
    </w:p>
    <w:p w:rsidR="000C554B" w:rsidRPr="00533911" w:rsidRDefault="000C554B" w:rsidP="009F1CEC">
      <w:pPr>
        <w:pStyle w:val="Odstavecseseznamem"/>
        <w:ind w:left="720"/>
      </w:pPr>
    </w:p>
    <w:p w:rsidR="005E160E" w:rsidRPr="00533911" w:rsidRDefault="003E2658" w:rsidP="003E2658">
      <w:pPr>
        <w:ind w:left="576"/>
        <w:rPr>
          <w:b/>
        </w:rPr>
      </w:pPr>
      <w:r w:rsidRPr="00533911">
        <w:rPr>
          <w:b/>
        </w:rPr>
        <w:t>Přímé dvouramenné schodiště mezi 1.</w:t>
      </w:r>
      <w:r w:rsidR="000C554B" w:rsidRPr="00533911">
        <w:rPr>
          <w:b/>
        </w:rPr>
        <w:t>n</w:t>
      </w:r>
      <w:r w:rsidRPr="00533911">
        <w:rPr>
          <w:b/>
        </w:rPr>
        <w:t>adzemním podlaží a 4. nadzemním podlaží</w:t>
      </w:r>
    </w:p>
    <w:p w:rsidR="009F1CEC" w:rsidRPr="00533911" w:rsidRDefault="003E2658" w:rsidP="003E2658">
      <w:pPr>
        <w:pStyle w:val="Odstavecseseznamem"/>
        <w:numPr>
          <w:ilvl w:val="0"/>
          <w:numId w:val="2"/>
        </w:numPr>
      </w:pPr>
      <w:r w:rsidRPr="00533911">
        <w:t xml:space="preserve">Podesty </w:t>
      </w:r>
      <w:r w:rsidR="009F1CEC" w:rsidRPr="00533911">
        <w:t xml:space="preserve">a </w:t>
      </w:r>
      <w:proofErr w:type="spellStart"/>
      <w:r w:rsidR="009F1CEC" w:rsidRPr="00533911">
        <w:t>mezipodesty</w:t>
      </w:r>
      <w:proofErr w:type="spellEnd"/>
      <w:r w:rsidR="009F1CEC" w:rsidRPr="00533911">
        <w:t xml:space="preserve"> </w:t>
      </w:r>
      <w:r w:rsidRPr="00533911">
        <w:t>schodiště jsou tvořeny jako železobetonové desky s želez</w:t>
      </w:r>
      <w:r w:rsidR="00166B67" w:rsidRPr="00533911">
        <w:t>o</w:t>
      </w:r>
      <w:r w:rsidRPr="00533911">
        <w:t xml:space="preserve">betonovými nosníky, </w:t>
      </w:r>
    </w:p>
    <w:p w:rsidR="003E2658" w:rsidRPr="00533911" w:rsidRDefault="009F1CEC" w:rsidP="003E2658">
      <w:pPr>
        <w:pStyle w:val="Odstavecseseznamem"/>
        <w:numPr>
          <w:ilvl w:val="0"/>
          <w:numId w:val="2"/>
        </w:numPr>
      </w:pPr>
      <w:r w:rsidRPr="00533911">
        <w:t xml:space="preserve">ramena jsou provedeny z jednotlivých </w:t>
      </w:r>
      <w:r w:rsidR="003E2658" w:rsidRPr="00533911">
        <w:t>samo</w:t>
      </w:r>
      <w:r w:rsidRPr="00533911">
        <w:t>s</w:t>
      </w:r>
      <w:r w:rsidR="003E2658" w:rsidRPr="00533911">
        <w:t>t</w:t>
      </w:r>
      <w:r w:rsidRPr="00533911">
        <w:t xml:space="preserve">atných </w:t>
      </w:r>
      <w:r w:rsidR="003E2658" w:rsidRPr="00533911">
        <w:t>kamenn</w:t>
      </w:r>
      <w:r w:rsidRPr="00533911">
        <w:t>ých</w:t>
      </w:r>
      <w:r w:rsidR="003E2658" w:rsidRPr="00533911">
        <w:t xml:space="preserve"> stup</w:t>
      </w:r>
      <w:r w:rsidRPr="00533911">
        <w:t>ňů, které jsou v</w:t>
      </w:r>
      <w:r w:rsidR="003E2658" w:rsidRPr="00533911">
        <w:t xml:space="preserve">etknuté do </w:t>
      </w:r>
      <w:proofErr w:type="gramStart"/>
      <w:r w:rsidR="003E2658" w:rsidRPr="00533911">
        <w:t>schodišťových  stěn</w:t>
      </w:r>
      <w:proofErr w:type="gramEnd"/>
      <w:r w:rsidR="003E2658" w:rsidRPr="00533911">
        <w:t>.</w:t>
      </w:r>
    </w:p>
    <w:p w:rsidR="009F1CEC" w:rsidRPr="00533911" w:rsidRDefault="009F1CEC" w:rsidP="003E2658">
      <w:pPr>
        <w:pStyle w:val="Odstavecseseznamem"/>
        <w:numPr>
          <w:ilvl w:val="0"/>
          <w:numId w:val="2"/>
        </w:numPr>
      </w:pPr>
      <w:r w:rsidRPr="00533911">
        <w:t>Čelo stupňů je zakryto plechem, který vytváří falešnou schodnici</w:t>
      </w:r>
      <w:r w:rsidR="00CF185D" w:rsidRPr="00533911">
        <w:t xml:space="preserve">, plech </w:t>
      </w:r>
      <w:proofErr w:type="gramStart"/>
      <w:r w:rsidR="00CF185D" w:rsidRPr="00533911">
        <w:t xml:space="preserve">je </w:t>
      </w:r>
      <w:r w:rsidRPr="00533911">
        <w:t xml:space="preserve"> s</w:t>
      </w:r>
      <w:proofErr w:type="gramEnd"/>
      <w:r w:rsidRPr="00533911">
        <w:t xml:space="preserve"> profilací na šikmých hranách </w:t>
      </w:r>
    </w:p>
    <w:p w:rsidR="009F1CEC" w:rsidRPr="00533911" w:rsidRDefault="009F1CEC" w:rsidP="009F1CEC">
      <w:pPr>
        <w:pStyle w:val="Odstavecseseznamem"/>
        <w:numPr>
          <w:ilvl w:val="0"/>
          <w:numId w:val="2"/>
        </w:numPr>
        <w:rPr>
          <w:szCs w:val="24"/>
        </w:rPr>
      </w:pPr>
      <w:r w:rsidRPr="00533911">
        <w:rPr>
          <w:szCs w:val="24"/>
        </w:rPr>
        <w:t>zábradlí je ocelové</w:t>
      </w:r>
      <w:r w:rsidR="00CF185D" w:rsidRPr="00533911">
        <w:rPr>
          <w:szCs w:val="24"/>
        </w:rPr>
        <w:t>, sloupky jsou</w:t>
      </w:r>
      <w:r w:rsidRPr="00533911">
        <w:rPr>
          <w:szCs w:val="24"/>
        </w:rPr>
        <w:t xml:space="preserve"> </w:t>
      </w:r>
      <w:r w:rsidR="00CF185D" w:rsidRPr="00533911">
        <w:rPr>
          <w:szCs w:val="24"/>
        </w:rPr>
        <w:t xml:space="preserve">vztyčeny z čela každého stupně, kotvené jsou přes falešnou schodnici pomocí šroubů pravděpodobně až do kamenných stupňů, výplň zábradlí je profilovaná z ocelových </w:t>
      </w:r>
      <w:proofErr w:type="gramStart"/>
      <w:r w:rsidR="00CF185D" w:rsidRPr="00533911">
        <w:rPr>
          <w:szCs w:val="24"/>
        </w:rPr>
        <w:t>pásků  spojovaných</w:t>
      </w:r>
      <w:proofErr w:type="gramEnd"/>
      <w:r w:rsidR="00CF185D" w:rsidRPr="00533911">
        <w:rPr>
          <w:szCs w:val="24"/>
        </w:rPr>
        <w:t xml:space="preserve"> nýty ke sloupkům,  madlo dřevěné na pásek</w:t>
      </w:r>
    </w:p>
    <w:p w:rsidR="00166B67" w:rsidRPr="00533911" w:rsidRDefault="00166B67" w:rsidP="000C554B">
      <w:pPr>
        <w:pStyle w:val="Odstavecseseznamem"/>
        <w:ind w:left="720"/>
      </w:pPr>
      <w:r w:rsidRPr="00533911">
        <w:rPr>
          <w:i/>
        </w:rPr>
        <w:t xml:space="preserve">Zjištěné nedostatky: </w:t>
      </w:r>
      <w:r w:rsidRPr="00533911">
        <w:t xml:space="preserve">lokální vodorovné trhlinky v podhledu ramene, dále dochází k výraznějšímu </w:t>
      </w:r>
      <w:proofErr w:type="spellStart"/>
      <w:r w:rsidRPr="00533911">
        <w:t>vypraskání</w:t>
      </w:r>
      <w:proofErr w:type="spellEnd"/>
      <w:r w:rsidRPr="00533911">
        <w:t xml:space="preserve"> v místě podestových nosníků </w:t>
      </w:r>
      <w:proofErr w:type="gramStart"/>
      <w:r w:rsidRPr="00533911">
        <w:t>( konkrétně</w:t>
      </w:r>
      <w:proofErr w:type="gramEnd"/>
      <w:r w:rsidRPr="00533911">
        <w:t xml:space="preserve"> jde o ramena 3.podlaží). Kamenné stupně místy poškozeny dro</w:t>
      </w:r>
      <w:r w:rsidR="001C6A05" w:rsidRPr="00533911">
        <w:t>b</w:t>
      </w:r>
      <w:r w:rsidRPr="00533911">
        <w:t>ným úbytkem materiálu a trhlinkami</w:t>
      </w:r>
      <w:r w:rsidR="001C6A05" w:rsidRPr="00533911">
        <w:t>.</w:t>
      </w:r>
    </w:p>
    <w:p w:rsidR="009A0A1A" w:rsidRPr="00533911" w:rsidRDefault="009A0A1A" w:rsidP="009A0A1A">
      <w:pPr>
        <w:pStyle w:val="Odstavecseseznamem"/>
        <w:ind w:left="720"/>
      </w:pPr>
      <w:proofErr w:type="gramStart"/>
      <w:r w:rsidRPr="008C3C5D">
        <w:rPr>
          <w:b/>
          <w:i/>
        </w:rPr>
        <w:t xml:space="preserve">Závěr </w:t>
      </w:r>
      <w:r w:rsidRPr="00533911">
        <w:rPr>
          <w:i/>
        </w:rPr>
        <w:t>:</w:t>
      </w:r>
      <w:proofErr w:type="gramEnd"/>
      <w:r w:rsidRPr="00533911">
        <w:rPr>
          <w:i/>
        </w:rPr>
        <w:t xml:space="preserve"> </w:t>
      </w:r>
      <w:r w:rsidRPr="00533911">
        <w:t xml:space="preserve">schodiště možno dále využít, zjištěné drobné poruchy trhlinky nejsou na závadu </w:t>
      </w:r>
    </w:p>
    <w:p w:rsidR="00166B67" w:rsidRPr="00533911" w:rsidRDefault="00166B67" w:rsidP="00166B67"/>
    <w:p w:rsidR="009A0A1A" w:rsidRPr="00533911" w:rsidRDefault="009A0A1A" w:rsidP="009A0A1A">
      <w:pPr>
        <w:ind w:left="576"/>
        <w:rPr>
          <w:b/>
        </w:rPr>
      </w:pPr>
      <w:r w:rsidRPr="00533911">
        <w:rPr>
          <w:b/>
        </w:rPr>
        <w:t>Lomené jednoramenné schodiště mezi 1.podzemním podlaží a 1 nadzemním podlaží</w:t>
      </w:r>
    </w:p>
    <w:p w:rsidR="009A0A1A" w:rsidRPr="00533911" w:rsidRDefault="009A0A1A" w:rsidP="009A0A1A">
      <w:pPr>
        <w:pStyle w:val="Odstavecseseznamem"/>
        <w:numPr>
          <w:ilvl w:val="0"/>
          <w:numId w:val="2"/>
        </w:numPr>
        <w:rPr>
          <w:szCs w:val="24"/>
        </w:rPr>
      </w:pPr>
      <w:r w:rsidRPr="00533911">
        <w:t>Jedná se o novější konstrukci provedenou z </w:t>
      </w:r>
      <w:proofErr w:type="gramStart"/>
      <w:r w:rsidRPr="00533911">
        <w:t>železobetonu,  půdorysně</w:t>
      </w:r>
      <w:proofErr w:type="gramEnd"/>
      <w:r w:rsidRPr="00533911">
        <w:t xml:space="preserve"> ve tvaru nerovnoramenného „U“, </w:t>
      </w:r>
    </w:p>
    <w:p w:rsidR="009A0A1A" w:rsidRPr="00533911" w:rsidRDefault="009A0A1A" w:rsidP="009A0A1A">
      <w:pPr>
        <w:pStyle w:val="Odstavecseseznamem"/>
        <w:numPr>
          <w:ilvl w:val="0"/>
          <w:numId w:val="2"/>
        </w:numPr>
      </w:pPr>
      <w:r w:rsidRPr="00533911">
        <w:t xml:space="preserve">stupně jsou obloženy keramickou dlažbou včetně podstupnic,  </w:t>
      </w:r>
    </w:p>
    <w:p w:rsidR="009A0A1A" w:rsidRPr="00533911" w:rsidRDefault="009A0A1A" w:rsidP="009A0A1A">
      <w:pPr>
        <w:pStyle w:val="Odstavecseseznamem"/>
        <w:ind w:left="720"/>
      </w:pPr>
      <w:r w:rsidRPr="00533911">
        <w:rPr>
          <w:i/>
        </w:rPr>
        <w:t xml:space="preserve">Zjištěné nedostatky: </w:t>
      </w:r>
      <w:r w:rsidRPr="00533911">
        <w:t xml:space="preserve">chybí zábradlí, stupně jsou poměrně strmé, </w:t>
      </w:r>
    </w:p>
    <w:p w:rsidR="009A0A1A" w:rsidRPr="00533911" w:rsidRDefault="009A0A1A" w:rsidP="009A0A1A">
      <w:pPr>
        <w:pStyle w:val="Odstavecseseznamem"/>
        <w:ind w:left="720"/>
      </w:pPr>
      <w:proofErr w:type="gramStart"/>
      <w:r w:rsidRPr="008C3C5D">
        <w:rPr>
          <w:b/>
          <w:i/>
        </w:rPr>
        <w:t xml:space="preserve">Závěr </w:t>
      </w:r>
      <w:r w:rsidRPr="00533911">
        <w:rPr>
          <w:i/>
        </w:rPr>
        <w:t>:</w:t>
      </w:r>
      <w:proofErr w:type="gramEnd"/>
      <w:r w:rsidRPr="00533911">
        <w:rPr>
          <w:i/>
        </w:rPr>
        <w:t xml:space="preserve"> </w:t>
      </w:r>
      <w:r w:rsidRPr="00533911">
        <w:t xml:space="preserve">doporučujeme konstrukci odstranit </w:t>
      </w:r>
    </w:p>
    <w:p w:rsidR="009A0A1A" w:rsidRPr="00533911" w:rsidRDefault="009A0A1A" w:rsidP="00166B67"/>
    <w:p w:rsidR="00D73103" w:rsidRPr="00533911" w:rsidRDefault="00D73103" w:rsidP="00166B67">
      <w:pPr>
        <w:ind w:firstLine="567"/>
        <w:rPr>
          <w:b/>
        </w:rPr>
      </w:pPr>
      <w:r w:rsidRPr="00533911">
        <w:rPr>
          <w:b/>
        </w:rPr>
        <w:t>Vřetenové schodiště mezi 4. nadzemním podlaží a 5. nadzemním podlaží</w:t>
      </w:r>
    </w:p>
    <w:p w:rsidR="009A0A1A" w:rsidRPr="00533911" w:rsidRDefault="009A0A1A" w:rsidP="00D73103">
      <w:pPr>
        <w:pStyle w:val="Odstavecseseznamem"/>
        <w:numPr>
          <w:ilvl w:val="0"/>
          <w:numId w:val="2"/>
        </w:numPr>
        <w:rPr>
          <w:szCs w:val="24"/>
        </w:rPr>
      </w:pPr>
      <w:r w:rsidRPr="00533911">
        <w:t xml:space="preserve">Jedná se o novější konstrukci  </w:t>
      </w:r>
    </w:p>
    <w:p w:rsidR="00D73103" w:rsidRPr="00533911" w:rsidRDefault="009A0A1A" w:rsidP="00D73103">
      <w:pPr>
        <w:pStyle w:val="Odstavecseseznamem"/>
        <w:numPr>
          <w:ilvl w:val="0"/>
          <w:numId w:val="2"/>
        </w:numPr>
        <w:rPr>
          <w:szCs w:val="24"/>
        </w:rPr>
      </w:pPr>
      <w:r w:rsidRPr="00533911">
        <w:lastRenderedPageBreak/>
        <w:t xml:space="preserve"> </w:t>
      </w:r>
      <w:r w:rsidR="00D73103" w:rsidRPr="00533911">
        <w:t>Hlavním nosným prvkem schodiště je vřeteno tvořené z</w:t>
      </w:r>
      <w:r w:rsidR="009F1CEC" w:rsidRPr="00533911">
        <w:t xml:space="preserve"> ocelové </w:t>
      </w:r>
      <w:r w:rsidR="00D73103" w:rsidRPr="00533911">
        <w:t xml:space="preserve">trubky </w:t>
      </w:r>
      <w:r w:rsidR="00D73103" w:rsidRPr="00533911">
        <w:rPr>
          <w:sz w:val="16"/>
        </w:rPr>
        <w:t xml:space="preserve">Ø </w:t>
      </w:r>
      <w:r w:rsidR="00D73103" w:rsidRPr="00533911">
        <w:rPr>
          <w:szCs w:val="24"/>
        </w:rPr>
        <w:t>132 mm</w:t>
      </w:r>
      <w:r w:rsidR="009F1CEC" w:rsidRPr="00533911">
        <w:rPr>
          <w:szCs w:val="24"/>
        </w:rPr>
        <w:t>,</w:t>
      </w:r>
      <w:r w:rsidR="00DF6722" w:rsidRPr="00533911">
        <w:rPr>
          <w:szCs w:val="24"/>
        </w:rPr>
        <w:t xml:space="preserve"> na které jsou navařeny </w:t>
      </w:r>
      <w:proofErr w:type="spellStart"/>
      <w:r w:rsidR="00DF6722" w:rsidRPr="00533911">
        <w:rPr>
          <w:szCs w:val="24"/>
        </w:rPr>
        <w:t>vykonzolované</w:t>
      </w:r>
      <w:proofErr w:type="spellEnd"/>
      <w:r w:rsidR="00DF6722" w:rsidRPr="00533911">
        <w:rPr>
          <w:szCs w:val="24"/>
        </w:rPr>
        <w:t xml:space="preserve"> stupně z ohýbaného plechu se </w:t>
      </w:r>
      <w:r w:rsidR="00166B67" w:rsidRPr="00533911">
        <w:rPr>
          <w:szCs w:val="24"/>
        </w:rPr>
        <w:t>z</w:t>
      </w:r>
      <w:r w:rsidR="00DF6722" w:rsidRPr="00533911">
        <w:rPr>
          <w:szCs w:val="24"/>
        </w:rPr>
        <w:t>tužením. Nášlapná plocha stupně je opatřena kobercem na pevno přilepený</w:t>
      </w:r>
      <w:r w:rsidR="00166B67" w:rsidRPr="00533911">
        <w:rPr>
          <w:szCs w:val="24"/>
        </w:rPr>
        <w:t>ch</w:t>
      </w:r>
      <w:r w:rsidR="00DF6722" w:rsidRPr="00533911">
        <w:rPr>
          <w:szCs w:val="24"/>
        </w:rPr>
        <w:t xml:space="preserve"> k plechu. Schodnice je tvořena z plechu </w:t>
      </w:r>
      <w:proofErr w:type="spellStart"/>
      <w:r w:rsidR="00DF6722" w:rsidRPr="00533911">
        <w:rPr>
          <w:szCs w:val="24"/>
        </w:rPr>
        <w:t>tl</w:t>
      </w:r>
      <w:proofErr w:type="spellEnd"/>
      <w:r w:rsidR="00DF6722" w:rsidRPr="00533911">
        <w:rPr>
          <w:szCs w:val="24"/>
        </w:rPr>
        <w:t xml:space="preserve">. 4 mm se zesílením </w:t>
      </w:r>
      <w:proofErr w:type="spellStart"/>
      <w:r w:rsidR="00DF6722" w:rsidRPr="00533911">
        <w:rPr>
          <w:szCs w:val="24"/>
        </w:rPr>
        <w:t>tl</w:t>
      </w:r>
      <w:proofErr w:type="spellEnd"/>
      <w:r w:rsidR="00DF6722" w:rsidRPr="00533911">
        <w:rPr>
          <w:szCs w:val="24"/>
        </w:rPr>
        <w:t>. 4 mm. Volné okraje jsou zajištěny zábradlím z uzavřených tenkostě</w:t>
      </w:r>
      <w:r w:rsidR="00166B67" w:rsidRPr="00533911">
        <w:rPr>
          <w:szCs w:val="24"/>
        </w:rPr>
        <w:t>n</w:t>
      </w:r>
      <w:r w:rsidR="00DF6722" w:rsidRPr="00533911">
        <w:rPr>
          <w:szCs w:val="24"/>
        </w:rPr>
        <w:t xml:space="preserve">ných </w:t>
      </w:r>
      <w:proofErr w:type="spellStart"/>
      <w:r w:rsidR="009F1CEC" w:rsidRPr="00533911">
        <w:rPr>
          <w:szCs w:val="24"/>
        </w:rPr>
        <w:t>j</w:t>
      </w:r>
      <w:r w:rsidR="00DF6722" w:rsidRPr="00533911">
        <w:rPr>
          <w:szCs w:val="24"/>
        </w:rPr>
        <w:t>äklových</w:t>
      </w:r>
      <w:proofErr w:type="spellEnd"/>
      <w:r w:rsidR="00DF6722" w:rsidRPr="00533911">
        <w:rPr>
          <w:szCs w:val="24"/>
        </w:rPr>
        <w:t xml:space="preserve"> profilů. Sloupky zábradlí jsou navařeny shora na schodišťové stupně.</w:t>
      </w:r>
    </w:p>
    <w:p w:rsidR="009A0A1A" w:rsidRPr="00533911" w:rsidRDefault="009A0A1A" w:rsidP="009A0A1A">
      <w:pPr>
        <w:pStyle w:val="Odstavecseseznamem"/>
        <w:ind w:left="720"/>
      </w:pPr>
      <w:r w:rsidRPr="00533911">
        <w:rPr>
          <w:i/>
        </w:rPr>
        <w:t xml:space="preserve">Zjištěné nedostatky: </w:t>
      </w:r>
      <w:r w:rsidRPr="00533911">
        <w:t xml:space="preserve">nezjištěny žádné vady a poruchy </w:t>
      </w:r>
    </w:p>
    <w:p w:rsidR="009A0A1A" w:rsidRPr="00533911" w:rsidRDefault="009A0A1A" w:rsidP="009A0A1A">
      <w:pPr>
        <w:pStyle w:val="Odstavecseseznamem"/>
        <w:ind w:left="720"/>
      </w:pPr>
      <w:proofErr w:type="gramStart"/>
      <w:r w:rsidRPr="008C3C5D">
        <w:rPr>
          <w:b/>
          <w:i/>
        </w:rPr>
        <w:t xml:space="preserve">Závěr </w:t>
      </w:r>
      <w:r w:rsidRPr="00533911">
        <w:rPr>
          <w:i/>
        </w:rPr>
        <w:t>:</w:t>
      </w:r>
      <w:proofErr w:type="gramEnd"/>
      <w:r w:rsidRPr="00533911">
        <w:rPr>
          <w:i/>
        </w:rPr>
        <w:t xml:space="preserve"> </w:t>
      </w:r>
      <w:r w:rsidRPr="00533911">
        <w:t xml:space="preserve">schodiště možno dále využít </w:t>
      </w:r>
    </w:p>
    <w:p w:rsidR="009A0A1A" w:rsidRPr="00533911" w:rsidRDefault="009A0A1A" w:rsidP="009A0A1A"/>
    <w:p w:rsidR="009A0A1A" w:rsidRPr="00533911" w:rsidRDefault="009A0A1A" w:rsidP="009A0A1A">
      <w:pPr>
        <w:ind w:left="576"/>
        <w:rPr>
          <w:b/>
        </w:rPr>
      </w:pPr>
      <w:r w:rsidRPr="00533911">
        <w:rPr>
          <w:b/>
        </w:rPr>
        <w:t>Lomené jednoramenné schodiště mezi 4. a 5 nadzemním podlaží</w:t>
      </w:r>
    </w:p>
    <w:p w:rsidR="009A0A1A" w:rsidRPr="00533911" w:rsidRDefault="009A0A1A" w:rsidP="009A0A1A">
      <w:pPr>
        <w:pStyle w:val="Odstavecseseznamem"/>
        <w:numPr>
          <w:ilvl w:val="0"/>
          <w:numId w:val="2"/>
        </w:numPr>
      </w:pPr>
      <w:r w:rsidRPr="00533911">
        <w:t xml:space="preserve">Konstrukčně se jedná se o novější </w:t>
      </w:r>
      <w:proofErr w:type="spellStart"/>
      <w:r w:rsidRPr="00533911">
        <w:t>žb</w:t>
      </w:r>
      <w:proofErr w:type="spellEnd"/>
      <w:r w:rsidRPr="00533911">
        <w:t xml:space="preserve"> konstrukci, půdorysně ve tvaru nerovnoramenného „L“, </w:t>
      </w:r>
    </w:p>
    <w:p w:rsidR="009A0A1A" w:rsidRPr="00533911" w:rsidRDefault="009A0A1A" w:rsidP="009A0A1A">
      <w:pPr>
        <w:pStyle w:val="Odstavecseseznamem"/>
        <w:numPr>
          <w:ilvl w:val="0"/>
          <w:numId w:val="2"/>
        </w:numPr>
      </w:pPr>
      <w:r w:rsidRPr="00533911">
        <w:t xml:space="preserve">stupně jsou obloženy keramickou dlažbou včetně podstupnic,  </w:t>
      </w:r>
    </w:p>
    <w:p w:rsidR="009A0A1A" w:rsidRPr="00533911" w:rsidRDefault="009A0A1A" w:rsidP="009A0A1A">
      <w:pPr>
        <w:pStyle w:val="Odstavecseseznamem"/>
        <w:ind w:left="720"/>
      </w:pPr>
      <w:r w:rsidRPr="00533911">
        <w:rPr>
          <w:i/>
        </w:rPr>
        <w:t xml:space="preserve">Zjištěné nedostatky: </w:t>
      </w:r>
      <w:r w:rsidRPr="00533911">
        <w:t>chybí zábradlí</w:t>
      </w:r>
    </w:p>
    <w:p w:rsidR="009A0A1A" w:rsidRPr="00533911" w:rsidRDefault="009A0A1A" w:rsidP="009A0A1A">
      <w:pPr>
        <w:pStyle w:val="Odstavecseseznamem"/>
        <w:ind w:left="720"/>
      </w:pPr>
      <w:proofErr w:type="gramStart"/>
      <w:r w:rsidRPr="008C3C5D">
        <w:rPr>
          <w:b/>
          <w:i/>
        </w:rPr>
        <w:t xml:space="preserve">Závěr </w:t>
      </w:r>
      <w:r w:rsidRPr="00533911">
        <w:rPr>
          <w:i/>
        </w:rPr>
        <w:t>:</w:t>
      </w:r>
      <w:proofErr w:type="gramEnd"/>
      <w:r w:rsidRPr="00533911">
        <w:rPr>
          <w:i/>
        </w:rPr>
        <w:t xml:space="preserve"> </w:t>
      </w:r>
      <w:r w:rsidRPr="00533911">
        <w:t xml:space="preserve">doporučujeme konstrukci odstranit </w:t>
      </w:r>
    </w:p>
    <w:p w:rsidR="009A0A1A" w:rsidRPr="00533911" w:rsidRDefault="009A0A1A" w:rsidP="009A0A1A">
      <w:pPr>
        <w:pStyle w:val="Odstavecseseznamem"/>
        <w:ind w:left="720"/>
        <w:rPr>
          <w:szCs w:val="24"/>
        </w:rPr>
      </w:pPr>
    </w:p>
    <w:p w:rsidR="00CF185D" w:rsidRPr="00533911" w:rsidRDefault="00CF185D" w:rsidP="003E2658">
      <w:pPr>
        <w:rPr>
          <w:szCs w:val="24"/>
        </w:rPr>
      </w:pPr>
    </w:p>
    <w:p w:rsidR="00274D2D" w:rsidRPr="00533911" w:rsidRDefault="00274D2D" w:rsidP="00274D2D">
      <w:pPr>
        <w:pStyle w:val="Nadpis2"/>
      </w:pPr>
      <w:bookmarkStart w:id="202" w:name="_Toc530640149"/>
      <w:r w:rsidRPr="00533911">
        <w:t>Hromosvod</w:t>
      </w:r>
      <w:bookmarkEnd w:id="202"/>
      <w:r w:rsidRPr="00533911">
        <w:t xml:space="preserve">  </w:t>
      </w:r>
    </w:p>
    <w:p w:rsidR="00274D2D" w:rsidRPr="00533911" w:rsidRDefault="00274D2D" w:rsidP="00274D2D">
      <w:pPr>
        <w:ind w:firstLine="720"/>
      </w:pPr>
    </w:p>
    <w:p w:rsidR="000331E0" w:rsidRPr="00533911" w:rsidRDefault="000331E0" w:rsidP="00274D2D">
      <w:pPr>
        <w:ind w:firstLine="720"/>
      </w:pPr>
      <w:r w:rsidRPr="00533911">
        <w:t xml:space="preserve">Prohlídka hromosvodu byla provedena odbornou </w:t>
      </w:r>
      <w:proofErr w:type="gramStart"/>
      <w:r w:rsidRPr="00533911">
        <w:t>osobou</w:t>
      </w:r>
      <w:proofErr w:type="gramEnd"/>
      <w:r w:rsidRPr="00533911">
        <w:t xml:space="preserve"> a to revizním technikem p. Vítězslavem Pl</w:t>
      </w:r>
      <w:r w:rsidR="00CD724F" w:rsidRPr="00533911">
        <w:t>u</w:t>
      </w:r>
      <w:r w:rsidRPr="00533911">
        <w:t xml:space="preserve">hařem </w:t>
      </w:r>
      <w:proofErr w:type="spellStart"/>
      <w:r w:rsidRPr="00533911">
        <w:t>ev.č</w:t>
      </w:r>
      <w:proofErr w:type="spellEnd"/>
      <w:r w:rsidRPr="00533911">
        <w:t>. -10099/7/14/ R-EZ-E2A.</w:t>
      </w:r>
    </w:p>
    <w:p w:rsidR="000331E0" w:rsidRPr="00533911" w:rsidRDefault="000331E0" w:rsidP="00274D2D">
      <w:pPr>
        <w:ind w:firstLine="720"/>
      </w:pPr>
      <w:r w:rsidRPr="00533911">
        <w:t>Výsledkem prohlídky je zpráva č. 1</w:t>
      </w:r>
      <w:r w:rsidR="008C3252" w:rsidRPr="00533911">
        <w:t>0</w:t>
      </w:r>
      <w:r w:rsidRPr="00533911">
        <w:t>/201</w:t>
      </w:r>
      <w:r w:rsidR="008C3252" w:rsidRPr="00533911">
        <w:t>8</w:t>
      </w:r>
      <w:r w:rsidRPr="00533911">
        <w:t xml:space="preserve"> o revizi hromosvodu, která je uvedena v příloze této zprávy. </w:t>
      </w:r>
    </w:p>
    <w:p w:rsidR="000331E0" w:rsidRPr="00533911" w:rsidRDefault="000331E0" w:rsidP="00274D2D">
      <w:pPr>
        <w:ind w:firstLine="720"/>
      </w:pPr>
      <w:r w:rsidRPr="00533911">
        <w:t xml:space="preserve">Celkový </w:t>
      </w:r>
      <w:proofErr w:type="gramStart"/>
      <w:r w:rsidRPr="00533911">
        <w:t xml:space="preserve">posudek </w:t>
      </w:r>
      <w:r w:rsidR="000A717F" w:rsidRPr="00533911">
        <w:t>:</w:t>
      </w:r>
      <w:proofErr w:type="gramEnd"/>
      <w:r w:rsidRPr="00533911">
        <w:t xml:space="preserve"> revidovanou hromosvodní soustavu </w:t>
      </w:r>
      <w:r w:rsidR="008C3252" w:rsidRPr="00533911">
        <w:t>ne</w:t>
      </w:r>
      <w:r w:rsidRPr="00533911">
        <w:t>lze nadále bezpečně provozovat</w:t>
      </w:r>
      <w:r w:rsidR="008C3252" w:rsidRPr="00533911">
        <w:t>.</w:t>
      </w:r>
      <w:r w:rsidRPr="00533911">
        <w:t xml:space="preserve"> </w:t>
      </w:r>
    </w:p>
    <w:p w:rsidR="000331E0" w:rsidRPr="00533911" w:rsidRDefault="000331E0" w:rsidP="00274D2D">
      <w:pPr>
        <w:ind w:firstLine="720"/>
      </w:pPr>
      <w:proofErr w:type="gramStart"/>
      <w:r w:rsidRPr="008C3C5D">
        <w:rPr>
          <w:b/>
          <w:i/>
        </w:rPr>
        <w:t xml:space="preserve">Doporučení </w:t>
      </w:r>
      <w:r w:rsidR="000A717F" w:rsidRPr="008C3C5D">
        <w:rPr>
          <w:b/>
          <w:i/>
        </w:rPr>
        <w:t>:</w:t>
      </w:r>
      <w:proofErr w:type="gramEnd"/>
      <w:r w:rsidRPr="00533911">
        <w:t xml:space="preserve"> </w:t>
      </w:r>
      <w:r w:rsidR="008C3252" w:rsidRPr="00533911">
        <w:rPr>
          <w:u w:val="single"/>
        </w:rPr>
        <w:t xml:space="preserve">provést celkovou rekonstrukci hromosvodní soustavy dle nové normy ochrana před bleskem ČSN 62305 část 1-4. </w:t>
      </w:r>
    </w:p>
    <w:p w:rsidR="00750490" w:rsidRPr="008C3C5D" w:rsidRDefault="00750490" w:rsidP="00CF185D">
      <w:pPr>
        <w:ind w:firstLine="720"/>
      </w:pPr>
    </w:p>
    <w:p w:rsidR="00750490" w:rsidRPr="008C3C5D" w:rsidRDefault="00750490" w:rsidP="00CF185D">
      <w:pPr>
        <w:ind w:firstLine="720"/>
      </w:pPr>
    </w:p>
    <w:p w:rsidR="000331E0" w:rsidRPr="00006F3D" w:rsidRDefault="000331E0" w:rsidP="000331E0">
      <w:pPr>
        <w:pStyle w:val="Nadpis2"/>
        <w:rPr>
          <w:color w:val="000000" w:themeColor="text1"/>
        </w:rPr>
      </w:pPr>
      <w:bookmarkStart w:id="203" w:name="_Toc530640150"/>
      <w:r w:rsidRPr="00006F3D">
        <w:rPr>
          <w:color w:val="000000" w:themeColor="text1"/>
        </w:rPr>
        <w:t>Ležatá kanalizace</w:t>
      </w:r>
      <w:bookmarkEnd w:id="203"/>
      <w:r w:rsidRPr="00006F3D">
        <w:rPr>
          <w:color w:val="000000" w:themeColor="text1"/>
        </w:rPr>
        <w:t xml:space="preserve"> </w:t>
      </w:r>
    </w:p>
    <w:p w:rsidR="000331E0" w:rsidRPr="00A4453F" w:rsidRDefault="000331E0" w:rsidP="000331E0">
      <w:pPr>
        <w:ind w:firstLine="720"/>
      </w:pPr>
    </w:p>
    <w:p w:rsidR="000331E0" w:rsidRPr="00A4453F" w:rsidRDefault="000331E0" w:rsidP="000331E0">
      <w:pPr>
        <w:ind w:firstLine="720"/>
      </w:pPr>
      <w:r w:rsidRPr="00A4453F">
        <w:t xml:space="preserve">Posouzení stavu ležaté části kanalizace byla provedena odbornou firmou </w:t>
      </w:r>
      <w:proofErr w:type="spellStart"/>
      <w:proofErr w:type="gramStart"/>
      <w:r w:rsidR="00CF185D" w:rsidRPr="00A4453F">
        <w:t>Ormonde</w:t>
      </w:r>
      <w:proofErr w:type="spellEnd"/>
      <w:r w:rsidR="00CF185D" w:rsidRPr="00A4453F">
        <w:t xml:space="preserve"> </w:t>
      </w:r>
      <w:r w:rsidRPr="00A4453F">
        <w:t xml:space="preserve"> optickou</w:t>
      </w:r>
      <w:proofErr w:type="gramEnd"/>
      <w:r w:rsidRPr="00A4453F">
        <w:t xml:space="preserve"> prohlídkou pomocí revizní trubní kamery</w:t>
      </w:r>
      <w:r w:rsidR="00CF185D" w:rsidRPr="00A4453F">
        <w:t xml:space="preserve"> pro malé průměry potrubí</w:t>
      </w:r>
      <w:r w:rsidRPr="00A4453F">
        <w:t xml:space="preserve">. </w:t>
      </w:r>
    </w:p>
    <w:p w:rsidR="00EA67A2" w:rsidRDefault="000331E0" w:rsidP="000331E0">
      <w:pPr>
        <w:ind w:firstLine="720"/>
      </w:pPr>
      <w:r w:rsidRPr="00A4453F">
        <w:t xml:space="preserve">Výsledkem prohlídky </w:t>
      </w:r>
      <w:proofErr w:type="gramStart"/>
      <w:r w:rsidRPr="00A4453F">
        <w:t>j</w:t>
      </w:r>
      <w:r w:rsidR="00F82817">
        <w:t>e</w:t>
      </w:r>
      <w:r w:rsidR="00EA67A2">
        <w:t xml:space="preserve"> :</w:t>
      </w:r>
      <w:proofErr w:type="gramEnd"/>
      <w:r w:rsidR="00EA67A2">
        <w:t xml:space="preserve"> </w:t>
      </w:r>
    </w:p>
    <w:p w:rsidR="00EA67A2" w:rsidRDefault="000331E0" w:rsidP="00EA67A2">
      <w:pPr>
        <w:pStyle w:val="Odstavecseseznamem"/>
        <w:numPr>
          <w:ilvl w:val="0"/>
          <w:numId w:val="2"/>
        </w:numPr>
      </w:pPr>
      <w:r w:rsidRPr="00A4453F">
        <w:t xml:space="preserve">zpráva o revizi </w:t>
      </w:r>
      <w:proofErr w:type="gramStart"/>
      <w:r w:rsidRPr="00A4453F">
        <w:t>kanalizace,  která</w:t>
      </w:r>
      <w:proofErr w:type="gramEnd"/>
      <w:r w:rsidRPr="00A4453F">
        <w:t xml:space="preserve"> je uvedena </w:t>
      </w:r>
      <w:r w:rsidR="00CF185D" w:rsidRPr="00A4453F">
        <w:t>níže</w:t>
      </w:r>
      <w:r w:rsidR="00A4453F" w:rsidRPr="00A4453F">
        <w:t>,</w:t>
      </w:r>
    </w:p>
    <w:p w:rsidR="00F82817" w:rsidRDefault="00F82817" w:rsidP="00F82817">
      <w:pPr>
        <w:pStyle w:val="Odstavecseseznamem"/>
        <w:numPr>
          <w:ilvl w:val="0"/>
          <w:numId w:val="2"/>
        </w:numPr>
      </w:pPr>
      <w:r w:rsidRPr="00A4453F">
        <w:t>schéma průběhu kanalizace, které bylo vyhotoveno na základě prohlídky a které je uvedeno v </w:t>
      </w:r>
      <w:proofErr w:type="gramStart"/>
      <w:r w:rsidRPr="00A4453F">
        <w:t xml:space="preserve">příloze </w:t>
      </w:r>
      <w:r>
        <w:t xml:space="preserve"> XI.</w:t>
      </w:r>
      <w:proofErr w:type="gramEnd"/>
      <w:r w:rsidRPr="00A4453F">
        <w:t xml:space="preserve"> </w:t>
      </w:r>
    </w:p>
    <w:p w:rsidR="00EA67A2" w:rsidRDefault="00EA67A2" w:rsidP="00EA67A2">
      <w:pPr>
        <w:pStyle w:val="Odstavecseseznamem"/>
        <w:numPr>
          <w:ilvl w:val="0"/>
          <w:numId w:val="2"/>
        </w:numPr>
      </w:pPr>
      <w:proofErr w:type="gramStart"/>
      <w:r>
        <w:t>k</w:t>
      </w:r>
      <w:r w:rsidR="00A4453F" w:rsidRPr="00A4453F">
        <w:t>amerový  záznam</w:t>
      </w:r>
      <w:proofErr w:type="gramEnd"/>
      <w:r>
        <w:t xml:space="preserve"> je v příloze XII. </w:t>
      </w:r>
      <w:r w:rsidR="00CF185D" w:rsidRPr="00A4453F">
        <w:t xml:space="preserve"> </w:t>
      </w:r>
    </w:p>
    <w:p w:rsidR="00A4453F" w:rsidRDefault="00A4453F" w:rsidP="000331E0">
      <w:pPr>
        <w:ind w:firstLine="720"/>
      </w:pPr>
    </w:p>
    <w:p w:rsidR="00A4453F" w:rsidRDefault="00A4453F" w:rsidP="000331E0">
      <w:pPr>
        <w:ind w:firstLine="720"/>
      </w:pPr>
      <w:r>
        <w:t xml:space="preserve">Vnitřní kanalizace je řešena v několika samostatných úsecích. Pod podlahou 1.PP jsou řešeny dvě části, z nichž byla prohlédnuta a zmapována pouze jedna část, druhá část byla nepřístupná – vstup do kanalizace přes čistící kus nebyl zjištěna a vstup přes odpad na WC byl vyplněn montážní pěnou </w:t>
      </w:r>
      <w:proofErr w:type="gramStart"/>
      <w:r>
        <w:t>( pravděpodobně</w:t>
      </w:r>
      <w:proofErr w:type="gramEnd"/>
      <w:r>
        <w:t xml:space="preserve"> z důvodu zamezení pronikání pachů a hlodavců ) a pevně přikotven k podlaze ocelových plechem. </w:t>
      </w:r>
    </w:p>
    <w:p w:rsidR="00A4453F" w:rsidRDefault="00A4453F" w:rsidP="000331E0">
      <w:pPr>
        <w:ind w:firstLine="720"/>
      </w:pPr>
      <w:r>
        <w:t xml:space="preserve">Prohlížená </w:t>
      </w:r>
      <w:proofErr w:type="gramStart"/>
      <w:r>
        <w:t>část  pod</w:t>
      </w:r>
      <w:proofErr w:type="gramEnd"/>
      <w:r>
        <w:t xml:space="preserve"> podlahou 1.PP je označena v úsecích K</w:t>
      </w:r>
      <w:r w:rsidR="009A0424">
        <w:t>A</w:t>
      </w:r>
      <w:r>
        <w:t> 1 – K</w:t>
      </w:r>
      <w:r w:rsidR="009A0424">
        <w:t>A</w:t>
      </w:r>
      <w:r>
        <w:t> 6, v těmto úsekům se vážou následující kamerové záznamy  K</w:t>
      </w:r>
      <w:r w:rsidR="009A0424">
        <w:t>A</w:t>
      </w:r>
      <w:r>
        <w:t>1 - RO2K0043, K</w:t>
      </w:r>
      <w:r w:rsidR="009A0424">
        <w:t>A</w:t>
      </w:r>
      <w:r>
        <w:t>2 - RO2K004</w:t>
      </w:r>
      <w:r w:rsidR="003B6B5A">
        <w:t>4</w:t>
      </w:r>
      <w:r>
        <w:t>, K</w:t>
      </w:r>
      <w:r w:rsidR="009A0424">
        <w:t>A</w:t>
      </w:r>
      <w:r w:rsidR="003B6B5A">
        <w:t>3</w:t>
      </w:r>
      <w:r>
        <w:t xml:space="preserve"> - RO2K004</w:t>
      </w:r>
      <w:r w:rsidR="003B6B5A">
        <w:t>5</w:t>
      </w:r>
      <w:r>
        <w:t>, K</w:t>
      </w:r>
      <w:r w:rsidR="009A0424">
        <w:t>A</w:t>
      </w:r>
      <w:r w:rsidR="003B6B5A">
        <w:t>4</w:t>
      </w:r>
      <w:r>
        <w:t xml:space="preserve"> - RO2K004</w:t>
      </w:r>
      <w:r w:rsidR="003B6B5A">
        <w:t>6</w:t>
      </w:r>
      <w:r>
        <w:t>, K</w:t>
      </w:r>
      <w:r w:rsidR="009A0424">
        <w:t>A</w:t>
      </w:r>
      <w:r w:rsidR="003B6B5A">
        <w:t>5</w:t>
      </w:r>
      <w:r>
        <w:t xml:space="preserve"> - RO2K004</w:t>
      </w:r>
      <w:r w:rsidR="003B6B5A">
        <w:t>7</w:t>
      </w:r>
      <w:r>
        <w:t xml:space="preserve">, </w:t>
      </w:r>
      <w:r w:rsidR="003B6B5A">
        <w:t xml:space="preserve"> K</w:t>
      </w:r>
      <w:r w:rsidR="009A0424">
        <w:t>A</w:t>
      </w:r>
      <w:r w:rsidR="003B6B5A">
        <w:t xml:space="preserve">6 - RO2K0048, RO2K0049 a RO2K0050. Tato část kanalizace odvodňuje dešťový svod na SV nároží ve dvoře objektu, dále pravděpodobně místnost </w:t>
      </w:r>
      <w:proofErr w:type="spellStart"/>
      <w:r w:rsidR="003B6B5A">
        <w:t>napojovacího</w:t>
      </w:r>
      <w:proofErr w:type="spellEnd"/>
      <w:r w:rsidR="003B6B5A">
        <w:t xml:space="preserve"> uzlu </w:t>
      </w:r>
      <w:proofErr w:type="gramStart"/>
      <w:r w:rsidR="003B6B5A">
        <w:t>( napojení</w:t>
      </w:r>
      <w:proofErr w:type="gramEnd"/>
      <w:r w:rsidR="003B6B5A">
        <w:t xml:space="preserve"> však nebylo nalezeno ) a umyvadlo v 1.PP, další zařízení nebo místa odvodnění nebyly nalezeny.   </w:t>
      </w:r>
    </w:p>
    <w:p w:rsidR="003B6B5A" w:rsidRDefault="003B6B5A" w:rsidP="003B6B5A">
      <w:pPr>
        <w:ind w:firstLine="720"/>
      </w:pPr>
    </w:p>
    <w:p w:rsidR="003B6B5A" w:rsidRDefault="003B6B5A" w:rsidP="003B6B5A">
      <w:pPr>
        <w:ind w:firstLine="720"/>
      </w:pPr>
      <w:r>
        <w:lastRenderedPageBreak/>
        <w:t xml:space="preserve">Venkovní úsek kanalizace, na který jsou </w:t>
      </w:r>
      <w:proofErr w:type="gramStart"/>
      <w:r>
        <w:t>napojeny  svody</w:t>
      </w:r>
      <w:proofErr w:type="gramEnd"/>
      <w:r>
        <w:t xml:space="preserve"> z nadzemních podlažích, které jsou svedeny potrubím pod  stropem 1.PP a vystupují vně objektu na severní straně schodišťového prostoru jsou označeny jako úseky K</w:t>
      </w:r>
      <w:r w:rsidR="009A0424">
        <w:t>A</w:t>
      </w:r>
      <w:r>
        <w:t> 7 a K</w:t>
      </w:r>
      <w:r w:rsidR="009A0424">
        <w:t>A</w:t>
      </w:r>
      <w:r>
        <w:t> 8, v těmto úsekům se vážou následující kamerové záznamy  K</w:t>
      </w:r>
      <w:r w:rsidR="009A0424">
        <w:t>A</w:t>
      </w:r>
      <w:r>
        <w:t>7 - RO2K0051 a RO2K0052, K</w:t>
      </w:r>
      <w:r w:rsidR="009A0424">
        <w:t>A</w:t>
      </w:r>
      <w:r>
        <w:t>8 - RO2K0053 a RO2K0054.</w:t>
      </w:r>
    </w:p>
    <w:p w:rsidR="00A4453F" w:rsidRDefault="00A4453F" w:rsidP="000331E0">
      <w:pPr>
        <w:ind w:firstLine="720"/>
      </w:pPr>
    </w:p>
    <w:p w:rsidR="003B6B5A" w:rsidRDefault="003B6B5A" w:rsidP="000331E0">
      <w:pPr>
        <w:ind w:firstLine="720"/>
      </w:pPr>
      <w:r>
        <w:t xml:space="preserve">Výsledek </w:t>
      </w:r>
      <w:proofErr w:type="gramStart"/>
      <w:r>
        <w:t>prohlídky :</w:t>
      </w:r>
      <w:proofErr w:type="gramEnd"/>
      <w:r>
        <w:t xml:space="preserve"> </w:t>
      </w:r>
    </w:p>
    <w:p w:rsidR="003B6B5A" w:rsidRPr="00A4453F" w:rsidRDefault="003B6B5A" w:rsidP="000331E0">
      <w:pPr>
        <w:ind w:firstLine="720"/>
      </w:pPr>
      <w:r>
        <w:t>Úsek K</w:t>
      </w:r>
      <w:r w:rsidR="009A0424">
        <w:t>A</w:t>
      </w:r>
      <w:r>
        <w:t> 1 – prohlídka vedená z RŠ 1</w:t>
      </w:r>
      <w:r w:rsidR="00347D00">
        <w:t xml:space="preserve"> proti </w:t>
      </w:r>
      <w:proofErr w:type="gramStart"/>
      <w:r w:rsidR="00347D00">
        <w:t>spádu</w:t>
      </w:r>
      <w:r>
        <w:t xml:space="preserve">, </w:t>
      </w:r>
      <w:r w:rsidR="00347D00">
        <w:t xml:space="preserve"> </w:t>
      </w:r>
      <w:r>
        <w:t>v</w:t>
      </w:r>
      <w:proofErr w:type="gramEnd"/>
      <w:r w:rsidR="00347D00">
        <w:t xml:space="preserve"> RŠ </w:t>
      </w:r>
      <w:r>
        <w:t xml:space="preserve">je osazen čistící  kus se šroubovanou zátkou,  potrubí je plastové NOVODUR ø 100 mm, stav potrubí  je dobrý, na dně pouze drobné nečistoty až k odbočce na úsek K2, </w:t>
      </w:r>
      <w:r w:rsidR="00347D00">
        <w:t xml:space="preserve"> okolo odbočky je potrubí zanesené a dále neprůchozí, na dně stojí voda</w:t>
      </w:r>
      <w:r>
        <w:t xml:space="preserve"> </w:t>
      </w:r>
      <w:r w:rsidR="00347D00">
        <w:t xml:space="preserve">, </w:t>
      </w:r>
    </w:p>
    <w:p w:rsidR="00347D00" w:rsidRPr="00A4453F" w:rsidRDefault="00347D00" w:rsidP="00347D00">
      <w:pPr>
        <w:ind w:firstLine="720"/>
      </w:pPr>
      <w:r>
        <w:t>Úsek K</w:t>
      </w:r>
      <w:r w:rsidR="009A0424">
        <w:t>A</w:t>
      </w:r>
      <w:r>
        <w:t> 2 – prohlídka vedená z RŠ 2 ve spádu potrubí, v </w:t>
      </w:r>
      <w:proofErr w:type="gramStart"/>
      <w:r>
        <w:t>RŠ  je</w:t>
      </w:r>
      <w:proofErr w:type="gramEnd"/>
      <w:r>
        <w:t xml:space="preserve"> osazen čistící  kus se šroubovanou zátkou,  potrubí je plastové NOVODUR ø 100 mm, stav potrubí  je dobrý, na dně pouze drobné nečistoty až k odbočce na úsek K1,  okolo odbočky je potrubí zanesené a dále neprůchozí, na dně stojí voda , </w:t>
      </w:r>
    </w:p>
    <w:p w:rsidR="00347D00" w:rsidRDefault="00347D00" w:rsidP="00347D00">
      <w:pPr>
        <w:ind w:firstLine="720"/>
      </w:pPr>
      <w:r>
        <w:t>Úsek K</w:t>
      </w:r>
      <w:r w:rsidR="009A0424">
        <w:t>A</w:t>
      </w:r>
      <w:r>
        <w:t xml:space="preserve"> 3 – prohlídka vedená z RŠ 2 proti spádu potrubí, potrubí nelze identifikovat, stav potrubí – na stěnách nánosy nečistot, prohlédnutý úsek cca 3,3 m až pravděpodobně k napojení na dešťový svislý svod – lapač splavenin, který je </w:t>
      </w:r>
      <w:proofErr w:type="spellStart"/>
      <w:r>
        <w:t>znefunkčněný</w:t>
      </w:r>
      <w:proofErr w:type="spellEnd"/>
      <w:r>
        <w:t xml:space="preserve"> – </w:t>
      </w:r>
      <w:proofErr w:type="gramStart"/>
      <w:r>
        <w:t>zabetonovaný,  úsek</w:t>
      </w:r>
      <w:proofErr w:type="gramEnd"/>
      <w:r>
        <w:t xml:space="preserve"> od šachtice RŠ 2 doporučujeme včetně napojení na dešťovou kanalizaci vyměnit, </w:t>
      </w:r>
    </w:p>
    <w:p w:rsidR="00347D00" w:rsidRPr="00A4453F" w:rsidRDefault="00347D00" w:rsidP="00347D00">
      <w:pPr>
        <w:ind w:firstLine="720"/>
      </w:pPr>
      <w:r>
        <w:t>Úsek K</w:t>
      </w:r>
      <w:r w:rsidR="009A0424">
        <w:t>A</w:t>
      </w:r>
      <w:r>
        <w:t xml:space="preserve"> 4 – prohlídka vedená z RŠ 1 ve spádu potrubí, potrubí je plastové NOVODUR ø 100 mm, stav potrubí je dobrý, na dně pouze drobné </w:t>
      </w:r>
      <w:proofErr w:type="gramStart"/>
      <w:r>
        <w:t>nečistoty,  na</w:t>
      </w:r>
      <w:proofErr w:type="gramEnd"/>
      <w:r>
        <w:t xml:space="preserve"> dně stojí </w:t>
      </w:r>
      <w:r w:rsidR="009A0424">
        <w:t>malé množství vody</w:t>
      </w:r>
      <w:r>
        <w:t>,</w:t>
      </w:r>
      <w:r w:rsidR="009A0424">
        <w:t xml:space="preserve"> v trase napojení odbočky z umyvadla, </w:t>
      </w:r>
    </w:p>
    <w:p w:rsidR="009A0424" w:rsidRPr="00A4453F" w:rsidRDefault="009A0424" w:rsidP="00803292">
      <w:pPr>
        <w:ind w:firstLine="720"/>
      </w:pPr>
      <w:r>
        <w:t xml:space="preserve">Úsek KA 5 – prohlídka vedená z RŠ 3 ve spádu potrubí, potrubí je plastové NOVODUR ø 100 mm v délce 8,75 m od šachty, pak přechod pravděpodobně na kameninu,  stav potrubí  v délce 8,75 m je dobrý, na dně pouze drobné nečistoty, v délce od 7,1 m od RŠ 3 až do konce prohlíženého úseku stojí na dně již větší množství vody,  od 8,75 m potrubí neprůchozí – přechod na jiný materiál,  v trase napojení </w:t>
      </w:r>
      <w:r w:rsidR="00803292">
        <w:t xml:space="preserve">cca 300 mm od RŠ 3 část kanalizace KA 4.  Dle délky prohlíženého potrubí je přechod na jiný materiál cca 1,2 m za obvodovou stěnou – tj. v prostoru chodníku.  Napojení na hlavní řád nebylo prohlédnuto. </w:t>
      </w:r>
      <w:r>
        <w:t xml:space="preserve"> </w:t>
      </w:r>
    </w:p>
    <w:p w:rsidR="00254A72" w:rsidRDefault="00803292" w:rsidP="00347D00">
      <w:pPr>
        <w:ind w:firstLine="720"/>
      </w:pPr>
      <w:r>
        <w:t>Úsek KA 6 – prohlídka vedená z RŠ 3 proti pádu potrubí, potrubí je plastové NOVODUR ø 100 mm</w:t>
      </w:r>
      <w:r w:rsidR="00254A72">
        <w:t xml:space="preserve">, poměrně k krátkém úseku za šachticí je potrubí zaneseno bahnem, dále potrubí nebylo možno </w:t>
      </w:r>
      <w:proofErr w:type="gramStart"/>
      <w:r w:rsidR="00254A72">
        <w:t>prohlédnout,  takže</w:t>
      </w:r>
      <w:proofErr w:type="gramEnd"/>
      <w:r w:rsidR="00254A72">
        <w:t xml:space="preserve"> nebylo zjištěno co kanalizace napojuje, vzhledem k zanesení je pravděpodobné, že by se mohlo jednat o dešťový svod, který je zcela ucpaný a neprůchozí, </w:t>
      </w:r>
    </w:p>
    <w:p w:rsidR="00254A72" w:rsidRDefault="00254A72" w:rsidP="00347D00">
      <w:pPr>
        <w:ind w:firstLine="720"/>
      </w:pPr>
      <w:r>
        <w:t xml:space="preserve">Úsek KA 7 – prohlídka vedená z RŠ 6 proti spádu směrem k šachtě RŠ </w:t>
      </w:r>
      <w:proofErr w:type="gramStart"/>
      <w:r>
        <w:t>5,  hloubka</w:t>
      </w:r>
      <w:proofErr w:type="gramEnd"/>
      <w:r>
        <w:t xml:space="preserve"> šachtice 1,35 m pod okolním terénem,  dno šachty betonové, potrubí je plastové KG ø 180 mm, stav potrubí  je dobrý, na dně pouze drobné nečistoty, potrubí vedeno přes šachtice RŠ 5 a RŠ 4, přes které potrubí prochází, šachty jsou vyřazeny z provozu, v RŠ 4 je umístěná bývalá žumpa o půdorysu 2 x 3 m z betonu,  žumpa je zavodněná,  dno nezjištěno.</w:t>
      </w:r>
    </w:p>
    <w:p w:rsidR="00254A72" w:rsidRDefault="00254A72" w:rsidP="00347D00">
      <w:pPr>
        <w:ind w:firstLine="720"/>
      </w:pPr>
      <w:r>
        <w:t xml:space="preserve">Úsek KA 8 – prohlídka vedená z RŠ 6 ve spádu směrem k šachtě RŠ </w:t>
      </w:r>
      <w:proofErr w:type="gramStart"/>
      <w:r>
        <w:t>7,  hloubka</w:t>
      </w:r>
      <w:proofErr w:type="gramEnd"/>
      <w:r>
        <w:t xml:space="preserve"> šachtice  RŠ 7 je 3,15 m pod okolním terénem,  dno šachty betonové, potrubí je plastové KG ø 180 mm, stav potrubí  je dobrý, na dně pouze drobné nečistoty, </w:t>
      </w:r>
      <w:r w:rsidR="00CC6DDA">
        <w:t xml:space="preserve"> šachta RŠ 7 je již na hlavním řádu DN 300.</w:t>
      </w:r>
    </w:p>
    <w:p w:rsidR="00CC6DDA" w:rsidRPr="007669ED" w:rsidRDefault="00CC6DDA" w:rsidP="00347D00">
      <w:pPr>
        <w:ind w:firstLine="720"/>
      </w:pPr>
    </w:p>
    <w:p w:rsidR="00CF185D" w:rsidRPr="007669ED" w:rsidRDefault="00CF185D" w:rsidP="000331E0">
      <w:pPr>
        <w:ind w:firstLine="720"/>
      </w:pPr>
    </w:p>
    <w:p w:rsidR="00CC6DDA" w:rsidRPr="007669ED" w:rsidRDefault="000A717F" w:rsidP="000331E0">
      <w:pPr>
        <w:ind w:firstLine="720"/>
      </w:pPr>
      <w:proofErr w:type="gramStart"/>
      <w:r w:rsidRPr="008C3C5D">
        <w:rPr>
          <w:b/>
          <w:i/>
        </w:rPr>
        <w:t>Závěr</w:t>
      </w:r>
      <w:r w:rsidR="008C3C5D">
        <w:rPr>
          <w:i/>
        </w:rPr>
        <w:t xml:space="preserve"> </w:t>
      </w:r>
      <w:r w:rsidRPr="007669ED">
        <w:t>:</w:t>
      </w:r>
      <w:proofErr w:type="gramEnd"/>
      <w:r w:rsidRPr="007669ED">
        <w:t xml:space="preserve"> ležat</w:t>
      </w:r>
      <w:r w:rsidR="00CC6DDA" w:rsidRPr="007669ED">
        <w:t>á</w:t>
      </w:r>
      <w:r w:rsidRPr="007669ED">
        <w:t xml:space="preserve"> část kanalizace </w:t>
      </w:r>
      <w:r w:rsidR="00CC6DDA" w:rsidRPr="007669ED">
        <w:t xml:space="preserve">je rozdělena na tři části z nichž byly prohlédnuty dva úseky, které jsou vyznačeny ve schématu. Třetí </w:t>
      </w:r>
      <w:proofErr w:type="gramStart"/>
      <w:r w:rsidR="00CC6DDA" w:rsidRPr="007669ED">
        <w:t>úsek  není</w:t>
      </w:r>
      <w:proofErr w:type="gramEnd"/>
      <w:r w:rsidR="00CC6DDA" w:rsidRPr="007669ED">
        <w:t xml:space="preserve"> zmapovaný z důvodu nepřístupnosti. </w:t>
      </w:r>
    </w:p>
    <w:p w:rsidR="007669ED" w:rsidRPr="007669ED" w:rsidRDefault="00CC6DDA" w:rsidP="000331E0">
      <w:pPr>
        <w:ind w:firstLine="720"/>
      </w:pPr>
      <w:r w:rsidRPr="007669ED">
        <w:t xml:space="preserve">Potrubí pod podlahou 1.PP z NOVODURU DN 100 </w:t>
      </w:r>
      <w:proofErr w:type="gramStart"/>
      <w:r w:rsidRPr="007669ED">
        <w:t xml:space="preserve">mm </w:t>
      </w:r>
      <w:r w:rsidR="007669ED" w:rsidRPr="007669ED">
        <w:t xml:space="preserve"> v</w:t>
      </w:r>
      <w:proofErr w:type="gramEnd"/>
      <w:r w:rsidR="007669ED" w:rsidRPr="007669ED">
        <w:t xml:space="preserve"> úsecích KA 1 – KA 6 </w:t>
      </w:r>
      <w:r w:rsidRPr="007669ED">
        <w:t>je ve větší částí průchozí, v prohlížené trase pouze mírně zanesená, koncové úseky jak na „začátku“ větví – úsek KA 3  a K</w:t>
      </w:r>
      <w:r w:rsidRPr="007669ED">
        <w:rPr>
          <w:smallCaps/>
        </w:rPr>
        <w:t xml:space="preserve">A 5 </w:t>
      </w:r>
      <w:r w:rsidRPr="007669ED">
        <w:t>tak na „koncích“ úsek K6</w:t>
      </w:r>
      <w:r w:rsidR="00DF2265" w:rsidRPr="007669ED">
        <w:t xml:space="preserve">, jedná se vždy o části na </w:t>
      </w:r>
      <w:r w:rsidR="007669ED" w:rsidRPr="007669ED">
        <w:t>výstupu kanalizace z objektu – tedy  o vnější části ležaté kanalizace. Tyto úseky kanalizací je nutno opravit</w:t>
      </w:r>
      <w:r w:rsidR="007669ED">
        <w:t xml:space="preserve">, celou trasu pročistit. </w:t>
      </w:r>
      <w:r w:rsidR="007669ED" w:rsidRPr="007669ED">
        <w:t xml:space="preserve"> </w:t>
      </w:r>
    </w:p>
    <w:p w:rsidR="00CC6DDA" w:rsidRPr="007669ED" w:rsidRDefault="007669ED" w:rsidP="000331E0">
      <w:pPr>
        <w:ind w:firstLine="720"/>
      </w:pPr>
      <w:r w:rsidRPr="007669ED">
        <w:lastRenderedPageBreak/>
        <w:t xml:space="preserve">Potrubí </w:t>
      </w:r>
      <w:r>
        <w:t xml:space="preserve">vně objektu </w:t>
      </w:r>
      <w:r w:rsidRPr="007669ED">
        <w:t>v </w:t>
      </w:r>
      <w:proofErr w:type="gramStart"/>
      <w:r w:rsidRPr="007669ED">
        <w:t xml:space="preserve">úseku </w:t>
      </w:r>
      <w:r w:rsidR="00CC6DDA" w:rsidRPr="007669ED">
        <w:t xml:space="preserve"> </w:t>
      </w:r>
      <w:r w:rsidRPr="007669ED">
        <w:t>KA</w:t>
      </w:r>
      <w:proofErr w:type="gramEnd"/>
      <w:r w:rsidRPr="007669ED">
        <w:t xml:space="preserve"> 7 a KA 8 je z plastu KG DN 180 mm, v prohlíženém úseku je funkční, pouze mírné nečistoty na dně.   </w:t>
      </w:r>
    </w:p>
    <w:p w:rsidR="00CC6DDA" w:rsidRDefault="00CC6DDA" w:rsidP="000331E0">
      <w:pPr>
        <w:ind w:firstLine="720"/>
      </w:pPr>
    </w:p>
    <w:p w:rsidR="007669ED" w:rsidRDefault="007669ED" w:rsidP="000331E0">
      <w:pPr>
        <w:ind w:firstLine="720"/>
      </w:pPr>
    </w:p>
    <w:p w:rsidR="008C3C5D" w:rsidRPr="00006F3D" w:rsidRDefault="008C3C5D" w:rsidP="008C3C5D">
      <w:pPr>
        <w:pStyle w:val="Nadpis2"/>
        <w:rPr>
          <w:color w:val="000000" w:themeColor="text1"/>
        </w:rPr>
      </w:pPr>
      <w:bookmarkStart w:id="204" w:name="_Toc530640151"/>
      <w:r>
        <w:rPr>
          <w:color w:val="000000" w:themeColor="text1"/>
        </w:rPr>
        <w:t>Stav omítek a povrchových úprav</w:t>
      </w:r>
      <w:bookmarkEnd w:id="204"/>
      <w:r>
        <w:rPr>
          <w:color w:val="000000" w:themeColor="text1"/>
        </w:rPr>
        <w:t xml:space="preserve"> </w:t>
      </w:r>
      <w:r w:rsidRPr="00006F3D">
        <w:rPr>
          <w:color w:val="000000" w:themeColor="text1"/>
        </w:rPr>
        <w:t xml:space="preserve"> </w:t>
      </w:r>
    </w:p>
    <w:p w:rsidR="008C3C5D" w:rsidRPr="00006F3D" w:rsidRDefault="008C3C5D" w:rsidP="008C3C5D">
      <w:pPr>
        <w:rPr>
          <w:color w:val="000000" w:themeColor="text1"/>
        </w:rPr>
      </w:pPr>
    </w:p>
    <w:p w:rsidR="00B172DA" w:rsidRDefault="008C3C5D" w:rsidP="008C3C5D">
      <w:pPr>
        <w:ind w:firstLine="432"/>
        <w:rPr>
          <w:color w:val="000000" w:themeColor="text1"/>
        </w:rPr>
      </w:pPr>
      <w:r w:rsidRPr="00006F3D">
        <w:rPr>
          <w:color w:val="000000" w:themeColor="text1"/>
        </w:rPr>
        <w:t xml:space="preserve">Objekt byl prohlédnut z hlediska </w:t>
      </w:r>
      <w:r>
        <w:rPr>
          <w:color w:val="000000" w:themeColor="text1"/>
        </w:rPr>
        <w:t xml:space="preserve">stavu omítek </w:t>
      </w:r>
      <w:r w:rsidR="00B172DA">
        <w:rPr>
          <w:color w:val="000000" w:themeColor="text1"/>
        </w:rPr>
        <w:t xml:space="preserve">a </w:t>
      </w:r>
      <w:r>
        <w:rPr>
          <w:color w:val="000000" w:themeColor="text1"/>
        </w:rPr>
        <w:t>povrchových úprav</w:t>
      </w:r>
      <w:r w:rsidR="00B172DA">
        <w:rPr>
          <w:color w:val="000000" w:themeColor="text1"/>
        </w:rPr>
        <w:t xml:space="preserve">. </w:t>
      </w:r>
    </w:p>
    <w:p w:rsidR="008C3C5D" w:rsidRDefault="00B172DA" w:rsidP="008C3C5D">
      <w:pPr>
        <w:ind w:firstLine="432"/>
        <w:rPr>
          <w:color w:val="000000" w:themeColor="text1"/>
        </w:rPr>
      </w:pPr>
      <w:r>
        <w:rPr>
          <w:color w:val="000000" w:themeColor="text1"/>
        </w:rPr>
        <w:t>S</w:t>
      </w:r>
      <w:r w:rsidR="003548CD">
        <w:rPr>
          <w:color w:val="000000" w:themeColor="text1"/>
        </w:rPr>
        <w:t>tav omítek a povrchových úprav je popsán v dalším oddíle – prohlídka poruch.</w:t>
      </w:r>
      <w:r w:rsidR="008C3C5D">
        <w:rPr>
          <w:color w:val="000000" w:themeColor="text1"/>
        </w:rPr>
        <w:t xml:space="preserve"> </w:t>
      </w:r>
    </w:p>
    <w:p w:rsidR="008C3C5D" w:rsidRDefault="008C3C5D" w:rsidP="000331E0">
      <w:pPr>
        <w:ind w:firstLine="720"/>
      </w:pPr>
    </w:p>
    <w:p w:rsidR="008C3C5D" w:rsidRPr="007669ED" w:rsidRDefault="008C3C5D" w:rsidP="000331E0">
      <w:pPr>
        <w:ind w:firstLine="720"/>
      </w:pPr>
    </w:p>
    <w:p w:rsidR="009E48F3" w:rsidRPr="00006F3D" w:rsidRDefault="009E48F3" w:rsidP="009E48F3">
      <w:pPr>
        <w:pStyle w:val="Nadpis2"/>
        <w:rPr>
          <w:color w:val="000000" w:themeColor="text1"/>
        </w:rPr>
      </w:pPr>
      <w:bookmarkStart w:id="205" w:name="_Toc530640152"/>
      <w:bookmarkStart w:id="206" w:name="_Toc448333516"/>
      <w:r w:rsidRPr="00006F3D">
        <w:rPr>
          <w:color w:val="000000" w:themeColor="text1"/>
        </w:rPr>
        <w:t>Prohlídka poruch</w:t>
      </w:r>
      <w:bookmarkEnd w:id="205"/>
      <w:r w:rsidRPr="00006F3D">
        <w:rPr>
          <w:color w:val="000000" w:themeColor="text1"/>
        </w:rPr>
        <w:t xml:space="preserve"> </w:t>
      </w:r>
      <w:bookmarkEnd w:id="206"/>
    </w:p>
    <w:p w:rsidR="009E48F3" w:rsidRPr="00006F3D" w:rsidRDefault="009E48F3" w:rsidP="009E48F3">
      <w:pPr>
        <w:rPr>
          <w:color w:val="000000" w:themeColor="text1"/>
        </w:rPr>
      </w:pPr>
    </w:p>
    <w:p w:rsidR="00257A9A" w:rsidRPr="00006F3D" w:rsidRDefault="00257A9A" w:rsidP="00257A9A">
      <w:pPr>
        <w:ind w:firstLine="432"/>
        <w:rPr>
          <w:color w:val="000000" w:themeColor="text1"/>
        </w:rPr>
      </w:pPr>
      <w:r w:rsidRPr="00006F3D">
        <w:rPr>
          <w:color w:val="000000" w:themeColor="text1"/>
        </w:rPr>
        <w:t xml:space="preserve">Objekt byl prohlédnut z hlediska výskytu vad a poruch, prohlídka byla provedena vizuálně. </w:t>
      </w:r>
    </w:p>
    <w:p w:rsidR="00257A9A" w:rsidRPr="00595DC5" w:rsidRDefault="00257A9A" w:rsidP="00257A9A">
      <w:pPr>
        <w:ind w:firstLine="432"/>
      </w:pPr>
      <w:r w:rsidRPr="00006F3D">
        <w:rPr>
          <w:color w:val="000000" w:themeColor="text1"/>
        </w:rPr>
        <w:t xml:space="preserve">Výsledek prohlídky je uveden níže. Poruchy jsou dále také zakresleny v půdorysných a </w:t>
      </w:r>
      <w:r w:rsidRPr="00595DC5">
        <w:t xml:space="preserve">pohledových schématech </w:t>
      </w:r>
      <w:r w:rsidRPr="00595DC5">
        <w:rPr>
          <w:rFonts w:eastAsia="MS Mincho"/>
        </w:rPr>
        <w:t xml:space="preserve">a </w:t>
      </w:r>
      <w:r w:rsidRPr="00595DC5">
        <w:t>popsány v legendě s</w:t>
      </w:r>
      <w:r w:rsidR="00006F3D" w:rsidRPr="00595DC5">
        <w:t> </w:t>
      </w:r>
      <w:r w:rsidRPr="00595DC5">
        <w:t>očíslovaným seznamem poruch a vad</w:t>
      </w:r>
    </w:p>
    <w:p w:rsidR="00257A9A" w:rsidRPr="00595DC5" w:rsidRDefault="00257A9A" w:rsidP="00257A9A">
      <w:pPr>
        <w:ind w:firstLine="432"/>
      </w:pPr>
      <w:r w:rsidRPr="00595DC5">
        <w:t xml:space="preserve">Některé poruchy jsou uvedeny v příloze č. </w:t>
      </w:r>
      <w:r w:rsidR="00ED59D3">
        <w:t>VIII.</w:t>
      </w:r>
      <w:r w:rsidRPr="00595DC5">
        <w:t xml:space="preserve"> – fotodokumentace</w:t>
      </w:r>
    </w:p>
    <w:p w:rsidR="008C3C5D" w:rsidRPr="00595DC5" w:rsidRDefault="008C3C5D" w:rsidP="00257A9A">
      <w:pPr>
        <w:ind w:firstLine="709"/>
      </w:pPr>
    </w:p>
    <w:p w:rsidR="00257A9A" w:rsidRPr="00595DC5" w:rsidRDefault="00257A9A" w:rsidP="00257A9A">
      <w:pPr>
        <w:pStyle w:val="Nadpis3"/>
      </w:pPr>
      <w:bookmarkStart w:id="207" w:name="_Toc530640153"/>
      <w:r w:rsidRPr="00595DC5">
        <w:t>Prohlídka poruch v interiéru objektu</w:t>
      </w:r>
      <w:bookmarkEnd w:id="207"/>
    </w:p>
    <w:p w:rsidR="00257A9A" w:rsidRPr="00595DC5" w:rsidRDefault="00257A9A" w:rsidP="00257A9A"/>
    <w:p w:rsidR="00257A9A" w:rsidRPr="00595DC5" w:rsidRDefault="00257A9A" w:rsidP="00257A9A">
      <w:pPr>
        <w:rPr>
          <w:b/>
        </w:rPr>
      </w:pPr>
      <w:r w:rsidRPr="00595DC5">
        <w:rPr>
          <w:b/>
        </w:rPr>
        <w:t>1.Podzemní podlaží</w:t>
      </w:r>
    </w:p>
    <w:p w:rsidR="00257A9A" w:rsidRPr="00595DC5" w:rsidRDefault="00173B39" w:rsidP="00173B39">
      <w:pPr>
        <w:ind w:firstLine="720"/>
      </w:pPr>
      <w:r w:rsidRPr="00595DC5">
        <w:t>Po celém obvodě, lokálně i na středních stěnách známky po působení vlhkosti projevující se vlhkostními mapami, zpuchřením</w:t>
      </w:r>
      <w:r w:rsidR="0022059E" w:rsidRPr="00595DC5">
        <w:t xml:space="preserve">, </w:t>
      </w:r>
      <w:proofErr w:type="spellStart"/>
      <w:r w:rsidR="0022059E" w:rsidRPr="00595DC5">
        <w:t>zdegradováním</w:t>
      </w:r>
      <w:proofErr w:type="spellEnd"/>
      <w:r w:rsidR="0022059E" w:rsidRPr="00595DC5">
        <w:t xml:space="preserve"> až rozpadem omítek. M</w:t>
      </w:r>
      <w:r w:rsidRPr="00595DC5">
        <w:t xml:space="preserve">ísty dochází </w:t>
      </w:r>
      <w:r w:rsidR="00B97E09" w:rsidRPr="00595DC5">
        <w:t xml:space="preserve">ke </w:t>
      </w:r>
      <w:r w:rsidRPr="00595DC5">
        <w:t xml:space="preserve">korozi ocelových prvků např. </w:t>
      </w:r>
      <w:r w:rsidR="0022059E" w:rsidRPr="00595DC5">
        <w:t xml:space="preserve">paty </w:t>
      </w:r>
      <w:r w:rsidRPr="00595DC5">
        <w:t>zárubní dveří. Nejrozsáhleji je zde po</w:t>
      </w:r>
      <w:r w:rsidR="00B97E09" w:rsidRPr="00595DC5">
        <w:t>š</w:t>
      </w:r>
      <w:r w:rsidRPr="00595DC5">
        <w:t>kozeno jižní náro</w:t>
      </w:r>
      <w:r w:rsidR="00B97E09" w:rsidRPr="00595DC5">
        <w:t>ží</w:t>
      </w:r>
      <w:r w:rsidR="0022059E" w:rsidRPr="00595DC5">
        <w:t xml:space="preserve">, kde ve štítové stěně </w:t>
      </w:r>
      <w:r w:rsidR="00716DF1" w:rsidRPr="00595DC5">
        <w:t xml:space="preserve">byl zaznamenán </w:t>
      </w:r>
      <w:r w:rsidR="0022059E" w:rsidRPr="00595DC5">
        <w:t>výskyt p</w:t>
      </w:r>
      <w:r w:rsidR="00B97E09" w:rsidRPr="00595DC5">
        <w:t xml:space="preserve">rorůstání myceliem hub. </w:t>
      </w:r>
      <w:r w:rsidR="00716DF1" w:rsidRPr="00595DC5">
        <w:t>Ve střední části objektu v chodbě se v železobetonové stropní konstrukci tvoří několik výrazných trhlin procházejících až přes celou šířku prostoru. Úsek chodby nebylo možné prozkoumat v celé délce z důvodu konstrukce podhledu.</w:t>
      </w:r>
      <w:r w:rsidR="00257A9A" w:rsidRPr="00595DC5">
        <w:t xml:space="preserve"> </w:t>
      </w:r>
    </w:p>
    <w:p w:rsidR="00257A9A" w:rsidRPr="00595DC5" w:rsidRDefault="0022059E" w:rsidP="00257A9A">
      <w:r w:rsidRPr="00595DC5">
        <w:tab/>
        <w:t xml:space="preserve">Obecně pak zjištěny tyto opakující se </w:t>
      </w:r>
      <w:proofErr w:type="gramStart"/>
      <w:r w:rsidRPr="00595DC5">
        <w:t>nedostatky</w:t>
      </w:r>
      <w:r w:rsidR="008C3C5D" w:rsidRPr="00595DC5">
        <w:t xml:space="preserve"> </w:t>
      </w:r>
      <w:r w:rsidRPr="00595DC5">
        <w:t>- parapety</w:t>
      </w:r>
      <w:proofErr w:type="gramEnd"/>
      <w:r w:rsidRPr="00595DC5">
        <w:t xml:space="preserve"> světlíků silně poškozeny vlhkostí, zaneseny </w:t>
      </w:r>
      <w:proofErr w:type="spellStart"/>
      <w:r w:rsidRPr="00595DC5">
        <w:t>zdegradovanými</w:t>
      </w:r>
      <w:proofErr w:type="spellEnd"/>
      <w:r w:rsidRPr="00595DC5">
        <w:t xml:space="preserve"> omítkami. </w:t>
      </w:r>
    </w:p>
    <w:p w:rsidR="00C55950" w:rsidRPr="00595DC5" w:rsidRDefault="00C55950" w:rsidP="00257A9A"/>
    <w:p w:rsidR="00257A9A" w:rsidRPr="00595DC5" w:rsidRDefault="00257A9A" w:rsidP="00257A9A">
      <w:pPr>
        <w:rPr>
          <w:b/>
        </w:rPr>
      </w:pPr>
      <w:r w:rsidRPr="00595DC5">
        <w:rPr>
          <w:b/>
        </w:rPr>
        <w:t>1. Nadzemní podlaží</w:t>
      </w:r>
    </w:p>
    <w:p w:rsidR="0047196A" w:rsidRPr="00595DC5" w:rsidRDefault="00257A9A" w:rsidP="005A5695">
      <w:pPr>
        <w:ind w:firstLine="720"/>
      </w:pPr>
      <w:r w:rsidRPr="00595DC5">
        <w:t>V tomto podlaží j</w:t>
      </w:r>
      <w:r w:rsidR="00921330" w:rsidRPr="00595DC5">
        <w:t>sou na několika místech stopy po zatékání, konkrétně jde o prostory vstupní haly, ve schodišťovém prostoru, víceúčelové místnosti, haly</w:t>
      </w:r>
      <w:r w:rsidR="008C3C5D" w:rsidRPr="00595DC5">
        <w:t xml:space="preserve"> </w:t>
      </w:r>
      <w:r w:rsidR="00921330" w:rsidRPr="00595DC5">
        <w:t xml:space="preserve">- zasedačky a </w:t>
      </w:r>
      <w:proofErr w:type="gramStart"/>
      <w:r w:rsidR="00921330" w:rsidRPr="00595DC5">
        <w:t xml:space="preserve">chodby </w:t>
      </w:r>
      <w:r w:rsidRPr="00595DC5">
        <w:t xml:space="preserve"> </w:t>
      </w:r>
      <w:r w:rsidR="00921330" w:rsidRPr="00595DC5">
        <w:t>mezi</w:t>
      </w:r>
      <w:proofErr w:type="gramEnd"/>
      <w:r w:rsidR="00921330" w:rsidRPr="00595DC5">
        <w:t xml:space="preserve"> vstupní halou a víceúčelovou místností. </w:t>
      </w:r>
      <w:r w:rsidR="007E03D4" w:rsidRPr="00595DC5">
        <w:t>V těchto lokalitách jsou o</w:t>
      </w:r>
      <w:r w:rsidR="00921330" w:rsidRPr="00595DC5">
        <w:t>mítky poškozené vlhkost</w:t>
      </w:r>
      <w:r w:rsidR="007E03D4" w:rsidRPr="00595DC5">
        <w:t xml:space="preserve">í, dochází ke vzniku vlhkostních map, zpuchření </w:t>
      </w:r>
      <w:proofErr w:type="gramStart"/>
      <w:r w:rsidR="007E03D4" w:rsidRPr="00595DC5">
        <w:t>a  lokálnímu</w:t>
      </w:r>
      <w:proofErr w:type="gramEnd"/>
      <w:r w:rsidR="007E03D4" w:rsidRPr="00595DC5">
        <w:t xml:space="preserve"> úbytku vrstev. Jižní nároží při zjišťování nedostatků objektu zřejmé aktivní zatékání.  </w:t>
      </w:r>
      <w:r w:rsidR="0047196A" w:rsidRPr="00595DC5">
        <w:t>¨</w:t>
      </w:r>
    </w:p>
    <w:p w:rsidR="00257A9A" w:rsidRPr="00595DC5" w:rsidRDefault="00530F50" w:rsidP="008F0E9E">
      <w:pPr>
        <w:ind w:firstLine="720"/>
      </w:pPr>
      <w:r w:rsidRPr="00595DC5">
        <w:t>Dále v</w:t>
      </w:r>
      <w:r w:rsidR="00257A9A" w:rsidRPr="00595DC5">
        <w:t xml:space="preserve">e stropní konstrukci probíhají </w:t>
      </w:r>
      <w:r w:rsidRPr="00595DC5">
        <w:t xml:space="preserve">drobné </w:t>
      </w:r>
      <w:r w:rsidR="00257A9A" w:rsidRPr="00595DC5">
        <w:t>trhliny</w:t>
      </w:r>
      <w:r w:rsidRPr="00595DC5">
        <w:t>, ve spojujíc</w:t>
      </w:r>
      <w:r w:rsidR="002607A8" w:rsidRPr="00595DC5">
        <w:t>í</w:t>
      </w:r>
      <w:r w:rsidRPr="00595DC5">
        <w:t xml:space="preserve"> chodbě se tvoří nesouvisle až plošně, </w:t>
      </w:r>
      <w:r w:rsidR="008F0E9E" w:rsidRPr="00595DC5">
        <w:t xml:space="preserve">v místnosti </w:t>
      </w:r>
      <w:proofErr w:type="gramStart"/>
      <w:r w:rsidR="008F0E9E" w:rsidRPr="00595DC5">
        <w:t>haly- zasedačky</w:t>
      </w:r>
      <w:proofErr w:type="gramEnd"/>
      <w:r w:rsidR="008F0E9E" w:rsidRPr="00595DC5">
        <w:t xml:space="preserve"> jsou trhlinky v nárožích a lokálně výraznější v ploše přecházející do fabionu, </w:t>
      </w:r>
      <w:r w:rsidRPr="00595DC5">
        <w:t xml:space="preserve">ve vstupní hale se projevují </w:t>
      </w:r>
      <w:r w:rsidR="008F0E9E" w:rsidRPr="00595DC5">
        <w:t xml:space="preserve">vrstevnicově </w:t>
      </w:r>
      <w:r w:rsidRPr="00595DC5">
        <w:t>v</w:t>
      </w:r>
      <w:r w:rsidR="008F0E9E" w:rsidRPr="00595DC5">
        <w:t> </w:t>
      </w:r>
      <w:r w:rsidRPr="00595DC5">
        <w:t>nárožích</w:t>
      </w:r>
      <w:r w:rsidR="008F0E9E" w:rsidRPr="00595DC5">
        <w:t>, ojediněle se trhliny vyskytují ve fabionech.</w:t>
      </w:r>
      <w:r w:rsidRPr="00595DC5">
        <w:t xml:space="preserve"> severozápadním koutě byly zaznamenány svislé trhliny i ve stěnách. </w:t>
      </w:r>
      <w:r w:rsidR="00257A9A" w:rsidRPr="00595DC5">
        <w:t xml:space="preserve"> </w:t>
      </w:r>
    </w:p>
    <w:p w:rsidR="00257A9A" w:rsidRPr="00595DC5" w:rsidRDefault="00257A9A" w:rsidP="00257A9A"/>
    <w:p w:rsidR="00257A9A" w:rsidRPr="00595DC5" w:rsidRDefault="00257A9A" w:rsidP="00257A9A">
      <w:pPr>
        <w:rPr>
          <w:b/>
        </w:rPr>
      </w:pPr>
      <w:r w:rsidRPr="00595DC5">
        <w:rPr>
          <w:b/>
        </w:rPr>
        <w:t>2. Nadzemní podlaží</w:t>
      </w:r>
    </w:p>
    <w:p w:rsidR="001E46C1" w:rsidRPr="00595DC5" w:rsidRDefault="003548CD" w:rsidP="003548CD">
      <w:pPr>
        <w:ind w:firstLine="709"/>
      </w:pPr>
      <w:r w:rsidRPr="00595DC5">
        <w:t>K n</w:t>
      </w:r>
      <w:r w:rsidR="001E5FC0" w:rsidRPr="00595DC5">
        <w:t>ejvýraznějšímu poškození dochází v jižním nároží</w:t>
      </w:r>
      <w:r w:rsidRPr="00595DC5">
        <w:t>,</w:t>
      </w:r>
      <w:r w:rsidR="001E5FC0" w:rsidRPr="00595DC5">
        <w:t xml:space="preserve"> kde </w:t>
      </w:r>
      <w:r w:rsidR="000E7C85" w:rsidRPr="00595DC5">
        <w:t xml:space="preserve">silné </w:t>
      </w:r>
      <w:r w:rsidR="001D1AB5" w:rsidRPr="00595DC5">
        <w:t>zatékání a pronikání</w:t>
      </w:r>
      <w:r w:rsidR="001E5FC0" w:rsidRPr="00595DC5">
        <w:t xml:space="preserve"> vlhkosti </w:t>
      </w:r>
      <w:r w:rsidR="001D1AB5" w:rsidRPr="00595DC5">
        <w:t xml:space="preserve">do objektu </w:t>
      </w:r>
      <w:r w:rsidR="001E5FC0" w:rsidRPr="00595DC5">
        <w:t>degraduje okolní</w:t>
      </w:r>
      <w:r w:rsidR="00907B28" w:rsidRPr="00595DC5">
        <w:t xml:space="preserve"> </w:t>
      </w:r>
      <w:r w:rsidR="00D53D93" w:rsidRPr="00595DC5">
        <w:t>omítky</w:t>
      </w:r>
      <w:r w:rsidR="00907B28" w:rsidRPr="00595DC5">
        <w:t>,</w:t>
      </w:r>
      <w:r w:rsidR="00D53D93" w:rsidRPr="00595DC5">
        <w:t xml:space="preserve"> dochází ke vzniku vlhkostních map, zpuchření </w:t>
      </w:r>
      <w:proofErr w:type="gramStart"/>
      <w:r w:rsidR="00D53D93" w:rsidRPr="00595DC5">
        <w:t>a  lokálnímu</w:t>
      </w:r>
      <w:proofErr w:type="gramEnd"/>
      <w:r w:rsidR="00D53D93" w:rsidRPr="00595DC5">
        <w:t xml:space="preserve"> úbytku vrstev. </w:t>
      </w:r>
      <w:r w:rsidR="001D1AB5" w:rsidRPr="00595DC5">
        <w:t>V této lokalitě lze předpokládat i narušení navazujících konstrukcí</w:t>
      </w:r>
      <w:r w:rsidR="001E46C1" w:rsidRPr="00595DC5">
        <w:t>, na které mohou poukazovat i výraznější trhliny ve stropní konstrukci a fabionu.</w:t>
      </w:r>
    </w:p>
    <w:p w:rsidR="001D1AB5" w:rsidRPr="00595DC5" w:rsidRDefault="001E46C1" w:rsidP="003548CD">
      <w:pPr>
        <w:ind w:firstLine="709"/>
      </w:pPr>
      <w:r w:rsidRPr="00595DC5">
        <w:t>Zbylé tr</w:t>
      </w:r>
      <w:r w:rsidR="001D1AB5" w:rsidRPr="00595DC5">
        <w:t>hliny ve stropní konstrukci jsou převážně drobného charakteru</w:t>
      </w:r>
      <w:r w:rsidRPr="00595DC5">
        <w:t xml:space="preserve"> spojené s možnou únavou materiálu vzhledem ke stáří objektu. </w:t>
      </w:r>
    </w:p>
    <w:p w:rsidR="001E46C1" w:rsidRPr="00595DC5" w:rsidRDefault="001E46C1" w:rsidP="003548CD">
      <w:pPr>
        <w:ind w:firstLine="709"/>
      </w:pPr>
      <w:proofErr w:type="gramStart"/>
      <w:r w:rsidRPr="00595DC5">
        <w:t>Trhliny  ve</w:t>
      </w:r>
      <w:proofErr w:type="gramEnd"/>
      <w:r w:rsidRPr="00595DC5">
        <w:t xml:space="preserve"> stěnách se v největší míře vyskytují v severozápadním nároží.</w:t>
      </w:r>
    </w:p>
    <w:p w:rsidR="00257A9A" w:rsidRPr="00595DC5" w:rsidRDefault="001E5FC0" w:rsidP="003548CD">
      <w:pPr>
        <w:ind w:firstLine="709"/>
      </w:pPr>
      <w:proofErr w:type="gramStart"/>
      <w:r w:rsidRPr="00595DC5">
        <w:lastRenderedPageBreak/>
        <w:t>Obecně :</w:t>
      </w:r>
      <w:proofErr w:type="gramEnd"/>
      <w:r w:rsidRPr="00595DC5">
        <w:t xml:space="preserve"> Omítky v blízkosti komínových těles poškozeny </w:t>
      </w:r>
      <w:proofErr w:type="spellStart"/>
      <w:r w:rsidRPr="00595DC5">
        <w:t>vypraskáním</w:t>
      </w:r>
      <w:proofErr w:type="spellEnd"/>
      <w:r w:rsidRPr="00595DC5">
        <w:t xml:space="preserve">. </w:t>
      </w:r>
      <w:r w:rsidR="001E46C1" w:rsidRPr="00595DC5">
        <w:t xml:space="preserve">Okenní výplně jsou lokálně </w:t>
      </w:r>
      <w:r w:rsidR="00403F8D" w:rsidRPr="00595DC5">
        <w:t>mechanicky poškozeny, případně jsou celoplošně vyskleny.</w:t>
      </w:r>
    </w:p>
    <w:p w:rsidR="001E5FC0" w:rsidRPr="00595DC5" w:rsidRDefault="001E5FC0" w:rsidP="00257A9A"/>
    <w:p w:rsidR="00257A9A" w:rsidRPr="00595DC5" w:rsidRDefault="00257A9A" w:rsidP="00257A9A">
      <w:pPr>
        <w:rPr>
          <w:b/>
        </w:rPr>
      </w:pPr>
      <w:r w:rsidRPr="00595DC5">
        <w:rPr>
          <w:b/>
        </w:rPr>
        <w:t>3. Nadzemní podlaží</w:t>
      </w:r>
    </w:p>
    <w:p w:rsidR="005B1321" w:rsidRPr="00595DC5" w:rsidRDefault="003548CD" w:rsidP="000B7ACA">
      <w:pPr>
        <w:ind w:firstLine="709"/>
      </w:pPr>
      <w:r w:rsidRPr="00595DC5">
        <w:t>K n</w:t>
      </w:r>
      <w:r w:rsidR="005B1321" w:rsidRPr="00595DC5">
        <w:t>ejvýraznějšímu poškození dochází opět v jižním nároží</w:t>
      </w:r>
      <w:r w:rsidRPr="00595DC5">
        <w:t>,</w:t>
      </w:r>
      <w:r w:rsidR="005B1321" w:rsidRPr="00595DC5">
        <w:t xml:space="preserve"> kde </w:t>
      </w:r>
      <w:r w:rsidR="00C96C9F" w:rsidRPr="00595DC5">
        <w:t>intenzivní</w:t>
      </w:r>
      <w:r w:rsidR="005B1321" w:rsidRPr="00595DC5">
        <w:t xml:space="preserve"> zatékání a pronikání vlhkosti do objektu </w:t>
      </w:r>
      <w:r w:rsidR="00C96C9F" w:rsidRPr="00595DC5">
        <w:t>způsobuje až havarijní stav</w:t>
      </w:r>
      <w:r w:rsidR="000B7ACA" w:rsidRPr="00595DC5">
        <w:t xml:space="preserve"> stropní konstrukce – propadlý podhled, silné poškození </w:t>
      </w:r>
      <w:proofErr w:type="spellStart"/>
      <w:r w:rsidR="000B7ACA" w:rsidRPr="00595DC5">
        <w:t>zhlaví</w:t>
      </w:r>
      <w:proofErr w:type="spellEnd"/>
      <w:r w:rsidR="000B7ACA" w:rsidRPr="00595DC5">
        <w:t xml:space="preserve"> stropních trámů</w:t>
      </w:r>
      <w:r w:rsidR="005B1321" w:rsidRPr="00595DC5">
        <w:t xml:space="preserve">. </w:t>
      </w:r>
      <w:r w:rsidR="00C96C9F" w:rsidRPr="00595DC5">
        <w:t>Místa zatékání se dále projevují převážně při obvodových stěnách</w:t>
      </w:r>
      <w:r w:rsidRPr="00595DC5">
        <w:t>,</w:t>
      </w:r>
      <w:r w:rsidR="00C96C9F" w:rsidRPr="00595DC5">
        <w:t xml:space="preserve"> jak </w:t>
      </w:r>
      <w:r w:rsidRPr="00595DC5">
        <w:t xml:space="preserve">na </w:t>
      </w:r>
      <w:r w:rsidR="00C96C9F" w:rsidRPr="00595DC5">
        <w:t>západní, tak i východní stran</w:t>
      </w:r>
      <w:r w:rsidRPr="00595DC5">
        <w:t>ě</w:t>
      </w:r>
      <w:r w:rsidR="00C96C9F" w:rsidRPr="00595DC5">
        <w:t xml:space="preserve">. V lokalitách silně degradují okolní omítky, dochází ke vzniku vlhkostních map, zpuchření </w:t>
      </w:r>
      <w:proofErr w:type="gramStart"/>
      <w:r w:rsidR="00C96C9F" w:rsidRPr="00595DC5">
        <w:t>a  lokálnímu</w:t>
      </w:r>
      <w:proofErr w:type="gramEnd"/>
      <w:r w:rsidR="00C96C9F" w:rsidRPr="00595DC5">
        <w:t xml:space="preserve"> úbytku vrstev, lze předpokládat</w:t>
      </w:r>
      <w:r w:rsidR="005B1321" w:rsidRPr="00595DC5">
        <w:t xml:space="preserve"> i narušení navazujících konstrukcí, na které mohou poukazovat i výraznější trhliny ve stropní konstrukci a fabionu.</w:t>
      </w:r>
    </w:p>
    <w:p w:rsidR="005B1321" w:rsidRPr="00595DC5" w:rsidRDefault="005B1321" w:rsidP="000B7ACA">
      <w:pPr>
        <w:ind w:firstLine="709"/>
      </w:pPr>
      <w:r w:rsidRPr="00595DC5">
        <w:t>Zbylé trhliny ve stropní konstrukci jsou převážně drobného charakteru spojené s možnou únavou materiálu vzhledem ke stáří objektu</w:t>
      </w:r>
      <w:r w:rsidR="000B7ACA" w:rsidRPr="00595DC5">
        <w:t xml:space="preserve"> a typu stropů – dřevěné trámové stropy</w:t>
      </w:r>
      <w:r w:rsidRPr="00595DC5">
        <w:t xml:space="preserve">. </w:t>
      </w:r>
    </w:p>
    <w:p w:rsidR="00646B00" w:rsidRPr="00595DC5" w:rsidRDefault="002F365B" w:rsidP="000B7ACA">
      <w:pPr>
        <w:ind w:firstLine="709"/>
      </w:pPr>
      <w:r w:rsidRPr="00595DC5">
        <w:t xml:space="preserve">K nejzávažnějším </w:t>
      </w:r>
      <w:r w:rsidR="000B7ACA" w:rsidRPr="00595DC5">
        <w:t xml:space="preserve">poruchám </w:t>
      </w:r>
      <w:r w:rsidRPr="00595DC5">
        <w:t>ve stěnách patří š</w:t>
      </w:r>
      <w:r w:rsidR="004935FB" w:rsidRPr="00595DC5">
        <w:t>ikmé</w:t>
      </w:r>
      <w:r w:rsidR="000B7ACA" w:rsidRPr="00595DC5">
        <w:t xml:space="preserve"> trhliny na </w:t>
      </w:r>
      <w:r w:rsidR="00646B00" w:rsidRPr="00595DC5">
        <w:t>kolmé stěně na ul</w:t>
      </w:r>
      <w:r w:rsidR="00C31F18" w:rsidRPr="00595DC5">
        <w:t>i</w:t>
      </w:r>
      <w:r w:rsidR="00646B00" w:rsidRPr="00595DC5">
        <w:t xml:space="preserve">ční průčelí, kde byly pravděpodobně nevhodným způsobem realizovány nové otvory v nosných stěnách, </w:t>
      </w:r>
      <w:r w:rsidRPr="00595DC5">
        <w:t xml:space="preserve">z průběhu </w:t>
      </w:r>
      <w:r w:rsidR="00646B00" w:rsidRPr="00595DC5">
        <w:t xml:space="preserve">trhlin </w:t>
      </w:r>
      <w:r w:rsidRPr="00595DC5">
        <w:t>je pravděpodobné, že do</w:t>
      </w:r>
      <w:r w:rsidR="00646B00" w:rsidRPr="00595DC5">
        <w:t xml:space="preserve">šlo </w:t>
      </w:r>
      <w:r w:rsidR="00F171BE" w:rsidRPr="00595DC5">
        <w:t>k</w:t>
      </w:r>
      <w:r w:rsidR="00646B00" w:rsidRPr="00595DC5">
        <w:t xml:space="preserve"> prosednutí části </w:t>
      </w:r>
      <w:proofErr w:type="gramStart"/>
      <w:r w:rsidR="00646B00" w:rsidRPr="00595DC5">
        <w:t>zdiva  a</w:t>
      </w:r>
      <w:proofErr w:type="gramEnd"/>
      <w:r w:rsidR="004935FB" w:rsidRPr="00595DC5">
        <w:t xml:space="preserve"> </w:t>
      </w:r>
      <w:r w:rsidR="00F171BE" w:rsidRPr="00595DC5">
        <w:t>statickému narušení.</w:t>
      </w:r>
    </w:p>
    <w:p w:rsidR="005B1321" w:rsidRPr="00595DC5" w:rsidRDefault="005B1321" w:rsidP="000B7ACA">
      <w:pPr>
        <w:ind w:firstLine="709"/>
      </w:pPr>
      <w:proofErr w:type="gramStart"/>
      <w:r w:rsidRPr="00595DC5">
        <w:t>Obecně :</w:t>
      </w:r>
      <w:proofErr w:type="gramEnd"/>
      <w:r w:rsidRPr="00595DC5">
        <w:t xml:space="preserve"> Omítky v blízkosti komínových těles poškozeny </w:t>
      </w:r>
      <w:proofErr w:type="spellStart"/>
      <w:r w:rsidRPr="00595DC5">
        <w:t>vypraskáním</w:t>
      </w:r>
      <w:proofErr w:type="spellEnd"/>
      <w:r w:rsidRPr="00595DC5">
        <w:t>. Okenní výplně jsou lokálně mechanicky poškozeny, případně jsou celoplošně vyskleny.</w:t>
      </w:r>
    </w:p>
    <w:p w:rsidR="00646B00" w:rsidRPr="00595DC5" w:rsidRDefault="00646B00" w:rsidP="00646B00"/>
    <w:p w:rsidR="00646B00" w:rsidRPr="00595DC5" w:rsidRDefault="00646B00" w:rsidP="00646B00">
      <w:pPr>
        <w:rPr>
          <w:b/>
        </w:rPr>
      </w:pPr>
      <w:r w:rsidRPr="00595DC5">
        <w:rPr>
          <w:b/>
        </w:rPr>
        <w:t>4. Nadzemní podlaží</w:t>
      </w:r>
    </w:p>
    <w:p w:rsidR="00646B00" w:rsidRPr="00595DC5" w:rsidRDefault="00C31F18" w:rsidP="00C31F18">
      <w:pPr>
        <w:ind w:firstLine="709"/>
      </w:pPr>
      <w:r w:rsidRPr="00595DC5">
        <w:t>V půdní vestavbě d</w:t>
      </w:r>
      <w:r w:rsidR="00646B00" w:rsidRPr="00595DC5">
        <w:t xml:space="preserve">ochází k zatékání několika střešními okny, k nejvýraznějšímu poškození dochází opět v jižním nároží, kde intenzivní zatékání a pronikání vlhkosti do objektu způsobuje až havarijní stav krovu. Zatéká také okny ve světlících. </w:t>
      </w:r>
      <w:r w:rsidRPr="00595DC5">
        <w:t xml:space="preserve"> </w:t>
      </w:r>
      <w:r w:rsidR="00646B00" w:rsidRPr="00595DC5">
        <w:t xml:space="preserve">Zděné konstrukce – příčky, vykazují poruchy, jedná se o šikmé a vodorovné trhliny, které jsou způsobeny pravděpodobně deformací stropu – průhyby. </w:t>
      </w:r>
    </w:p>
    <w:p w:rsidR="00F4212F" w:rsidRPr="00595DC5" w:rsidRDefault="00F4212F" w:rsidP="00C31F18">
      <w:pPr>
        <w:ind w:firstLine="709"/>
      </w:pPr>
      <w:r w:rsidRPr="00595DC5">
        <w:t xml:space="preserve">Šikmý podhled na konstrukci krovu plošně </w:t>
      </w:r>
      <w:proofErr w:type="spellStart"/>
      <w:r w:rsidRPr="00595DC5">
        <w:t>vypraskaný</w:t>
      </w:r>
      <w:proofErr w:type="spellEnd"/>
      <w:r w:rsidRPr="00595DC5">
        <w:t xml:space="preserve"> – spoje mezi deskami, deformovaný, lokálně uvolněný apod. </w:t>
      </w:r>
    </w:p>
    <w:p w:rsidR="00646B00" w:rsidRPr="00595DC5" w:rsidRDefault="00646B00" w:rsidP="00646B00">
      <w:pPr>
        <w:ind w:firstLine="709"/>
      </w:pPr>
      <w:r w:rsidRPr="00595DC5">
        <w:t xml:space="preserve">Ve schodišťovém prostoru jsou rovněž místa zatékání, vyskytují se také trhliny ve zdivu. </w:t>
      </w:r>
    </w:p>
    <w:p w:rsidR="00C31F18" w:rsidRPr="00595DC5" w:rsidRDefault="00646B00" w:rsidP="00646B00">
      <w:pPr>
        <w:ind w:firstLine="709"/>
      </w:pPr>
      <w:r w:rsidRPr="00595DC5">
        <w:t xml:space="preserve">Ve zděné části </w:t>
      </w:r>
      <w:r w:rsidR="00C31F18" w:rsidRPr="00595DC5">
        <w:t xml:space="preserve">4.NP se vyskytují trhliny ve stropních </w:t>
      </w:r>
      <w:proofErr w:type="gramStart"/>
      <w:r w:rsidR="00C31F18" w:rsidRPr="00595DC5">
        <w:t>konstrukcích,  ve</w:t>
      </w:r>
      <w:proofErr w:type="gramEnd"/>
      <w:r w:rsidR="00C31F18" w:rsidRPr="00595DC5">
        <w:t xml:space="preserve"> fabionech, trhliny mezi obvodovými stěnami a příčkami apod., také je zde několik míst se zatékáním. V místě výskytu šikmým trhlin ve 3.</w:t>
      </w:r>
      <w:proofErr w:type="gramStart"/>
      <w:r w:rsidR="00C31F18" w:rsidRPr="00595DC5">
        <w:t>NP  v</w:t>
      </w:r>
      <w:proofErr w:type="gramEnd"/>
      <w:r w:rsidR="00C31F18" w:rsidRPr="00595DC5">
        <w:t> nosném zdivu se vyskytují rovněž šikmé trhliny.</w:t>
      </w:r>
    </w:p>
    <w:p w:rsidR="00F4212F" w:rsidRPr="00595DC5" w:rsidRDefault="00F4212F" w:rsidP="00F4212F"/>
    <w:p w:rsidR="00F4212F" w:rsidRPr="00595DC5" w:rsidRDefault="00F4212F" w:rsidP="00F4212F">
      <w:pPr>
        <w:rPr>
          <w:b/>
        </w:rPr>
      </w:pPr>
      <w:r w:rsidRPr="00595DC5">
        <w:rPr>
          <w:b/>
        </w:rPr>
        <w:t>5. Nadzemní podlaží (podkroví)</w:t>
      </w:r>
    </w:p>
    <w:p w:rsidR="00F4212F" w:rsidRPr="00595DC5" w:rsidRDefault="00F4212F" w:rsidP="00F4212F">
      <w:pPr>
        <w:ind w:firstLine="709"/>
      </w:pPr>
      <w:r w:rsidRPr="00595DC5">
        <w:t xml:space="preserve">V půdní vestavbě dochází k zatékání několika střešními okny. </w:t>
      </w:r>
    </w:p>
    <w:p w:rsidR="00F4212F" w:rsidRPr="00595DC5" w:rsidRDefault="00F4212F" w:rsidP="00F4212F">
      <w:pPr>
        <w:ind w:firstLine="709"/>
      </w:pPr>
      <w:r w:rsidRPr="00595DC5">
        <w:t xml:space="preserve">Šikmý podhled na konstrukci krovu plošně </w:t>
      </w:r>
      <w:proofErr w:type="spellStart"/>
      <w:r w:rsidRPr="00595DC5">
        <w:t>vypraskaný</w:t>
      </w:r>
      <w:proofErr w:type="spellEnd"/>
      <w:r w:rsidRPr="00595DC5">
        <w:t xml:space="preserve"> – spoje mezi deskami, deformovaný, lokálně uvolněný apod. </w:t>
      </w:r>
    </w:p>
    <w:p w:rsidR="00F4212F" w:rsidRPr="00595DC5" w:rsidRDefault="00F4212F" w:rsidP="00F4212F">
      <w:pPr>
        <w:ind w:firstLine="709"/>
      </w:pPr>
      <w:r w:rsidRPr="00595DC5">
        <w:t xml:space="preserve">Konstrukce podlahy popraskaná, vydutá dlažba. </w:t>
      </w:r>
    </w:p>
    <w:p w:rsidR="00F4212F" w:rsidRPr="00595DC5" w:rsidRDefault="00F4212F" w:rsidP="00F4212F">
      <w:pPr>
        <w:ind w:firstLine="709"/>
      </w:pPr>
      <w:r w:rsidRPr="00595DC5">
        <w:t xml:space="preserve">Šikmé trhliny v parapetech. </w:t>
      </w:r>
    </w:p>
    <w:p w:rsidR="00F4212F" w:rsidRPr="00595DC5" w:rsidRDefault="00F4212F" w:rsidP="00F4212F">
      <w:pPr>
        <w:ind w:firstLine="709"/>
      </w:pPr>
      <w:r w:rsidRPr="00595DC5">
        <w:t>Trhliny mezi vnitřními příčkami a obvodovými stěnami</w:t>
      </w:r>
      <w:r w:rsidR="006526E7" w:rsidRPr="00595DC5">
        <w:t xml:space="preserve">, dále šikmé a vodorovné </w:t>
      </w:r>
      <w:proofErr w:type="gramStart"/>
      <w:r w:rsidR="006526E7" w:rsidRPr="00595DC5">
        <w:t>trhliny  v</w:t>
      </w:r>
      <w:proofErr w:type="gramEnd"/>
      <w:r w:rsidR="006526E7" w:rsidRPr="00595DC5">
        <w:t xml:space="preserve"> příčkách </w:t>
      </w:r>
      <w:r w:rsidRPr="00595DC5">
        <w:t xml:space="preserve">. </w:t>
      </w:r>
    </w:p>
    <w:p w:rsidR="007D2366" w:rsidRPr="00595DC5" w:rsidRDefault="007D2366" w:rsidP="00F4212F">
      <w:pPr>
        <w:ind w:firstLine="709"/>
      </w:pPr>
    </w:p>
    <w:p w:rsidR="00E633A1" w:rsidRDefault="00E633A1">
      <w:pPr>
        <w:autoSpaceDE/>
        <w:autoSpaceDN/>
        <w:adjustRightInd/>
        <w:jc w:val="left"/>
      </w:pPr>
      <w:r>
        <w:br w:type="page"/>
      </w:r>
    </w:p>
    <w:p w:rsidR="00257A9A" w:rsidRPr="00595DC5" w:rsidRDefault="00257A9A" w:rsidP="00257A9A"/>
    <w:p w:rsidR="00257A9A" w:rsidRPr="00595DC5" w:rsidRDefault="00257A9A" w:rsidP="00387EB1">
      <w:pPr>
        <w:pStyle w:val="Nadpis3"/>
      </w:pPr>
      <w:bookmarkStart w:id="208" w:name="_Toc448333517"/>
      <w:bookmarkStart w:id="209" w:name="_Toc530640154"/>
      <w:r w:rsidRPr="00595DC5">
        <w:t>Prohlídka poruch exteriéru – fasád</w:t>
      </w:r>
      <w:bookmarkEnd w:id="208"/>
      <w:bookmarkEnd w:id="209"/>
    </w:p>
    <w:p w:rsidR="00257A9A" w:rsidRPr="00595DC5" w:rsidRDefault="00257A9A" w:rsidP="00257A9A">
      <w:pPr>
        <w:rPr>
          <w:b/>
          <w:u w:val="single"/>
        </w:rPr>
      </w:pPr>
    </w:p>
    <w:p w:rsidR="00257A9A" w:rsidRPr="00595DC5" w:rsidRDefault="00257A9A" w:rsidP="00257A9A">
      <w:r w:rsidRPr="00595DC5">
        <w:rPr>
          <w:b/>
        </w:rPr>
        <w:t>Obecně pro fasádu</w:t>
      </w:r>
      <w:r w:rsidRPr="00595DC5">
        <w:t xml:space="preserve"> </w:t>
      </w:r>
      <w:r w:rsidRPr="00595DC5">
        <w:rPr>
          <w:b/>
        </w:rPr>
        <w:t>historického objektu</w:t>
      </w:r>
    </w:p>
    <w:p w:rsidR="006526E7" w:rsidRPr="00595DC5" w:rsidRDefault="00724079" w:rsidP="00257A9A">
      <w:pPr>
        <w:pStyle w:val="Odstavecseseznamem"/>
        <w:numPr>
          <w:ilvl w:val="0"/>
          <w:numId w:val="2"/>
        </w:numPr>
        <w:contextualSpacing/>
      </w:pPr>
      <w:r w:rsidRPr="00595DC5">
        <w:t xml:space="preserve">Na </w:t>
      </w:r>
      <w:r w:rsidR="00257A9A" w:rsidRPr="00595DC5">
        <w:t>fasád</w:t>
      </w:r>
      <w:r w:rsidRPr="00595DC5">
        <w:t>ě zjištěn</w:t>
      </w:r>
      <w:r w:rsidR="006526E7" w:rsidRPr="00595DC5">
        <w:t>y drobné trhliny na SV straně v hladké omítce, převážně se</w:t>
      </w:r>
      <w:r w:rsidR="005B2AB8">
        <w:t xml:space="preserve"> </w:t>
      </w:r>
      <w:r w:rsidR="006526E7" w:rsidRPr="00595DC5">
        <w:t xml:space="preserve">jedná o vodorovné trhliny v nadpražích oken, a v úrovni stropů, také několik trhlinek v schodišťovém prostoru včetně šikmých trhlin, </w:t>
      </w:r>
    </w:p>
    <w:p w:rsidR="006526E7" w:rsidRPr="00595DC5" w:rsidRDefault="006526E7" w:rsidP="00257A9A">
      <w:pPr>
        <w:pStyle w:val="Odstavecseseznamem"/>
        <w:numPr>
          <w:ilvl w:val="0"/>
          <w:numId w:val="2"/>
        </w:numPr>
        <w:contextualSpacing/>
      </w:pPr>
      <w:r w:rsidRPr="00595DC5">
        <w:t xml:space="preserve">Na nároží SV a SZ fasád svislá trhlina    </w:t>
      </w:r>
    </w:p>
    <w:p w:rsidR="006526E7" w:rsidRPr="00595DC5" w:rsidRDefault="006526E7" w:rsidP="00257A9A">
      <w:pPr>
        <w:pStyle w:val="Odstavecseseznamem"/>
        <w:numPr>
          <w:ilvl w:val="0"/>
          <w:numId w:val="2"/>
        </w:numPr>
        <w:contextualSpacing/>
      </w:pPr>
      <w:r w:rsidRPr="00595DC5">
        <w:t>Několik svislých trhlin v římse mezi 3. a 4.NP po celém obvodě stavby, silnější poškození římsy na dvou místech na SV fasádě</w:t>
      </w:r>
      <w:r w:rsidR="00FB70FB" w:rsidRPr="00595DC5">
        <w:t xml:space="preserve">, lokálně také výskyt biotických činitelů </w:t>
      </w:r>
      <w:r w:rsidRPr="00595DC5">
        <w:t xml:space="preserve"> </w:t>
      </w:r>
    </w:p>
    <w:p w:rsidR="006526E7" w:rsidRPr="00595DC5" w:rsidRDefault="006526E7" w:rsidP="00257A9A">
      <w:pPr>
        <w:pStyle w:val="Odstavecseseznamem"/>
        <w:numPr>
          <w:ilvl w:val="0"/>
          <w:numId w:val="2"/>
        </w:numPr>
        <w:contextualSpacing/>
      </w:pPr>
      <w:r w:rsidRPr="00595DC5">
        <w:t xml:space="preserve">Některé plechy oplechování parapetů chybí, nebo jsou poškozeny – </w:t>
      </w:r>
      <w:proofErr w:type="gramStart"/>
      <w:r w:rsidRPr="00595DC5">
        <w:t>deformované,  apod.</w:t>
      </w:r>
      <w:proofErr w:type="gramEnd"/>
      <w:r w:rsidRPr="00595DC5">
        <w:t xml:space="preserve">, </w:t>
      </w:r>
    </w:p>
    <w:p w:rsidR="006526E7" w:rsidRPr="00595DC5" w:rsidRDefault="006526E7" w:rsidP="00257A9A">
      <w:pPr>
        <w:pStyle w:val="Odstavecseseznamem"/>
        <w:numPr>
          <w:ilvl w:val="0"/>
          <w:numId w:val="2"/>
        </w:numPr>
        <w:contextualSpacing/>
      </w:pPr>
      <w:r w:rsidRPr="00595DC5">
        <w:t xml:space="preserve">Silné poškození nátěrů oken, </w:t>
      </w:r>
    </w:p>
    <w:p w:rsidR="006526E7" w:rsidRPr="00595DC5" w:rsidRDefault="006526E7" w:rsidP="00257A9A">
      <w:pPr>
        <w:pStyle w:val="Odstavecseseznamem"/>
        <w:numPr>
          <w:ilvl w:val="0"/>
          <w:numId w:val="2"/>
        </w:numPr>
        <w:contextualSpacing/>
      </w:pPr>
      <w:r w:rsidRPr="00595DC5">
        <w:t>S</w:t>
      </w:r>
      <w:r w:rsidR="00FB70FB" w:rsidRPr="00595DC5">
        <w:t>V</w:t>
      </w:r>
      <w:r w:rsidRPr="00595DC5">
        <w:t xml:space="preserve"> fasád</w:t>
      </w:r>
      <w:r w:rsidR="00FB70FB" w:rsidRPr="00595DC5">
        <w:t>a</w:t>
      </w:r>
      <w:r w:rsidRPr="00595DC5">
        <w:t xml:space="preserve"> je v úrovni soklu </w:t>
      </w:r>
      <w:r w:rsidR="00FB70FB" w:rsidRPr="00595DC5">
        <w:t xml:space="preserve">poškozená vlhkostí – narušené omítky, výskyt biotických činitelů, </w:t>
      </w:r>
    </w:p>
    <w:p w:rsidR="00FB70FB" w:rsidRPr="00595DC5" w:rsidRDefault="00FB70FB" w:rsidP="00014ABE">
      <w:pPr>
        <w:pStyle w:val="Odstavecseseznamem"/>
        <w:numPr>
          <w:ilvl w:val="0"/>
          <w:numId w:val="2"/>
        </w:numPr>
        <w:contextualSpacing/>
      </w:pPr>
      <w:r w:rsidRPr="00595DC5">
        <w:t xml:space="preserve">Kamenný obklad </w:t>
      </w:r>
      <w:proofErr w:type="spellStart"/>
      <w:r w:rsidRPr="00595DC5">
        <w:t>partetu</w:t>
      </w:r>
      <w:proofErr w:type="spellEnd"/>
      <w:r w:rsidRPr="00595DC5">
        <w:t xml:space="preserve"> na SZ a JZ fasádě je lokálně poškozen povětrnostními </w:t>
      </w:r>
      <w:proofErr w:type="gramStart"/>
      <w:r w:rsidRPr="00595DC5">
        <w:t>vlivy,  u</w:t>
      </w:r>
      <w:proofErr w:type="gramEnd"/>
      <w:r w:rsidRPr="00595DC5">
        <w:t xml:space="preserve"> JZ fasády převážně ve spodní části do výšky cca 1 m , u SZ fasády prakticky na celou výšku parteru dochází k povrchovému voštinovému odlupování vrstev kamene většinou do 1</w:t>
      </w:r>
      <w:r w:rsidR="00D7433F">
        <w:t xml:space="preserve"> </w:t>
      </w:r>
      <w:r w:rsidRPr="00595DC5">
        <w:t xml:space="preserve">až 2 mm, lokálně i více  cca 10 mm, spáry mezi jednotlivými deskami jsou vyplavené – bez pojiva, případně popraskané, za desky zatékání, </w:t>
      </w:r>
    </w:p>
    <w:p w:rsidR="00FB70FB" w:rsidRPr="00595DC5" w:rsidRDefault="00FB70FB" w:rsidP="00014ABE">
      <w:pPr>
        <w:pStyle w:val="Odstavecseseznamem"/>
        <w:numPr>
          <w:ilvl w:val="0"/>
          <w:numId w:val="2"/>
        </w:numPr>
        <w:contextualSpacing/>
      </w:pPr>
      <w:r w:rsidRPr="00595DC5">
        <w:t xml:space="preserve">Na jednom místě na JZ </w:t>
      </w:r>
      <w:proofErr w:type="gramStart"/>
      <w:r w:rsidRPr="00595DC5">
        <w:t>fasádě  zjištěno</w:t>
      </w:r>
      <w:proofErr w:type="gramEnd"/>
      <w:r w:rsidRPr="00595DC5">
        <w:t xml:space="preserve"> prosednutí  spodní obkladové desky až o cca 25 mm, </w:t>
      </w:r>
    </w:p>
    <w:p w:rsidR="00FB70FB" w:rsidRPr="00595DC5" w:rsidRDefault="00FB70FB" w:rsidP="00014ABE">
      <w:pPr>
        <w:pStyle w:val="Odstavecseseznamem"/>
        <w:numPr>
          <w:ilvl w:val="0"/>
          <w:numId w:val="2"/>
        </w:numPr>
        <w:contextualSpacing/>
      </w:pPr>
      <w:r w:rsidRPr="00595DC5">
        <w:t>Výzdoba soch – výskyt biotických činitelů a znečištění</w:t>
      </w:r>
    </w:p>
    <w:p w:rsidR="00FB70FB" w:rsidRPr="00595DC5" w:rsidRDefault="00FB70FB" w:rsidP="00014ABE">
      <w:pPr>
        <w:pStyle w:val="Odstavecseseznamem"/>
        <w:numPr>
          <w:ilvl w:val="0"/>
          <w:numId w:val="2"/>
        </w:numPr>
        <w:contextualSpacing/>
      </w:pPr>
      <w:r w:rsidRPr="00595DC5">
        <w:t>Na několika na parteru místech zjištěny drobné grafity</w:t>
      </w:r>
    </w:p>
    <w:p w:rsidR="007D2366" w:rsidRPr="00595DC5" w:rsidRDefault="007D2366" w:rsidP="00257A9A">
      <w:pPr>
        <w:rPr>
          <w:b/>
        </w:rPr>
      </w:pPr>
    </w:p>
    <w:p w:rsidR="00257A9A" w:rsidRPr="00595DC5" w:rsidRDefault="00257A9A" w:rsidP="00213418">
      <w:pPr>
        <w:pStyle w:val="Nadpis3"/>
      </w:pPr>
      <w:bookmarkStart w:id="210" w:name="_Toc448136067"/>
      <w:bookmarkStart w:id="211" w:name="_Toc448333518"/>
      <w:bookmarkStart w:id="212" w:name="_Toc530640155"/>
      <w:r w:rsidRPr="00595DC5">
        <w:t>Rekapitulace zjištěných poruch a vad</w:t>
      </w:r>
      <w:bookmarkEnd w:id="210"/>
      <w:bookmarkEnd w:id="211"/>
      <w:bookmarkEnd w:id="212"/>
      <w:r w:rsidRPr="00595DC5">
        <w:t xml:space="preserve"> </w:t>
      </w:r>
    </w:p>
    <w:p w:rsidR="00257A9A" w:rsidRPr="00595DC5" w:rsidRDefault="00257A9A" w:rsidP="00257A9A"/>
    <w:p w:rsidR="00FB70FB" w:rsidRPr="00595DC5" w:rsidRDefault="00257A9A" w:rsidP="00257A9A">
      <w:pPr>
        <w:ind w:firstLine="576"/>
      </w:pPr>
      <w:r w:rsidRPr="00595DC5">
        <w:t>Z prohlídky poruch lze za nejzávažnější vyhodnotit poruchy</w:t>
      </w:r>
      <w:r w:rsidR="00213418" w:rsidRPr="00595DC5">
        <w:t xml:space="preserve"> </w:t>
      </w:r>
      <w:r w:rsidR="00FB70FB" w:rsidRPr="00595DC5">
        <w:t xml:space="preserve">spojené se zatékáním, do objektu a následnou degradací materiálů a až výskytem havarijního stavu některých stropů a konstrukce krovu, dále stav střešních </w:t>
      </w:r>
      <w:proofErr w:type="gramStart"/>
      <w:r w:rsidR="00FB70FB" w:rsidRPr="00595DC5">
        <w:t>oken,  výskyt</w:t>
      </w:r>
      <w:proofErr w:type="gramEnd"/>
      <w:r w:rsidR="00FB70FB" w:rsidRPr="00595DC5">
        <w:t xml:space="preserve"> šikmých trhlin v jedné lokalitě ve 3. a 4.NP,  pravděpodobný výskyt materiálů s přítomností azbestových vláken, a poškození kamenných desek na fasádě. </w:t>
      </w:r>
    </w:p>
    <w:p w:rsidR="00FB70FB" w:rsidRPr="00595DC5" w:rsidRDefault="00FB70FB" w:rsidP="00257A9A">
      <w:pPr>
        <w:ind w:firstLine="576"/>
      </w:pPr>
    </w:p>
    <w:p w:rsidR="007D2366" w:rsidRPr="00595DC5" w:rsidRDefault="007D2366" w:rsidP="007D2366">
      <w:pPr>
        <w:ind w:firstLine="567"/>
      </w:pPr>
    </w:p>
    <w:p w:rsidR="007D2366" w:rsidRPr="00595DC5" w:rsidRDefault="007D2366" w:rsidP="007D2366">
      <w:pPr>
        <w:pStyle w:val="Nadpis2"/>
      </w:pPr>
      <w:bookmarkStart w:id="213" w:name="_Toc530640156"/>
      <w:bookmarkStart w:id="214" w:name="_Toc240189428"/>
      <w:bookmarkStart w:id="215" w:name="_Toc289780061"/>
      <w:bookmarkStart w:id="216" w:name="_Toc468440222"/>
      <w:r w:rsidRPr="00595DC5">
        <w:t xml:space="preserve">Výskyt materiálů </w:t>
      </w:r>
      <w:proofErr w:type="gramStart"/>
      <w:r w:rsidRPr="00595DC5">
        <w:t>s</w:t>
      </w:r>
      <w:proofErr w:type="gramEnd"/>
      <w:r w:rsidRPr="00595DC5">
        <w:t xml:space="preserve"> přítomnosti azbestových vláken</w:t>
      </w:r>
      <w:bookmarkEnd w:id="213"/>
      <w:r w:rsidRPr="00595DC5">
        <w:t xml:space="preserve">  </w:t>
      </w:r>
    </w:p>
    <w:bookmarkEnd w:id="214"/>
    <w:bookmarkEnd w:id="215"/>
    <w:bookmarkEnd w:id="216"/>
    <w:p w:rsidR="007D2366" w:rsidRPr="00595DC5" w:rsidRDefault="007D2366" w:rsidP="007D2366"/>
    <w:p w:rsidR="007D2366" w:rsidRPr="00595DC5" w:rsidRDefault="007D2366" w:rsidP="007D2366">
      <w:pPr>
        <w:ind w:firstLine="567"/>
      </w:pPr>
      <w:r w:rsidRPr="00595DC5">
        <w:t>Průzkum byl proveden metodou vizuální s </w:t>
      </w:r>
      <w:proofErr w:type="spellStart"/>
      <w:r w:rsidRPr="00595DC5">
        <w:t>mikrosondáží</w:t>
      </w:r>
      <w:proofErr w:type="spellEnd"/>
      <w:r w:rsidRPr="00595DC5">
        <w:t xml:space="preserve"> s </w:t>
      </w:r>
      <w:proofErr w:type="spellStart"/>
      <w:r w:rsidRPr="00595DC5">
        <w:t>vytypováním</w:t>
      </w:r>
      <w:proofErr w:type="spellEnd"/>
      <w:r w:rsidRPr="00595DC5">
        <w:t xml:space="preserve"> materiálů s potenciálem na přítomnost azbestových vláken.</w:t>
      </w:r>
    </w:p>
    <w:p w:rsidR="007D2366" w:rsidRPr="00595DC5" w:rsidRDefault="007D2366" w:rsidP="007D2366">
      <w:pPr>
        <w:ind w:firstLine="567"/>
      </w:pPr>
      <w:r w:rsidRPr="00595DC5">
        <w:t xml:space="preserve">Při prohlídce bylo konstatováno, že v objetu se vyskytuje nezanedbatelné množství materiálů, které s největší </w:t>
      </w:r>
      <w:proofErr w:type="gramStart"/>
      <w:r w:rsidRPr="00595DC5">
        <w:t>pravděpodobností  obsahují</w:t>
      </w:r>
      <w:proofErr w:type="gramEnd"/>
      <w:r w:rsidRPr="00595DC5">
        <w:t xml:space="preserve"> azbestové vlákna. </w:t>
      </w:r>
    </w:p>
    <w:p w:rsidR="006526E7" w:rsidRPr="00595DC5" w:rsidRDefault="007D2366" w:rsidP="007D2366">
      <w:pPr>
        <w:ind w:firstLine="567"/>
      </w:pPr>
      <w:r w:rsidRPr="00595DC5">
        <w:t xml:space="preserve">Jedná se o konstrukce podhledů </w:t>
      </w:r>
      <w:r w:rsidR="006526E7" w:rsidRPr="00595DC5">
        <w:t xml:space="preserve">v celé ploše </w:t>
      </w:r>
      <w:r w:rsidRPr="00595DC5">
        <w:t>šikmých střech ve 4. a 5.</w:t>
      </w:r>
      <w:proofErr w:type="gramStart"/>
      <w:r w:rsidRPr="00595DC5">
        <w:t>NP</w:t>
      </w:r>
      <w:r w:rsidR="006526E7" w:rsidRPr="00595DC5">
        <w:t xml:space="preserve">, </w:t>
      </w:r>
      <w:r w:rsidRPr="00595DC5">
        <w:t xml:space="preserve"> také</w:t>
      </w:r>
      <w:proofErr w:type="gramEnd"/>
      <w:r w:rsidRPr="00595DC5">
        <w:t xml:space="preserve"> </w:t>
      </w:r>
      <w:r w:rsidR="006526E7" w:rsidRPr="00595DC5">
        <w:t xml:space="preserve">se jedná o podhledy, které jsou </w:t>
      </w:r>
      <w:r w:rsidRPr="00595DC5">
        <w:t xml:space="preserve">kryté </w:t>
      </w:r>
      <w:r w:rsidR="006526E7" w:rsidRPr="00595DC5">
        <w:t xml:space="preserve">novějším </w:t>
      </w:r>
      <w:r w:rsidRPr="00595DC5">
        <w:t>SDK podhledem</w:t>
      </w:r>
      <w:r w:rsidR="006526E7" w:rsidRPr="00595DC5">
        <w:t xml:space="preserve">. Dále pak byl zjištěn výskyt v </w:t>
      </w:r>
      <w:r w:rsidRPr="00595DC5">
        <w:t xml:space="preserve">některé </w:t>
      </w:r>
      <w:proofErr w:type="gramStart"/>
      <w:r w:rsidRPr="00595DC5">
        <w:t>konstrukc</w:t>
      </w:r>
      <w:r w:rsidR="006526E7" w:rsidRPr="00595DC5">
        <w:t xml:space="preserve">i </w:t>
      </w:r>
      <w:r w:rsidRPr="00595DC5">
        <w:t xml:space="preserve"> podlahy</w:t>
      </w:r>
      <w:proofErr w:type="gramEnd"/>
      <w:r w:rsidR="006526E7" w:rsidRPr="00595DC5">
        <w:t xml:space="preserve">, a to ve skladbě podlahy </w:t>
      </w:r>
      <w:r w:rsidRPr="00595DC5">
        <w:t xml:space="preserve">ve </w:t>
      </w:r>
      <w:r w:rsidR="006526E7" w:rsidRPr="00595DC5">
        <w:t>3</w:t>
      </w:r>
      <w:r w:rsidRPr="00595DC5">
        <w:t xml:space="preserve">.NP </w:t>
      </w:r>
      <w:r w:rsidR="006526E7" w:rsidRPr="00595DC5">
        <w:t>( popis u sondy stropu nad 2.NP ).</w:t>
      </w:r>
    </w:p>
    <w:p w:rsidR="006526E7" w:rsidRDefault="006526E7" w:rsidP="006526E7">
      <w:pPr>
        <w:ind w:firstLine="567"/>
      </w:pPr>
      <w:r w:rsidRPr="00595DC5">
        <w:t>Pro potvrzení výskytu azbestu ve výše uvedených materiálech doporučuji odebrat z jednotlivých typů materiálů vzorky, které se předají do akreditované zkušební laboratoře pro vyhodnocení přítomnosti azbestových vláken.</w:t>
      </w:r>
    </w:p>
    <w:p w:rsidR="007D2366" w:rsidRPr="00595DC5" w:rsidRDefault="007D2366" w:rsidP="007D2366">
      <w:pPr>
        <w:ind w:firstLine="567"/>
      </w:pPr>
    </w:p>
    <w:p w:rsidR="007D2366" w:rsidRPr="00595DC5" w:rsidRDefault="007D2366" w:rsidP="00416A3F">
      <w:pPr>
        <w:ind w:left="709" w:hanging="709"/>
      </w:pPr>
    </w:p>
    <w:p w:rsidR="00134701" w:rsidRPr="00595DC5" w:rsidRDefault="00134701">
      <w:pPr>
        <w:autoSpaceDE/>
        <w:autoSpaceDN/>
        <w:adjustRightInd/>
        <w:jc w:val="left"/>
      </w:pPr>
      <w:r w:rsidRPr="00595DC5">
        <w:br w:type="page"/>
      </w:r>
    </w:p>
    <w:p w:rsidR="00C3324F" w:rsidRPr="0017727F" w:rsidRDefault="00D02FB8">
      <w:pPr>
        <w:pStyle w:val="Nadpis1"/>
      </w:pPr>
      <w:bookmarkStart w:id="217" w:name="_Toc530640157"/>
      <w:r w:rsidRPr="0017727F">
        <w:lastRenderedPageBreak/>
        <w:t>ZÁVĚR</w:t>
      </w:r>
      <w:bookmarkEnd w:id="217"/>
    </w:p>
    <w:p w:rsidR="002C6A75" w:rsidRPr="0017727F" w:rsidRDefault="002C6A75" w:rsidP="002C6A75"/>
    <w:p w:rsidR="00AD77B3" w:rsidRPr="0017727F" w:rsidRDefault="002C6A75" w:rsidP="002C6A75">
      <w:pPr>
        <w:ind w:firstLine="567"/>
      </w:pPr>
      <w:r w:rsidRPr="0017727F">
        <w:t xml:space="preserve">Práce stavebně technického průzkumu </w:t>
      </w:r>
      <w:r w:rsidR="00872889" w:rsidRPr="0017727F">
        <w:t xml:space="preserve"> </w:t>
      </w:r>
      <w:r w:rsidRPr="0017727F">
        <w:t xml:space="preserve">objektu </w:t>
      </w:r>
      <w:r w:rsidR="00E829A2" w:rsidRPr="0017727F">
        <w:t xml:space="preserve">Národního domu </w:t>
      </w:r>
      <w:r w:rsidR="00ED59D3" w:rsidRPr="0017727F">
        <w:t xml:space="preserve">bývalé Moravia Banky </w:t>
      </w:r>
      <w:r w:rsidR="00F61AD1" w:rsidRPr="0017727F">
        <w:t xml:space="preserve">na </w:t>
      </w:r>
      <w:r w:rsidR="00E829A2" w:rsidRPr="0017727F">
        <w:t>Palackého č.p. 13</w:t>
      </w:r>
      <w:r w:rsidR="00ED59D3" w:rsidRPr="0017727F">
        <w:t>3</w:t>
      </w:r>
      <w:r w:rsidR="00E829A2" w:rsidRPr="0017727F">
        <w:t xml:space="preserve"> </w:t>
      </w:r>
      <w:r w:rsidR="00CD24A6" w:rsidRPr="0017727F">
        <w:t xml:space="preserve">ve Frýdku- Místku </w:t>
      </w:r>
      <w:r w:rsidRPr="0017727F">
        <w:t>se zabývaly zjištěním informací</w:t>
      </w:r>
      <w:r w:rsidR="00177558" w:rsidRPr="0017727F">
        <w:t xml:space="preserve"> </w:t>
      </w:r>
      <w:r w:rsidR="00AD77B3" w:rsidRPr="0017727F">
        <w:t xml:space="preserve">pro ověření způsobu provedení </w:t>
      </w:r>
      <w:r w:rsidR="00F61AD1" w:rsidRPr="0017727F">
        <w:t>základových konstrukcí včetně informací o přímém podzákladí, o stavu a pevnosti zdiva svislých nosných konstrukcí, způsobu provedení</w:t>
      </w:r>
      <w:r w:rsidR="006C1B8D" w:rsidRPr="0017727F">
        <w:t xml:space="preserve"> překladů nad otvory, provedení stažení objektu, způsobu provedení </w:t>
      </w:r>
      <w:r w:rsidR="00F61AD1" w:rsidRPr="0017727F">
        <w:t xml:space="preserve">a stavu </w:t>
      </w:r>
      <w:r w:rsidR="00AD77B3" w:rsidRPr="0017727F">
        <w:t>konstrukcí stropů</w:t>
      </w:r>
      <w:r w:rsidR="00872889" w:rsidRPr="0017727F">
        <w:t xml:space="preserve">, </w:t>
      </w:r>
      <w:r w:rsidR="004D3CD6" w:rsidRPr="0017727F">
        <w:t xml:space="preserve">podlah a </w:t>
      </w:r>
      <w:r w:rsidR="00872889" w:rsidRPr="0017727F">
        <w:t>zdravotním stavem konstrukce krovu,</w:t>
      </w:r>
      <w:r w:rsidR="006C1B8D" w:rsidRPr="0017727F">
        <w:t xml:space="preserve"> </w:t>
      </w:r>
      <w:r w:rsidR="00CD24A6" w:rsidRPr="0017727F">
        <w:t>celkové prohlídky objektu -</w:t>
      </w:r>
      <w:r w:rsidR="00ED59D3" w:rsidRPr="0017727F">
        <w:t xml:space="preserve"> </w:t>
      </w:r>
      <w:r w:rsidR="00CD24A6" w:rsidRPr="0017727F">
        <w:t>poruchy a vady,</w:t>
      </w:r>
      <w:r w:rsidR="00872889" w:rsidRPr="0017727F">
        <w:t xml:space="preserve"> dále pak byl</w:t>
      </w:r>
      <w:r w:rsidR="000765E2" w:rsidRPr="0017727F">
        <w:t>a</w:t>
      </w:r>
      <w:r w:rsidR="00872889" w:rsidRPr="0017727F">
        <w:t xml:space="preserve"> zjišťován</w:t>
      </w:r>
      <w:r w:rsidR="000765E2" w:rsidRPr="0017727F">
        <w:t>a</w:t>
      </w:r>
      <w:r w:rsidR="00BF7329" w:rsidRPr="0017727F">
        <w:t xml:space="preserve"> vlhkost</w:t>
      </w:r>
      <w:r w:rsidR="0059464A" w:rsidRPr="0017727F">
        <w:t xml:space="preserve"> </w:t>
      </w:r>
      <w:r w:rsidR="00BF7329" w:rsidRPr="0017727F">
        <w:t>zdiva</w:t>
      </w:r>
      <w:r w:rsidR="00F61AD1" w:rsidRPr="0017727F">
        <w:t xml:space="preserve"> a salinita v</w:t>
      </w:r>
      <w:r w:rsidR="000765E2" w:rsidRPr="0017727F">
        <w:t xml:space="preserve"> </w:t>
      </w:r>
      <w:r w:rsidR="00C460E8" w:rsidRPr="0017727F">
        <w:t>1.PP</w:t>
      </w:r>
      <w:r w:rsidR="00E829A2" w:rsidRPr="0017727F">
        <w:t>, v rámci celkové prohlídky objetu byly zhodnoceny komíny, schodiště a výplně okenních otvorů.</w:t>
      </w:r>
      <w:r w:rsidR="00ED59D3" w:rsidRPr="0017727F">
        <w:t xml:space="preserve"> Dále byla provedena revize hromosvodné soustavy a prohlídka stavu ležaté části kanalizace</w:t>
      </w:r>
      <w:r w:rsidR="00C460E8" w:rsidRPr="0017727F">
        <w:t xml:space="preserve"> </w:t>
      </w:r>
      <w:r w:rsidR="00ED59D3" w:rsidRPr="0017727F">
        <w:t>objektu.</w:t>
      </w:r>
    </w:p>
    <w:p w:rsidR="00F75664" w:rsidRPr="0017727F" w:rsidRDefault="00F75664" w:rsidP="002C6A75">
      <w:pPr>
        <w:ind w:firstLine="567"/>
      </w:pPr>
      <w:r w:rsidRPr="0017727F">
        <w:t>Níže jsou jen velmi stručně uvedeny některé informace, podrobný popis všech zjištěných údajů je uveden v jednotlivých kapitolách této zprávy.</w:t>
      </w:r>
    </w:p>
    <w:p w:rsidR="00FB7917" w:rsidRPr="0017727F" w:rsidRDefault="00FB7917" w:rsidP="002C6A75">
      <w:pPr>
        <w:pStyle w:val="Zkladntext2"/>
        <w:spacing w:before="0"/>
        <w:ind w:firstLine="426"/>
        <w:rPr>
          <w:b w:val="0"/>
        </w:rPr>
      </w:pPr>
    </w:p>
    <w:p w:rsidR="00975B37" w:rsidRPr="0017727F" w:rsidRDefault="00975B37" w:rsidP="002C6A75">
      <w:pPr>
        <w:pStyle w:val="Zkladntext2"/>
        <w:spacing w:before="0"/>
        <w:ind w:firstLine="426"/>
        <w:rPr>
          <w:b w:val="0"/>
        </w:rPr>
      </w:pPr>
    </w:p>
    <w:p w:rsidR="003E19F6" w:rsidRPr="0017727F" w:rsidRDefault="003E19F6" w:rsidP="003E19F6">
      <w:pPr>
        <w:pStyle w:val="Zkladntext2"/>
        <w:spacing w:before="0"/>
        <w:ind w:firstLine="426"/>
        <w:rPr>
          <w:u w:val="single"/>
        </w:rPr>
      </w:pPr>
      <w:r w:rsidRPr="0017727F">
        <w:rPr>
          <w:u w:val="single"/>
        </w:rPr>
        <w:t xml:space="preserve">Základové konstrukce </w:t>
      </w:r>
    </w:p>
    <w:p w:rsidR="00975B37" w:rsidRPr="0017727F" w:rsidRDefault="00975B37" w:rsidP="003E19F6">
      <w:pPr>
        <w:pStyle w:val="Zkladntext2"/>
        <w:spacing w:before="0"/>
        <w:ind w:firstLine="426"/>
        <w:rPr>
          <w:u w:val="single"/>
        </w:rPr>
      </w:pPr>
    </w:p>
    <w:p w:rsidR="00EA05CE" w:rsidRPr="0017727F" w:rsidRDefault="003E19F6" w:rsidP="00EA05CE">
      <w:pPr>
        <w:ind w:firstLine="432"/>
      </w:pPr>
      <w:r w:rsidRPr="0017727F">
        <w:t xml:space="preserve">Do základových konstrukcí byly provedeny </w:t>
      </w:r>
      <w:r w:rsidR="00E829A2" w:rsidRPr="0017727F">
        <w:t>tři</w:t>
      </w:r>
      <w:r w:rsidRPr="0017727F">
        <w:t xml:space="preserve"> sondy </w:t>
      </w:r>
      <w:proofErr w:type="gramStart"/>
      <w:r w:rsidRPr="0017727F">
        <w:t>označené  K</w:t>
      </w:r>
      <w:proofErr w:type="gramEnd"/>
      <w:r w:rsidRPr="0017727F">
        <w:t>1 a</w:t>
      </w:r>
      <w:r w:rsidR="00E829A2" w:rsidRPr="0017727F">
        <w:t xml:space="preserve">ž </w:t>
      </w:r>
      <w:r w:rsidRPr="0017727F">
        <w:t>K</w:t>
      </w:r>
      <w:r w:rsidR="00E829A2" w:rsidRPr="0017727F">
        <w:t>3</w:t>
      </w:r>
      <w:r w:rsidR="00EA05CE" w:rsidRPr="0017727F">
        <w:t xml:space="preserve">, které ověřily základovou spáru v hloubce cca </w:t>
      </w:r>
      <w:r w:rsidR="0017727F" w:rsidRPr="0017727F">
        <w:t>600-750</w:t>
      </w:r>
      <w:r w:rsidR="00EA05CE" w:rsidRPr="0017727F">
        <w:t xml:space="preserve"> mm pod současnou úrovní podlahy 1.PP</w:t>
      </w:r>
      <w:r w:rsidR="00E829A2" w:rsidRPr="0017727F">
        <w:t>.</w:t>
      </w:r>
      <w:r w:rsidR="00EA05CE" w:rsidRPr="0017727F">
        <w:t xml:space="preserve"> </w:t>
      </w:r>
      <w:r w:rsidRPr="0017727F">
        <w:t xml:space="preserve">Bylo zjištěno, že základy jsou </w:t>
      </w:r>
      <w:r w:rsidR="00EA05CE" w:rsidRPr="0017727F">
        <w:t>provedené jako pásy</w:t>
      </w:r>
      <w:r w:rsidR="0017727F" w:rsidRPr="0017727F">
        <w:t xml:space="preserve"> většinou z betonu litého do výkopů – hrany základů jsou nerovné, beton </w:t>
      </w:r>
      <w:proofErr w:type="spellStart"/>
      <w:r w:rsidR="0017727F" w:rsidRPr="0017727F">
        <w:t>kavernovitý</w:t>
      </w:r>
      <w:proofErr w:type="spellEnd"/>
      <w:r w:rsidR="0017727F" w:rsidRPr="0017727F">
        <w:t xml:space="preserve"> s </w:t>
      </w:r>
      <w:proofErr w:type="gramStart"/>
      <w:r w:rsidR="0017727F" w:rsidRPr="0017727F">
        <w:t>hrubozrnným  kamenivem</w:t>
      </w:r>
      <w:proofErr w:type="gramEnd"/>
      <w:r w:rsidR="0017727F" w:rsidRPr="0017727F">
        <w:t xml:space="preserve">. V jedné sondě byl zjištěn základ </w:t>
      </w:r>
      <w:r w:rsidR="00EA05CE" w:rsidRPr="0017727F">
        <w:t>z</w:t>
      </w:r>
      <w:r w:rsidR="0017727F" w:rsidRPr="0017727F">
        <w:t xml:space="preserve"> </w:t>
      </w:r>
      <w:r w:rsidR="00E829A2" w:rsidRPr="0017727F">
        <w:t>kamenn</w:t>
      </w:r>
      <w:r w:rsidR="00EA05CE" w:rsidRPr="0017727F">
        <w:t>ého</w:t>
      </w:r>
      <w:r w:rsidR="00E829A2" w:rsidRPr="0017727F">
        <w:t xml:space="preserve"> zdiv</w:t>
      </w:r>
      <w:r w:rsidR="00EA05CE" w:rsidRPr="0017727F">
        <w:t>a</w:t>
      </w:r>
      <w:r w:rsidR="0017727F" w:rsidRPr="0017727F">
        <w:t xml:space="preserve">. Proti stěnám se základy rozšiřují, pod střední stěnou na obě strany, u obvodových stěn je rovněž tento předpoklad, šířky základů jsou větší než 1 m. </w:t>
      </w:r>
    </w:p>
    <w:p w:rsidR="00EA05CE" w:rsidRPr="0017727F" w:rsidRDefault="00E829A2" w:rsidP="00EA05CE">
      <w:pPr>
        <w:pStyle w:val="Zkladntext"/>
        <w:ind w:firstLine="432"/>
        <w:rPr>
          <w:szCs w:val="20"/>
        </w:rPr>
      </w:pPr>
      <w:r w:rsidRPr="0017727F">
        <w:t xml:space="preserve">Pevnost </w:t>
      </w:r>
      <w:proofErr w:type="gramStart"/>
      <w:r w:rsidR="0017727F" w:rsidRPr="0017727F">
        <w:t>be</w:t>
      </w:r>
      <w:r w:rsidR="002E520E">
        <w:t>t</w:t>
      </w:r>
      <w:r w:rsidR="0017727F" w:rsidRPr="0017727F">
        <w:t xml:space="preserve">onu </w:t>
      </w:r>
      <w:r w:rsidRPr="0017727F">
        <w:t xml:space="preserve"> byla</w:t>
      </w:r>
      <w:proofErr w:type="gramEnd"/>
      <w:r w:rsidRPr="0017727F">
        <w:t xml:space="preserve"> určena </w:t>
      </w:r>
      <w:r w:rsidR="0017727F" w:rsidRPr="0017727F">
        <w:t>pomocí Maškova špičáku v rozmezí tříd C 4/5 až C 8/10</w:t>
      </w:r>
      <w:r w:rsidR="00EA05CE" w:rsidRPr="0017727F">
        <w:t xml:space="preserve">.  </w:t>
      </w:r>
    </w:p>
    <w:p w:rsidR="0017727F" w:rsidRPr="0017727F" w:rsidRDefault="00F75664" w:rsidP="00EA05CE">
      <w:pPr>
        <w:pStyle w:val="Zkladntext"/>
        <w:ind w:firstLine="432"/>
      </w:pPr>
      <w:r w:rsidRPr="0017727F">
        <w:t>Hydroizolace základů ne</w:t>
      </w:r>
      <w:r w:rsidR="006C1B8D" w:rsidRPr="0017727F">
        <w:t xml:space="preserve">byla </w:t>
      </w:r>
      <w:proofErr w:type="gramStart"/>
      <w:r w:rsidR="006C1B8D" w:rsidRPr="0017727F">
        <w:t>zjištěna</w:t>
      </w:r>
      <w:r w:rsidRPr="0017727F">
        <w:t xml:space="preserve">, </w:t>
      </w:r>
      <w:r w:rsidR="00E829A2" w:rsidRPr="0017727F">
        <w:t xml:space="preserve"> izolace</w:t>
      </w:r>
      <w:proofErr w:type="gramEnd"/>
      <w:r w:rsidR="00E829A2" w:rsidRPr="0017727F">
        <w:t xml:space="preserve"> se nachází pouze </w:t>
      </w:r>
      <w:r w:rsidR="0017727F" w:rsidRPr="0017727F">
        <w:t xml:space="preserve">jako nátěry základových pásů pod stěnami,  </w:t>
      </w:r>
      <w:r w:rsidR="00E829A2" w:rsidRPr="0017727F">
        <w:t>v podlahách na terénu</w:t>
      </w:r>
      <w:r w:rsidR="0017727F" w:rsidRPr="0017727F">
        <w:t xml:space="preserve"> vš</w:t>
      </w:r>
      <w:r w:rsidR="00E829A2" w:rsidRPr="0017727F">
        <w:t xml:space="preserve">ak nepokračuje. </w:t>
      </w:r>
    </w:p>
    <w:p w:rsidR="003E19F6" w:rsidRPr="0017727F" w:rsidRDefault="00E829A2" w:rsidP="00EA05CE">
      <w:pPr>
        <w:pStyle w:val="Zkladntext"/>
        <w:ind w:firstLine="432"/>
      </w:pPr>
      <w:r w:rsidRPr="0017727F">
        <w:t>H</w:t>
      </w:r>
      <w:r w:rsidR="00F75664" w:rsidRPr="0017727F">
        <w:t xml:space="preserve">ladina vody </w:t>
      </w:r>
      <w:r w:rsidRPr="0017727F">
        <w:t xml:space="preserve">nebyla </w:t>
      </w:r>
      <w:proofErr w:type="gramStart"/>
      <w:r w:rsidRPr="0017727F">
        <w:t>zjištěna  a</w:t>
      </w:r>
      <w:proofErr w:type="gramEnd"/>
      <w:r w:rsidRPr="0017727F">
        <w:t xml:space="preserve"> ani </w:t>
      </w:r>
      <w:r w:rsidR="00F75664" w:rsidRPr="0017727F">
        <w:t xml:space="preserve">se </w:t>
      </w:r>
      <w:r w:rsidRPr="0017727F">
        <w:t>ne</w:t>
      </w:r>
      <w:r w:rsidR="00F75664" w:rsidRPr="0017727F">
        <w:t>ustálila</w:t>
      </w:r>
      <w:r w:rsidR="006C1B8D" w:rsidRPr="0017727F">
        <w:t xml:space="preserve">. </w:t>
      </w:r>
    </w:p>
    <w:p w:rsidR="003E19F6" w:rsidRPr="0017727F" w:rsidRDefault="003E19F6" w:rsidP="0017727F">
      <w:pPr>
        <w:pStyle w:val="Zkladntext"/>
        <w:ind w:firstLine="432"/>
      </w:pPr>
      <w:r w:rsidRPr="0017727F">
        <w:t xml:space="preserve">Z přímého podzákladí </w:t>
      </w:r>
      <w:r w:rsidR="00E829A2" w:rsidRPr="0017727F">
        <w:t xml:space="preserve">všech </w:t>
      </w:r>
      <w:proofErr w:type="gramStart"/>
      <w:r w:rsidR="00E829A2" w:rsidRPr="0017727F">
        <w:t xml:space="preserve">tří </w:t>
      </w:r>
      <w:r w:rsidRPr="0017727F">
        <w:t xml:space="preserve"> sond</w:t>
      </w:r>
      <w:proofErr w:type="gramEnd"/>
      <w:r w:rsidRPr="0017727F">
        <w:t xml:space="preserve"> </w:t>
      </w:r>
      <w:r w:rsidR="00F75664" w:rsidRPr="0017727F">
        <w:t>K</w:t>
      </w:r>
      <w:r w:rsidR="006C1B8D" w:rsidRPr="0017727F">
        <w:t>1</w:t>
      </w:r>
      <w:r w:rsidR="00F75664" w:rsidRPr="0017727F">
        <w:t xml:space="preserve"> a</w:t>
      </w:r>
      <w:r w:rsidR="00E829A2" w:rsidRPr="0017727F">
        <w:t>ž</w:t>
      </w:r>
      <w:r w:rsidR="00F75664" w:rsidRPr="0017727F">
        <w:t xml:space="preserve"> K </w:t>
      </w:r>
      <w:r w:rsidR="00E829A2" w:rsidRPr="0017727F">
        <w:t>3</w:t>
      </w:r>
      <w:r w:rsidRPr="0017727F">
        <w:t xml:space="preserve"> byly odebrány </w:t>
      </w:r>
      <w:r w:rsidR="006C1B8D" w:rsidRPr="0017727F">
        <w:t xml:space="preserve"> tři </w:t>
      </w:r>
      <w:r w:rsidRPr="0017727F">
        <w:t>vzorky pr</w:t>
      </w:r>
      <w:r w:rsidR="006C1B8D" w:rsidRPr="0017727F">
        <w:t>o laboratorní vyhodnocení.</w:t>
      </w:r>
      <w:r w:rsidR="00E829A2" w:rsidRPr="0017727F">
        <w:t xml:space="preserve"> Všechny vzorky shodně v podzákladí dokumentovaly zeminy štěrkovité skupiny G, </w:t>
      </w:r>
      <w:r w:rsidR="0017727F" w:rsidRPr="0017727F">
        <w:t xml:space="preserve">shodně </w:t>
      </w:r>
      <w:r w:rsidR="00E829A2" w:rsidRPr="0017727F">
        <w:t>vyhodnocen</w:t>
      </w:r>
      <w:r w:rsidR="0017727F" w:rsidRPr="0017727F">
        <w:t>y</w:t>
      </w:r>
      <w:r w:rsidR="00F75664" w:rsidRPr="0017727F">
        <w:t xml:space="preserve"> </w:t>
      </w:r>
      <w:r w:rsidRPr="0017727F">
        <w:t xml:space="preserve">jako </w:t>
      </w:r>
      <w:r w:rsidRPr="0017727F">
        <w:rPr>
          <w:b/>
        </w:rPr>
        <w:t xml:space="preserve">štěrk </w:t>
      </w:r>
      <w:r w:rsidR="006C1B8D" w:rsidRPr="0017727F">
        <w:rPr>
          <w:b/>
        </w:rPr>
        <w:t xml:space="preserve">dobře zrněný </w:t>
      </w:r>
      <w:r w:rsidRPr="0017727F">
        <w:t>zařazený v klasifikačním systému ČSN 73 1001 do třídy G</w:t>
      </w:r>
      <w:r w:rsidR="006C1B8D" w:rsidRPr="0017727F">
        <w:t>1-</w:t>
      </w:r>
      <w:proofErr w:type="gramStart"/>
      <w:r w:rsidRPr="0017727F">
        <w:t>G</w:t>
      </w:r>
      <w:r w:rsidR="006C1B8D" w:rsidRPr="0017727F">
        <w:t>W</w:t>
      </w:r>
      <w:r w:rsidRPr="0017727F">
        <w:t>,  pojmenování</w:t>
      </w:r>
      <w:proofErr w:type="gramEnd"/>
      <w:r w:rsidRPr="0017727F">
        <w:t xml:space="preserve"> dle ČSN EN ISO 14688-2  </w:t>
      </w:r>
      <w:proofErr w:type="spellStart"/>
      <w:r w:rsidRPr="0017727F">
        <w:t>Gr</w:t>
      </w:r>
      <w:proofErr w:type="spellEnd"/>
      <w:r w:rsidR="00E829A2" w:rsidRPr="0017727F">
        <w:t xml:space="preserve">, </w:t>
      </w:r>
      <w:proofErr w:type="spellStart"/>
      <w:r w:rsidR="00E829A2" w:rsidRPr="0017727F">
        <w:t>R</w:t>
      </w:r>
      <w:r w:rsidR="00E829A2" w:rsidRPr="0017727F">
        <w:rPr>
          <w:vertAlign w:val="subscript"/>
        </w:rPr>
        <w:t>dt</w:t>
      </w:r>
      <w:proofErr w:type="spellEnd"/>
      <w:r w:rsidR="00E829A2" w:rsidRPr="0017727F">
        <w:t xml:space="preserve">  = 0,80 (MPa)</w:t>
      </w:r>
      <w:r w:rsidRPr="0017727F">
        <w:t xml:space="preserve">.  </w:t>
      </w:r>
    </w:p>
    <w:p w:rsidR="00D053B8" w:rsidRPr="0017727F" w:rsidRDefault="00D053B8" w:rsidP="004B3EF6">
      <w:pPr>
        <w:ind w:firstLine="432"/>
      </w:pPr>
    </w:p>
    <w:p w:rsidR="003E19F6" w:rsidRPr="0017727F" w:rsidRDefault="003E19F6" w:rsidP="004B3EF6">
      <w:pPr>
        <w:ind w:firstLine="432"/>
      </w:pPr>
      <w:r w:rsidRPr="0017727F">
        <w:t xml:space="preserve">Bližší popis </w:t>
      </w:r>
      <w:r w:rsidR="00F75664" w:rsidRPr="0017727F">
        <w:t xml:space="preserve">základových konstrukcí </w:t>
      </w:r>
      <w:r w:rsidRPr="0017727F">
        <w:t>v je uveden v kapitole 2.</w:t>
      </w:r>
    </w:p>
    <w:p w:rsidR="00AD6C95" w:rsidRPr="00C814F4" w:rsidRDefault="00AD6C95" w:rsidP="008913D3"/>
    <w:p w:rsidR="00975B37" w:rsidRPr="00C814F4" w:rsidRDefault="00975B37" w:rsidP="008913D3"/>
    <w:p w:rsidR="007F633E" w:rsidRPr="00C814F4" w:rsidRDefault="008913D3" w:rsidP="007F633E">
      <w:pPr>
        <w:pStyle w:val="Zkladntext2"/>
        <w:spacing w:before="0"/>
        <w:ind w:firstLine="426"/>
        <w:rPr>
          <w:u w:val="single"/>
        </w:rPr>
      </w:pPr>
      <w:r w:rsidRPr="00C814F4">
        <w:rPr>
          <w:u w:val="single"/>
        </w:rPr>
        <w:t>Vlhkost zdiva</w:t>
      </w:r>
    </w:p>
    <w:p w:rsidR="00975B37" w:rsidRPr="00C814F4" w:rsidRDefault="00975B37" w:rsidP="007F633E">
      <w:pPr>
        <w:pStyle w:val="Zkladntext2"/>
        <w:spacing w:before="0"/>
        <w:ind w:firstLine="426"/>
        <w:rPr>
          <w:u w:val="single"/>
        </w:rPr>
      </w:pPr>
    </w:p>
    <w:p w:rsidR="0067058C" w:rsidRPr="00B10050" w:rsidRDefault="0067058C" w:rsidP="0067058C">
      <w:pPr>
        <w:ind w:firstLine="432"/>
      </w:pPr>
      <w:r w:rsidRPr="00C814F4">
        <w:t>Ze stanovených</w:t>
      </w:r>
      <w:r w:rsidRPr="00B10050">
        <w:t xml:space="preserve"> vlhkostí je patrné, že pouze 1 vzorek z celkového počtu 44 odebraných vzorků v 1.PP vykazuje hodnoty pro vlhkost velmi </w:t>
      </w:r>
      <w:proofErr w:type="gramStart"/>
      <w:r w:rsidRPr="00B10050">
        <w:t>vysokou - tedy</w:t>
      </w:r>
      <w:proofErr w:type="gramEnd"/>
      <w:r w:rsidRPr="00B10050">
        <w:t xml:space="preserve"> nad 10 % (vzorek W18 s 11,22 % vlhkostí). V dalších 2 vzorcích, byla zjištěna </w:t>
      </w:r>
      <w:proofErr w:type="gramStart"/>
      <w:r w:rsidRPr="00B10050">
        <w:t>vlhkost  vysoká</w:t>
      </w:r>
      <w:proofErr w:type="gramEnd"/>
      <w:r w:rsidRPr="00B10050">
        <w:t xml:space="preserve"> v rozmezí 7,5 - 10 % ( vzorky W1/1 a W10/2 ). V cca v </w:t>
      </w:r>
      <w:r w:rsidRPr="00B10050">
        <w:rPr>
          <w:vertAlign w:val="superscript"/>
        </w:rPr>
        <w:t>1</w:t>
      </w:r>
      <w:r w:rsidRPr="00B10050">
        <w:t>/</w:t>
      </w:r>
      <w:r w:rsidRPr="00B10050">
        <w:rPr>
          <w:vertAlign w:val="subscript"/>
        </w:rPr>
        <w:t>3</w:t>
      </w:r>
      <w:r w:rsidRPr="00B10050">
        <w:t xml:space="preserve"> vzorků se však vlhkost pohybuje v rozmezí mezi 5 - 7,5 % - což je hodnota pro vlhkost zvýšenou, jedná se celkem o 18 vzorků. A v cca </w:t>
      </w:r>
      <w:r w:rsidRPr="00B10050">
        <w:rPr>
          <w:vertAlign w:val="superscript"/>
        </w:rPr>
        <w:t>1</w:t>
      </w:r>
      <w:r w:rsidRPr="00B10050">
        <w:t>/</w:t>
      </w:r>
      <w:r w:rsidRPr="00B10050">
        <w:rPr>
          <w:vertAlign w:val="subscript"/>
        </w:rPr>
        <w:t>2</w:t>
      </w:r>
      <w:r w:rsidRPr="00B10050">
        <w:t xml:space="preserve"> vzorcích vlhkost nepřesáhne hodnotu 5% - což je max. hranice pro vlhkost nízkou (</w:t>
      </w:r>
      <w:proofErr w:type="gramStart"/>
      <w:r w:rsidRPr="00B10050">
        <w:t>normální )</w:t>
      </w:r>
      <w:proofErr w:type="gramEnd"/>
      <w:r w:rsidRPr="00B10050">
        <w:t xml:space="preserve"> v 24 případech. Do této 5% hranice je zahrnuto i zbylých 7 vzorků dosahujících hodnot do </w:t>
      </w:r>
      <w:proofErr w:type="gramStart"/>
      <w:r w:rsidRPr="00B10050">
        <w:t>3%</w:t>
      </w:r>
      <w:proofErr w:type="gramEnd"/>
      <w:r w:rsidRPr="00B10050">
        <w:t xml:space="preserve"> - čili velmi nízké vlhkosti. </w:t>
      </w:r>
    </w:p>
    <w:p w:rsidR="0067058C" w:rsidRPr="00B10050" w:rsidRDefault="0067058C" w:rsidP="0067058C">
      <w:pPr>
        <w:ind w:firstLine="432"/>
      </w:pPr>
      <w:r w:rsidRPr="00B10050">
        <w:t>Vlhkost v</w:t>
      </w:r>
      <w:r>
        <w:t xml:space="preserve"> </w:t>
      </w:r>
      <w:r w:rsidRPr="00B10050">
        <w:t xml:space="preserve">1.PP ve výškových profilech má cca v jedné polovině případu „klasický“ průběh – což je maximum nad podlahou a směrem výše se vlhkost snižuje – toto platí v případě sondy W1, W2, W8, W9 a W11 jehož příčinou je </w:t>
      </w:r>
      <w:r>
        <w:t>s</w:t>
      </w:r>
      <w:r w:rsidRPr="00B10050">
        <w:t xml:space="preserve"> největší pravděpodobností navlhání ze základové konstrukce směrem vzhůru. V sondách W4 až W7 se vyskytuje průběh nestandartní a to, že maximální vlhkost je nejvyšší u stropu a směrem dolu klesá (sondy W4 a W5) nebo že vlhkost </w:t>
      </w:r>
      <w:r w:rsidRPr="00B10050">
        <w:lastRenderedPageBreak/>
        <w:t xml:space="preserve">ve výšce 0,8-1,0 m je nejnižší a ve výšce 0,1- 0,2 m a výšce 1,8-1,9 m je vlhkost vyšší. Tento stav je pravděpodobně zapříčiněn zatékáním z terénů </w:t>
      </w:r>
      <w:proofErr w:type="gramStart"/>
      <w:r w:rsidRPr="00B10050">
        <w:t>a nebo</w:t>
      </w:r>
      <w:proofErr w:type="gramEnd"/>
      <w:r w:rsidRPr="00B10050">
        <w:t xml:space="preserve"> kombinací navlhání zespod a zatékáním z terénu čili shora. V poslední řadě se v sondách W10 a W12 vyskytuje nejvyšší vlhkost ve výšce 0,8-1,0 m ve spodní části v úrovni 0,1-0,2 m je vlhkost o něco nižší</w:t>
      </w:r>
      <w:r>
        <w:t>,</w:t>
      </w:r>
      <w:r w:rsidRPr="00B10050">
        <w:t xml:space="preserve"> ale také dost vysoká a nejnižší vlhkost je zaznamenána ve výšce 1,8-1,9 m.</w:t>
      </w:r>
      <w:r>
        <w:t xml:space="preserve"> Pravděpodobně se jedná o navlhání z důvodu výskytu vodu pod terénem, což muže být zapříčiněno (např. netěsností přilehlého svodu či kanalizace pod terénem apod.) </w:t>
      </w:r>
      <w:r w:rsidRPr="00B10050">
        <w:t xml:space="preserve"> </w:t>
      </w:r>
    </w:p>
    <w:p w:rsidR="0067058C" w:rsidRPr="00B10050" w:rsidRDefault="0067058C" w:rsidP="0067058C">
      <w:pPr>
        <w:ind w:firstLine="432"/>
      </w:pPr>
      <w:r w:rsidRPr="00B10050">
        <w:t>U středních nosných stěn v 1.PP byly pouze v místech sond W18 a W20 nalezen</w:t>
      </w:r>
      <w:r>
        <w:t>y</w:t>
      </w:r>
      <w:r w:rsidRPr="00B10050">
        <w:t xml:space="preserve"> vlhkost</w:t>
      </w:r>
      <w:r>
        <w:t>i</w:t>
      </w:r>
      <w:r w:rsidRPr="00B10050">
        <w:t xml:space="preserve"> </w:t>
      </w:r>
      <w:proofErr w:type="gramStart"/>
      <w:r w:rsidRPr="00B10050">
        <w:t>zvýšen</w:t>
      </w:r>
      <w:r>
        <w:t>é</w:t>
      </w:r>
      <w:proofErr w:type="gramEnd"/>
      <w:r w:rsidRPr="00B10050">
        <w:t xml:space="preserve"> a to v sondě W20 a vlhkost velmi vysoká v sondě W18</w:t>
      </w:r>
      <w:r>
        <w:t>,</w:t>
      </w:r>
      <w:r w:rsidRPr="00B10050">
        <w:t xml:space="preserve"> která činila dokonce 11,22%. </w:t>
      </w:r>
    </w:p>
    <w:p w:rsidR="0067058C" w:rsidRPr="00B10050" w:rsidRDefault="0067058C" w:rsidP="0067058C">
      <w:pPr>
        <w:ind w:firstLine="432"/>
      </w:pPr>
    </w:p>
    <w:p w:rsidR="0067058C" w:rsidRPr="00B10050" w:rsidRDefault="0067058C" w:rsidP="0067058C">
      <w:pPr>
        <w:ind w:firstLine="432"/>
      </w:pPr>
      <w:r w:rsidRPr="00B10050">
        <w:t xml:space="preserve">Z odebraných vzorku v 1.NP je patrné, že většina vzorku vykazuje vlhkost velmi nízkou až nízkou (normální) tj. max. </w:t>
      </w:r>
      <w:proofErr w:type="gramStart"/>
      <w:r w:rsidRPr="00B10050">
        <w:t>5%</w:t>
      </w:r>
      <w:proofErr w:type="gramEnd"/>
      <w:r w:rsidRPr="00B10050">
        <w:t>, pouze jediný vzorek W24 má hodnotu vlhkosti velmi vysokou a to až 16,22%. V tomto místě dochází k zatékání do objektu, pravděpodobně z okapového svodu.</w:t>
      </w:r>
    </w:p>
    <w:p w:rsidR="0067058C" w:rsidRPr="00BE5239" w:rsidRDefault="0067058C" w:rsidP="00EA05CE">
      <w:pPr>
        <w:ind w:firstLine="432"/>
      </w:pPr>
    </w:p>
    <w:p w:rsidR="00EA05CE" w:rsidRPr="00BE5239" w:rsidRDefault="00EA05CE" w:rsidP="00EA05CE">
      <w:pPr>
        <w:ind w:firstLine="432"/>
      </w:pPr>
      <w:r w:rsidRPr="00BE5239">
        <w:t xml:space="preserve">Průběh vlhkostí je vynesen do grafů, </w:t>
      </w:r>
    </w:p>
    <w:p w:rsidR="00EA05CE" w:rsidRPr="00BE5239" w:rsidRDefault="00EA05CE" w:rsidP="00EA05CE">
      <w:pPr>
        <w:ind w:firstLine="432"/>
      </w:pPr>
    </w:p>
    <w:p w:rsidR="00EA05CE" w:rsidRPr="00BE5239" w:rsidRDefault="00EA05CE" w:rsidP="00EA05CE">
      <w:pPr>
        <w:ind w:firstLine="432"/>
      </w:pPr>
      <w:r w:rsidRPr="00BE5239">
        <w:t xml:space="preserve">Bližší popis vlhkosti v konstrukcích v je uveden v kapitole </w:t>
      </w:r>
      <w:r w:rsidR="00BE5239" w:rsidRPr="00BE5239">
        <w:t>3</w:t>
      </w:r>
      <w:r w:rsidRPr="00BE5239">
        <w:t>.</w:t>
      </w:r>
    </w:p>
    <w:p w:rsidR="00AD77B3" w:rsidRPr="00BE5239" w:rsidRDefault="00AD77B3" w:rsidP="00AD77B3">
      <w:pPr>
        <w:pStyle w:val="Zkladntext2"/>
        <w:spacing w:before="0"/>
        <w:ind w:firstLine="426"/>
        <w:rPr>
          <w:b w:val="0"/>
        </w:rPr>
      </w:pPr>
    </w:p>
    <w:p w:rsidR="00975B37" w:rsidRPr="00BE5239" w:rsidRDefault="00975B37">
      <w:pPr>
        <w:autoSpaceDE/>
        <w:autoSpaceDN/>
        <w:adjustRightInd/>
        <w:jc w:val="left"/>
        <w:rPr>
          <w:bCs/>
          <w:szCs w:val="24"/>
        </w:rPr>
      </w:pPr>
    </w:p>
    <w:p w:rsidR="00F75664" w:rsidRPr="00BE5239" w:rsidRDefault="00F75664" w:rsidP="00F75664">
      <w:pPr>
        <w:pStyle w:val="Zkladntext2"/>
        <w:spacing w:before="0"/>
        <w:ind w:firstLine="426"/>
        <w:rPr>
          <w:u w:val="single"/>
        </w:rPr>
      </w:pPr>
      <w:r w:rsidRPr="00BE5239">
        <w:rPr>
          <w:u w:val="single"/>
        </w:rPr>
        <w:t>Salinita zdiva</w:t>
      </w:r>
    </w:p>
    <w:p w:rsidR="00975B37" w:rsidRPr="00BE5239" w:rsidRDefault="00975B37" w:rsidP="00F75664">
      <w:pPr>
        <w:pStyle w:val="Zkladntext2"/>
        <w:spacing w:before="0"/>
        <w:ind w:firstLine="426"/>
        <w:rPr>
          <w:u w:val="single"/>
        </w:rPr>
      </w:pPr>
    </w:p>
    <w:p w:rsidR="00F75664" w:rsidRPr="00BE5239" w:rsidRDefault="00F75664" w:rsidP="004B3EF6">
      <w:pPr>
        <w:ind w:firstLine="432"/>
      </w:pPr>
      <w:r w:rsidRPr="00BE5239">
        <w:t>Ze zdiva 1.PP byly odebrány 2 vzorky.</w:t>
      </w:r>
    </w:p>
    <w:p w:rsidR="00BE5239" w:rsidRPr="00BE5239" w:rsidRDefault="00BE5239" w:rsidP="00BE5239">
      <w:pPr>
        <w:pStyle w:val="xl23"/>
        <w:widowControl w:val="0"/>
        <w:autoSpaceDE w:val="0"/>
        <w:autoSpaceDN w:val="0"/>
        <w:adjustRightInd w:val="0"/>
        <w:spacing w:before="0" w:beforeAutospacing="0" w:after="0" w:afterAutospacing="0"/>
        <w:ind w:firstLine="426"/>
        <w:jc w:val="both"/>
        <w:rPr>
          <w:rFonts w:ascii="Times New Roman" w:eastAsia="Times New Roman" w:hAnsi="Times New Roman"/>
          <w:szCs w:val="20"/>
        </w:rPr>
      </w:pPr>
      <w:r w:rsidRPr="00BE5239">
        <w:rPr>
          <w:rFonts w:ascii="Times New Roman" w:eastAsia="Times New Roman" w:hAnsi="Times New Roman"/>
          <w:szCs w:val="20"/>
        </w:rPr>
        <w:t xml:space="preserve">Z výsledků vyhodnocení vyplývá, že většina hodnoty iontů solí se pohybují výrazně pod hranicí maximální hodnoty pro úroveň nízkého stupně zasolení, pouze ve vzorku SL 2 byla hladina chloridů mezi 2 - 5 </w:t>
      </w:r>
      <w:proofErr w:type="gramStart"/>
      <w:r w:rsidRPr="00BE5239">
        <w:rPr>
          <w:rFonts w:ascii="Times New Roman" w:hAnsi="Times New Roman"/>
        </w:rPr>
        <w:t>mg.g</w:t>
      </w:r>
      <w:proofErr w:type="gramEnd"/>
      <w:r w:rsidRPr="00BE5239">
        <w:rPr>
          <w:rFonts w:ascii="Times New Roman" w:hAnsi="Times New Roman"/>
          <w:vertAlign w:val="superscript"/>
        </w:rPr>
        <w:t>-1</w:t>
      </w:r>
      <w:r w:rsidRPr="00BE5239">
        <w:rPr>
          <w:rFonts w:ascii="Times New Roman" w:hAnsi="Times New Roman"/>
        </w:rPr>
        <w:t>.</w:t>
      </w:r>
    </w:p>
    <w:p w:rsidR="00BE5239" w:rsidRPr="00BE5239" w:rsidRDefault="00BE5239" w:rsidP="00BE5239">
      <w:pPr>
        <w:ind w:firstLine="426"/>
        <w:rPr>
          <w:szCs w:val="24"/>
        </w:rPr>
      </w:pPr>
      <w:r w:rsidRPr="00BE5239">
        <w:rPr>
          <w:szCs w:val="24"/>
        </w:rPr>
        <w:t>Vzhledem ke zjišt</w:t>
      </w:r>
      <w:r w:rsidRPr="00BE5239">
        <w:rPr>
          <w:rFonts w:eastAsia="TimesNewRoman"/>
          <w:szCs w:val="24"/>
        </w:rPr>
        <w:t>ě</w:t>
      </w:r>
      <w:r w:rsidRPr="00BE5239">
        <w:rPr>
          <w:szCs w:val="24"/>
        </w:rPr>
        <w:t>ným obsah</w:t>
      </w:r>
      <w:r w:rsidRPr="00BE5239">
        <w:rPr>
          <w:rFonts w:eastAsia="TimesNewRoman"/>
          <w:szCs w:val="24"/>
        </w:rPr>
        <w:t>ů</w:t>
      </w:r>
      <w:r w:rsidRPr="00BE5239">
        <w:rPr>
          <w:szCs w:val="24"/>
        </w:rPr>
        <w:t>m solí, nedoporu</w:t>
      </w:r>
      <w:r w:rsidRPr="00BE5239">
        <w:rPr>
          <w:rFonts w:eastAsia="TimesNewRoman"/>
          <w:szCs w:val="24"/>
        </w:rPr>
        <w:t>č</w:t>
      </w:r>
      <w:r w:rsidRPr="00BE5239">
        <w:rPr>
          <w:szCs w:val="24"/>
        </w:rPr>
        <w:t>ujeme realizaci speciálních opat</w:t>
      </w:r>
      <w:r w:rsidRPr="00BE5239">
        <w:rPr>
          <w:rFonts w:eastAsia="TimesNewRoman"/>
          <w:szCs w:val="24"/>
        </w:rPr>
        <w:t>ř</w:t>
      </w:r>
      <w:r w:rsidRPr="00BE5239">
        <w:rPr>
          <w:szCs w:val="24"/>
        </w:rPr>
        <w:t>ení na neutralizaci solí. Doporu</w:t>
      </w:r>
      <w:r w:rsidRPr="00BE5239">
        <w:rPr>
          <w:rFonts w:eastAsia="TimesNewRoman"/>
          <w:szCs w:val="24"/>
        </w:rPr>
        <w:t>č</w:t>
      </w:r>
      <w:r w:rsidRPr="00BE5239">
        <w:rPr>
          <w:szCs w:val="24"/>
        </w:rPr>
        <w:t>uji však odstran</w:t>
      </w:r>
      <w:r w:rsidRPr="00BE5239">
        <w:rPr>
          <w:rFonts w:eastAsia="TimesNewRoman"/>
          <w:szCs w:val="24"/>
        </w:rPr>
        <w:t>ě</w:t>
      </w:r>
      <w:r w:rsidRPr="00BE5239">
        <w:rPr>
          <w:szCs w:val="24"/>
        </w:rPr>
        <w:t>ní p</w:t>
      </w:r>
      <w:r w:rsidRPr="00BE5239">
        <w:rPr>
          <w:rFonts w:eastAsia="TimesNewRoman"/>
          <w:szCs w:val="24"/>
        </w:rPr>
        <w:t>ů</w:t>
      </w:r>
      <w:r w:rsidRPr="00BE5239">
        <w:rPr>
          <w:szCs w:val="24"/>
        </w:rPr>
        <w:t xml:space="preserve">vodních </w:t>
      </w:r>
      <w:proofErr w:type="gramStart"/>
      <w:r w:rsidRPr="00BE5239">
        <w:rPr>
          <w:szCs w:val="24"/>
        </w:rPr>
        <w:t>omítek,  u</w:t>
      </w:r>
      <w:proofErr w:type="gramEnd"/>
      <w:r w:rsidRPr="00BE5239">
        <w:rPr>
          <w:szCs w:val="24"/>
        </w:rPr>
        <w:t xml:space="preserve"> cihelného zdiva proškrábnutí spár zdiva do </w:t>
      </w:r>
      <w:r w:rsidRPr="00BE5239">
        <w:t>hloubky cca 20-30 mm a p</w:t>
      </w:r>
      <w:r w:rsidRPr="00BE5239">
        <w:rPr>
          <w:rFonts w:eastAsia="TimesNewRoman"/>
        </w:rPr>
        <w:t>ř</w:t>
      </w:r>
      <w:r w:rsidRPr="00BE5239">
        <w:t xml:space="preserve">ed novými omítkami provést </w:t>
      </w:r>
      <w:proofErr w:type="spellStart"/>
      <w:r w:rsidRPr="00BE5239">
        <w:t>p</w:t>
      </w:r>
      <w:r w:rsidRPr="00BE5239">
        <w:rPr>
          <w:rFonts w:eastAsia="TimesNewRoman"/>
        </w:rPr>
        <w:t>ř</w:t>
      </w:r>
      <w:r w:rsidRPr="00BE5239">
        <w:t>espárování</w:t>
      </w:r>
      <w:proofErr w:type="spellEnd"/>
      <w:r w:rsidRPr="00BE5239">
        <w:t>.</w:t>
      </w:r>
    </w:p>
    <w:p w:rsidR="00BE5239" w:rsidRPr="00BE5239" w:rsidRDefault="00BE5239" w:rsidP="00BE5239">
      <w:pPr>
        <w:pStyle w:val="xl23"/>
        <w:widowControl w:val="0"/>
        <w:autoSpaceDE w:val="0"/>
        <w:autoSpaceDN w:val="0"/>
        <w:adjustRightInd w:val="0"/>
        <w:spacing w:before="0" w:beforeAutospacing="0" w:after="0" w:afterAutospacing="0"/>
        <w:ind w:firstLine="426"/>
        <w:rPr>
          <w:rFonts w:ascii="Times New Roman" w:eastAsia="Times New Roman" w:hAnsi="Times New Roman"/>
          <w:szCs w:val="20"/>
        </w:rPr>
      </w:pPr>
    </w:p>
    <w:p w:rsidR="00BE5239" w:rsidRPr="00BE5239" w:rsidRDefault="00BE5239" w:rsidP="00BE5239">
      <w:pPr>
        <w:ind w:firstLine="426"/>
      </w:pPr>
      <w:r w:rsidRPr="00BE5239">
        <w:t xml:space="preserve">Alkalita malty a výplně zdiva byla určena </w:t>
      </w:r>
      <w:proofErr w:type="gramStart"/>
      <w:r w:rsidRPr="00BE5239">
        <w:t>hodnotou  pH</w:t>
      </w:r>
      <w:proofErr w:type="gramEnd"/>
      <w:r w:rsidRPr="00BE5239">
        <w:t xml:space="preserve"> 8,3 a pH 8,2 prostředí je tedy zásadité.</w:t>
      </w:r>
    </w:p>
    <w:p w:rsidR="00F75664" w:rsidRPr="00BE5239" w:rsidRDefault="00F75664" w:rsidP="004B3EF6">
      <w:pPr>
        <w:ind w:firstLine="432"/>
      </w:pPr>
      <w:r w:rsidRPr="00BE5239">
        <w:t xml:space="preserve">Popis vyhodnocení </w:t>
      </w:r>
      <w:proofErr w:type="gramStart"/>
      <w:r w:rsidRPr="00BE5239">
        <w:t>salinity  zdiva</w:t>
      </w:r>
      <w:proofErr w:type="gramEnd"/>
      <w:r w:rsidRPr="00BE5239">
        <w:t xml:space="preserve"> v je uvedeno v kapitole 4.</w:t>
      </w:r>
    </w:p>
    <w:p w:rsidR="00F75664" w:rsidRPr="00B70E3F" w:rsidRDefault="00F75664" w:rsidP="004B3EF6">
      <w:pPr>
        <w:pStyle w:val="Zkladntext2"/>
        <w:spacing w:before="0"/>
        <w:ind w:firstLine="432"/>
        <w:rPr>
          <w:b w:val="0"/>
        </w:rPr>
      </w:pPr>
    </w:p>
    <w:p w:rsidR="004B3EF6" w:rsidRPr="00B70E3F" w:rsidRDefault="004B3EF6" w:rsidP="004B3EF6">
      <w:pPr>
        <w:pStyle w:val="Zkladntext2"/>
        <w:spacing w:before="0"/>
        <w:ind w:firstLine="432"/>
        <w:rPr>
          <w:b w:val="0"/>
        </w:rPr>
      </w:pPr>
    </w:p>
    <w:p w:rsidR="00BC2706" w:rsidRPr="00B70E3F" w:rsidRDefault="00BC2706" w:rsidP="00BC2706">
      <w:pPr>
        <w:ind w:firstLine="426"/>
        <w:rPr>
          <w:b/>
          <w:u w:val="single"/>
        </w:rPr>
      </w:pPr>
      <w:r w:rsidRPr="00B70E3F">
        <w:rPr>
          <w:b/>
          <w:u w:val="single"/>
        </w:rPr>
        <w:t xml:space="preserve">Svislé nosné konstrukce </w:t>
      </w:r>
    </w:p>
    <w:p w:rsidR="00532012" w:rsidRPr="00B70E3F" w:rsidRDefault="00532012" w:rsidP="00532012">
      <w:pPr>
        <w:ind w:firstLine="426"/>
        <w:rPr>
          <w:b/>
          <w:u w:val="single"/>
        </w:rPr>
      </w:pPr>
    </w:p>
    <w:p w:rsidR="00532012" w:rsidRPr="00B70E3F" w:rsidRDefault="00532012" w:rsidP="00532012">
      <w:pPr>
        <w:ind w:firstLine="426"/>
      </w:pPr>
      <w:r w:rsidRPr="00B70E3F">
        <w:t xml:space="preserve">Průzkum svislých nosných konstrukcí </w:t>
      </w:r>
      <w:r w:rsidR="00820F67" w:rsidRPr="00B70E3F">
        <w:t xml:space="preserve">objektu </w:t>
      </w:r>
      <w:r w:rsidRPr="00B70E3F">
        <w:t>byl zaměřen na zjištění informací o způsobu provedení konstrukcí, stanovení materiálového provedení a pevnosti zdiva</w:t>
      </w:r>
      <w:r w:rsidR="00820F67" w:rsidRPr="00B70E3F">
        <w:t>.</w:t>
      </w:r>
      <w:r w:rsidR="00BC1F95" w:rsidRPr="00B70E3F">
        <w:t xml:space="preserve"> </w:t>
      </w:r>
    </w:p>
    <w:p w:rsidR="00975B37" w:rsidRPr="00B70E3F" w:rsidRDefault="00975B37" w:rsidP="00BC2706">
      <w:pPr>
        <w:ind w:firstLine="426"/>
        <w:rPr>
          <w:b/>
          <w:u w:val="single"/>
        </w:rPr>
      </w:pPr>
    </w:p>
    <w:p w:rsidR="00532012" w:rsidRPr="00B70E3F" w:rsidRDefault="00532012" w:rsidP="00532012">
      <w:pPr>
        <w:ind w:firstLine="720"/>
      </w:pPr>
      <w:r w:rsidRPr="00B70E3F">
        <w:t xml:space="preserve">Materiálové provedení svislých konstrukcí bylo zkoumáno v celém objektu, zkoušky byly provedeny na nosných stěnách obvodových a vnitřních. </w:t>
      </w:r>
    </w:p>
    <w:p w:rsidR="00532012" w:rsidRPr="00B70E3F" w:rsidRDefault="00532012" w:rsidP="00532012">
      <w:pPr>
        <w:ind w:firstLine="720"/>
      </w:pPr>
      <w:r w:rsidRPr="00B70E3F">
        <w:t xml:space="preserve">Materiálové provedení bylo ověřováno současně při provádění pevnostních zkoušek, které byly provedeny v 1.PP až </w:t>
      </w:r>
      <w:r w:rsidR="00B70E3F" w:rsidRPr="00B70E3F">
        <w:t>4</w:t>
      </w:r>
      <w:r w:rsidRPr="00B70E3F">
        <w:t xml:space="preserve">.NP v místech označených </w:t>
      </w:r>
      <w:r w:rsidRPr="00B70E3F">
        <w:rPr>
          <w:b/>
        </w:rPr>
        <w:t xml:space="preserve">NS 1 – NS 12 </w:t>
      </w:r>
      <w:r w:rsidRPr="00B70E3F">
        <w:t xml:space="preserve">a také při provádění odběrů vlhkosti zdiva. </w:t>
      </w:r>
      <w:r w:rsidRPr="00B70E3F">
        <w:rPr>
          <w:b/>
        </w:rPr>
        <w:t xml:space="preserve"> </w:t>
      </w:r>
    </w:p>
    <w:p w:rsidR="00532012" w:rsidRPr="00B70E3F" w:rsidRDefault="00532012" w:rsidP="00532012">
      <w:pPr>
        <w:ind w:firstLine="720"/>
      </w:pPr>
    </w:p>
    <w:p w:rsidR="00532012" w:rsidRPr="00B70E3F" w:rsidRDefault="00532012" w:rsidP="00532012">
      <w:pPr>
        <w:ind w:firstLine="720"/>
      </w:pPr>
      <w:r w:rsidRPr="00B70E3F">
        <w:t xml:space="preserve">Svislé konstrukce v objektu jsou </w:t>
      </w:r>
      <w:proofErr w:type="gramStart"/>
      <w:r w:rsidRPr="00B70E3F">
        <w:t>provedeny  následně</w:t>
      </w:r>
      <w:proofErr w:type="gramEnd"/>
      <w:r w:rsidRPr="00B70E3F">
        <w:t xml:space="preserve"> : </w:t>
      </w:r>
    </w:p>
    <w:p w:rsidR="00B70E3F" w:rsidRPr="00B70E3F" w:rsidRDefault="00BC1F95" w:rsidP="00532012">
      <w:pPr>
        <w:numPr>
          <w:ilvl w:val="0"/>
          <w:numId w:val="26"/>
        </w:numPr>
      </w:pPr>
      <w:r w:rsidRPr="00B70E3F">
        <w:t xml:space="preserve">v </w:t>
      </w:r>
      <w:r w:rsidR="00532012" w:rsidRPr="00B70E3F">
        <w:t xml:space="preserve">1.PP je provedeno nosné zdivo ze dvou materiálů, </w:t>
      </w:r>
      <w:r w:rsidR="00B70E3F" w:rsidRPr="00B70E3F">
        <w:t xml:space="preserve">obvodové konstrukce jsou provedeny z litého betonu do výšky 2,0 m nad </w:t>
      </w:r>
      <w:proofErr w:type="gramStart"/>
      <w:r w:rsidR="00B70E3F" w:rsidRPr="00B70E3F">
        <w:t>podlahu,  vyšší</w:t>
      </w:r>
      <w:proofErr w:type="gramEnd"/>
      <w:r w:rsidR="00B70E3F" w:rsidRPr="00B70E3F">
        <w:t xml:space="preserve"> části obvodových stěn a vnitřní nosné stěny  jsou provedeny jako </w:t>
      </w:r>
      <w:r w:rsidR="00532012" w:rsidRPr="00B70E3F">
        <w:t>cihelné zdivo</w:t>
      </w:r>
    </w:p>
    <w:p w:rsidR="00532012" w:rsidRPr="00B70E3F" w:rsidRDefault="00BC1F95" w:rsidP="00532012">
      <w:pPr>
        <w:numPr>
          <w:ilvl w:val="0"/>
          <w:numId w:val="26"/>
        </w:numPr>
      </w:pPr>
      <w:r w:rsidRPr="00B70E3F">
        <w:t xml:space="preserve">v </w:t>
      </w:r>
      <w:r w:rsidR="00532012" w:rsidRPr="00B70E3F">
        <w:t>1.NP a</w:t>
      </w:r>
      <w:r w:rsidR="00B70E3F" w:rsidRPr="00B70E3F">
        <w:t>ž</w:t>
      </w:r>
      <w:r w:rsidR="00532012" w:rsidRPr="00B70E3F">
        <w:t xml:space="preserve"> </w:t>
      </w:r>
      <w:r w:rsidR="00B70E3F" w:rsidRPr="00B70E3F">
        <w:t>4</w:t>
      </w:r>
      <w:r w:rsidR="00532012" w:rsidRPr="00B70E3F">
        <w:t xml:space="preserve">.NP je nosné zdivo provedeno z cihel plných pálených na </w:t>
      </w:r>
      <w:proofErr w:type="gramStart"/>
      <w:r w:rsidR="00532012" w:rsidRPr="00B70E3F">
        <w:t>vápennou  maltu</w:t>
      </w:r>
      <w:proofErr w:type="gramEnd"/>
      <w:r w:rsidR="00532012" w:rsidRPr="00B70E3F">
        <w:t xml:space="preserve">, </w:t>
      </w:r>
    </w:p>
    <w:p w:rsidR="00D053B8" w:rsidRPr="00B70E3F" w:rsidRDefault="00D053B8" w:rsidP="004B3EF6">
      <w:pPr>
        <w:ind w:firstLine="426"/>
        <w:rPr>
          <w:szCs w:val="24"/>
        </w:rPr>
      </w:pPr>
    </w:p>
    <w:p w:rsidR="00A57D6D" w:rsidRPr="00B70E3F" w:rsidRDefault="00A57D6D" w:rsidP="00A57D6D">
      <w:pPr>
        <w:pStyle w:val="Prosttext"/>
        <w:ind w:firstLine="720"/>
        <w:rPr>
          <w:rFonts w:eastAsia="MS Mincho"/>
        </w:rPr>
      </w:pPr>
      <w:r w:rsidRPr="00B70E3F">
        <w:rPr>
          <w:rFonts w:eastAsia="MS Mincho"/>
        </w:rPr>
        <w:t xml:space="preserve">Pevnost zdiva </w:t>
      </w:r>
      <w:r w:rsidR="00B70E3F" w:rsidRPr="00B70E3F">
        <w:rPr>
          <w:rFonts w:eastAsia="MS Mincho"/>
        </w:rPr>
        <w:t>v</w:t>
      </w:r>
      <w:r w:rsidRPr="00B70E3F">
        <w:rPr>
          <w:rFonts w:eastAsia="MS Mincho"/>
        </w:rPr>
        <w:t xml:space="preserve"> objektu pro NS 1 - NS 12, </w:t>
      </w:r>
      <w:r w:rsidRPr="00B70E3F">
        <w:t xml:space="preserve">při uvážení všech průzkumem zjištěných informací, byla pomocí nedestruktivních zkoušek a vyhodnocení dle ČSN </w:t>
      </w:r>
      <w:r w:rsidR="00B70E3F" w:rsidRPr="00B70E3F">
        <w:t>73 0038 a ČS</w:t>
      </w:r>
      <w:r w:rsidRPr="00B70E3F">
        <w:t xml:space="preserve">N EN 1996-1-1 </w:t>
      </w:r>
      <w:proofErr w:type="gramStart"/>
      <w:r w:rsidRPr="00B70E3F">
        <w:t>stanovena :</w:t>
      </w:r>
      <w:proofErr w:type="gramEnd"/>
      <w:r w:rsidRPr="00B70E3F">
        <w:t xml:space="preserve">  </w:t>
      </w:r>
    </w:p>
    <w:p w:rsidR="00B70E3F" w:rsidRPr="00B70E3F" w:rsidRDefault="00B70E3F" w:rsidP="00B70E3F">
      <w:pPr>
        <w:pStyle w:val="Prosttext"/>
        <w:rPr>
          <w:rFonts w:eastAsia="MS Mincho"/>
        </w:rPr>
      </w:pPr>
      <w:r w:rsidRPr="00B70E3F">
        <w:rPr>
          <w:rFonts w:eastAsia="MS Mincho"/>
        </w:rPr>
        <w:t xml:space="preserve">Nezaručená pevnost cihelného </w:t>
      </w:r>
      <w:proofErr w:type="gramStart"/>
      <w:r w:rsidRPr="00B70E3F">
        <w:rPr>
          <w:rFonts w:eastAsia="MS Mincho"/>
        </w:rPr>
        <w:t>zdiva  v</w:t>
      </w:r>
      <w:proofErr w:type="gramEnd"/>
      <w:r w:rsidRPr="00B70E3F">
        <w:rPr>
          <w:rFonts w:eastAsia="MS Mincho"/>
        </w:rPr>
        <w:t xml:space="preserve"> sondách : </w:t>
      </w:r>
    </w:p>
    <w:tbl>
      <w:tblPr>
        <w:tblW w:w="7486" w:type="dxa"/>
        <w:tblCellMar>
          <w:left w:w="70" w:type="dxa"/>
          <w:right w:w="70" w:type="dxa"/>
        </w:tblCellMar>
        <w:tblLook w:val="04A0" w:firstRow="1" w:lastRow="0" w:firstColumn="1" w:lastColumn="0" w:noHBand="0" w:noVBand="1"/>
      </w:tblPr>
      <w:tblGrid>
        <w:gridCol w:w="1200"/>
        <w:gridCol w:w="3578"/>
        <w:gridCol w:w="146"/>
        <w:gridCol w:w="146"/>
        <w:gridCol w:w="2416"/>
      </w:tblGrid>
      <w:tr w:rsidR="00B70E3F" w:rsidRPr="00B70E3F" w:rsidTr="005F746B">
        <w:trPr>
          <w:trHeight w:val="375"/>
        </w:trPr>
        <w:tc>
          <w:tcPr>
            <w:tcW w:w="1200" w:type="dxa"/>
            <w:tcBorders>
              <w:top w:val="nil"/>
              <w:left w:val="nil"/>
              <w:bottom w:val="nil"/>
              <w:right w:val="nil"/>
            </w:tcBorders>
            <w:shd w:val="clear" w:color="auto" w:fill="auto"/>
            <w:noWrap/>
            <w:vAlign w:val="bottom"/>
            <w:hideMark/>
          </w:tcPr>
          <w:p w:rsidR="00B70E3F" w:rsidRPr="00B70E3F" w:rsidRDefault="00B70E3F" w:rsidP="005F746B">
            <w:pPr>
              <w:autoSpaceDE/>
              <w:autoSpaceDN/>
              <w:adjustRightInd/>
              <w:jc w:val="left"/>
              <w:rPr>
                <w:sz w:val="20"/>
              </w:rPr>
            </w:pPr>
          </w:p>
        </w:tc>
        <w:tc>
          <w:tcPr>
            <w:tcW w:w="3870" w:type="dxa"/>
            <w:gridSpan w:val="3"/>
            <w:tcBorders>
              <w:top w:val="nil"/>
              <w:left w:val="nil"/>
              <w:bottom w:val="nil"/>
              <w:right w:val="nil"/>
            </w:tcBorders>
            <w:shd w:val="clear" w:color="auto" w:fill="auto"/>
            <w:noWrap/>
            <w:vAlign w:val="bottom"/>
            <w:hideMark/>
          </w:tcPr>
          <w:p w:rsidR="00B70E3F" w:rsidRPr="00B70E3F" w:rsidRDefault="00B70E3F" w:rsidP="005F746B">
            <w:pPr>
              <w:jc w:val="left"/>
              <w:rPr>
                <w:b/>
                <w:bCs/>
                <w:szCs w:val="24"/>
              </w:rPr>
            </w:pPr>
            <w:r w:rsidRPr="00B70E3F">
              <w:rPr>
                <w:b/>
                <w:bCs/>
              </w:rPr>
              <w:t>- pro NS</w:t>
            </w:r>
            <w:proofErr w:type="gramStart"/>
            <w:r w:rsidRPr="00B70E3F">
              <w:rPr>
                <w:b/>
                <w:bCs/>
              </w:rPr>
              <w:t>1,  NS</w:t>
            </w:r>
            <w:proofErr w:type="gramEnd"/>
            <w:r w:rsidRPr="00B70E3F">
              <w:rPr>
                <w:b/>
                <w:bCs/>
              </w:rPr>
              <w:t>2, NS4, NS6 a NS 7</w:t>
            </w:r>
          </w:p>
        </w:tc>
        <w:tc>
          <w:tcPr>
            <w:tcW w:w="2416" w:type="dxa"/>
            <w:tcBorders>
              <w:top w:val="nil"/>
              <w:left w:val="nil"/>
              <w:bottom w:val="nil"/>
              <w:right w:val="nil"/>
            </w:tcBorders>
            <w:shd w:val="clear" w:color="auto" w:fill="auto"/>
            <w:noWrap/>
            <w:vAlign w:val="bottom"/>
            <w:hideMark/>
          </w:tcPr>
          <w:p w:rsidR="00B70E3F" w:rsidRPr="00B70E3F" w:rsidRDefault="00B70E3F" w:rsidP="005F746B">
            <w:r w:rsidRPr="00B70E3F">
              <w:t>f</w:t>
            </w:r>
            <w:r w:rsidRPr="00B70E3F">
              <w:rPr>
                <w:vertAlign w:val="subscript"/>
              </w:rPr>
              <w:t>d,1</w:t>
            </w:r>
            <w:r w:rsidRPr="00B70E3F">
              <w:t> = 2,9 MPa</w:t>
            </w:r>
          </w:p>
        </w:tc>
      </w:tr>
      <w:tr w:rsidR="00B70E3F" w:rsidRPr="00B70E3F" w:rsidTr="005F746B">
        <w:trPr>
          <w:trHeight w:val="375"/>
        </w:trPr>
        <w:tc>
          <w:tcPr>
            <w:tcW w:w="1200" w:type="dxa"/>
            <w:tcBorders>
              <w:top w:val="nil"/>
              <w:left w:val="nil"/>
              <w:bottom w:val="nil"/>
              <w:right w:val="nil"/>
            </w:tcBorders>
            <w:shd w:val="clear" w:color="auto" w:fill="auto"/>
            <w:noWrap/>
            <w:vAlign w:val="bottom"/>
            <w:hideMark/>
          </w:tcPr>
          <w:p w:rsidR="00B70E3F" w:rsidRPr="00B70E3F" w:rsidRDefault="00B70E3F" w:rsidP="005F746B"/>
        </w:tc>
        <w:tc>
          <w:tcPr>
            <w:tcW w:w="3724" w:type="dxa"/>
            <w:gridSpan w:val="2"/>
            <w:tcBorders>
              <w:top w:val="nil"/>
              <w:left w:val="nil"/>
              <w:bottom w:val="nil"/>
              <w:right w:val="nil"/>
            </w:tcBorders>
            <w:shd w:val="clear" w:color="auto" w:fill="auto"/>
            <w:noWrap/>
            <w:vAlign w:val="bottom"/>
            <w:hideMark/>
          </w:tcPr>
          <w:p w:rsidR="00B70E3F" w:rsidRPr="00B70E3F" w:rsidRDefault="00B70E3F" w:rsidP="005F746B">
            <w:pPr>
              <w:jc w:val="left"/>
              <w:rPr>
                <w:b/>
                <w:bCs/>
                <w:szCs w:val="24"/>
              </w:rPr>
            </w:pPr>
            <w:r w:rsidRPr="00B70E3F">
              <w:rPr>
                <w:b/>
                <w:bCs/>
              </w:rPr>
              <w:t>- pro NS5 a NS8</w:t>
            </w:r>
          </w:p>
        </w:tc>
        <w:tc>
          <w:tcPr>
            <w:tcW w:w="146" w:type="dxa"/>
            <w:tcBorders>
              <w:top w:val="nil"/>
              <w:left w:val="nil"/>
              <w:bottom w:val="nil"/>
              <w:right w:val="nil"/>
            </w:tcBorders>
            <w:shd w:val="clear" w:color="auto" w:fill="auto"/>
            <w:noWrap/>
            <w:vAlign w:val="bottom"/>
            <w:hideMark/>
          </w:tcPr>
          <w:p w:rsidR="00B70E3F" w:rsidRPr="00B70E3F" w:rsidRDefault="00B70E3F" w:rsidP="005F746B">
            <w:pPr>
              <w:rPr>
                <w:b/>
                <w:bCs/>
              </w:rPr>
            </w:pPr>
          </w:p>
        </w:tc>
        <w:tc>
          <w:tcPr>
            <w:tcW w:w="2416" w:type="dxa"/>
            <w:tcBorders>
              <w:top w:val="nil"/>
              <w:left w:val="nil"/>
              <w:bottom w:val="nil"/>
              <w:right w:val="nil"/>
            </w:tcBorders>
            <w:shd w:val="clear" w:color="auto" w:fill="auto"/>
            <w:noWrap/>
            <w:vAlign w:val="bottom"/>
            <w:hideMark/>
          </w:tcPr>
          <w:p w:rsidR="00B70E3F" w:rsidRPr="00B70E3F" w:rsidRDefault="00B70E3F" w:rsidP="005F746B">
            <w:pPr>
              <w:rPr>
                <w:szCs w:val="24"/>
              </w:rPr>
            </w:pPr>
            <w:r w:rsidRPr="00B70E3F">
              <w:t>f</w:t>
            </w:r>
            <w:r w:rsidRPr="00B70E3F">
              <w:rPr>
                <w:vertAlign w:val="subscript"/>
              </w:rPr>
              <w:t>d,2</w:t>
            </w:r>
            <w:r w:rsidRPr="00B70E3F">
              <w:t> = 3,7 MPa</w:t>
            </w:r>
          </w:p>
        </w:tc>
      </w:tr>
      <w:tr w:rsidR="00B70E3F" w:rsidRPr="00B70E3F" w:rsidTr="005F746B">
        <w:trPr>
          <w:trHeight w:val="375"/>
        </w:trPr>
        <w:tc>
          <w:tcPr>
            <w:tcW w:w="1200" w:type="dxa"/>
            <w:tcBorders>
              <w:top w:val="nil"/>
              <w:left w:val="nil"/>
              <w:bottom w:val="nil"/>
              <w:right w:val="nil"/>
            </w:tcBorders>
            <w:shd w:val="clear" w:color="auto" w:fill="auto"/>
            <w:noWrap/>
            <w:vAlign w:val="bottom"/>
            <w:hideMark/>
          </w:tcPr>
          <w:p w:rsidR="00B70E3F" w:rsidRPr="00B70E3F" w:rsidRDefault="00B70E3F" w:rsidP="005F746B"/>
        </w:tc>
        <w:tc>
          <w:tcPr>
            <w:tcW w:w="3870" w:type="dxa"/>
            <w:gridSpan w:val="3"/>
            <w:tcBorders>
              <w:top w:val="nil"/>
              <w:left w:val="nil"/>
              <w:bottom w:val="nil"/>
              <w:right w:val="nil"/>
            </w:tcBorders>
            <w:shd w:val="clear" w:color="auto" w:fill="auto"/>
            <w:noWrap/>
            <w:vAlign w:val="bottom"/>
            <w:hideMark/>
          </w:tcPr>
          <w:p w:rsidR="00B70E3F" w:rsidRPr="00B70E3F" w:rsidRDefault="00B70E3F" w:rsidP="005F746B">
            <w:pPr>
              <w:jc w:val="left"/>
              <w:rPr>
                <w:b/>
                <w:bCs/>
                <w:szCs w:val="24"/>
              </w:rPr>
            </w:pPr>
            <w:r w:rsidRPr="00B70E3F">
              <w:rPr>
                <w:b/>
                <w:bCs/>
              </w:rPr>
              <w:t>- pro NS</w:t>
            </w:r>
            <w:proofErr w:type="gramStart"/>
            <w:r w:rsidRPr="00B70E3F">
              <w:rPr>
                <w:b/>
                <w:bCs/>
              </w:rPr>
              <w:t>9 ,</w:t>
            </w:r>
            <w:proofErr w:type="gramEnd"/>
            <w:r w:rsidRPr="00B70E3F">
              <w:rPr>
                <w:b/>
                <w:bCs/>
              </w:rPr>
              <w:t xml:space="preserve"> NS 11 a NS12 </w:t>
            </w:r>
          </w:p>
        </w:tc>
        <w:tc>
          <w:tcPr>
            <w:tcW w:w="2416" w:type="dxa"/>
            <w:tcBorders>
              <w:top w:val="nil"/>
              <w:left w:val="nil"/>
              <w:bottom w:val="nil"/>
              <w:right w:val="nil"/>
            </w:tcBorders>
            <w:shd w:val="clear" w:color="auto" w:fill="auto"/>
            <w:noWrap/>
            <w:vAlign w:val="bottom"/>
            <w:hideMark/>
          </w:tcPr>
          <w:p w:rsidR="00B70E3F" w:rsidRPr="00B70E3F" w:rsidRDefault="00B70E3F" w:rsidP="005F746B">
            <w:r w:rsidRPr="00B70E3F">
              <w:t>f</w:t>
            </w:r>
            <w:r w:rsidRPr="00B70E3F">
              <w:rPr>
                <w:vertAlign w:val="subscript"/>
              </w:rPr>
              <w:t>d,3</w:t>
            </w:r>
            <w:r w:rsidRPr="00B70E3F">
              <w:t> = 4,1 MPa</w:t>
            </w:r>
          </w:p>
        </w:tc>
      </w:tr>
      <w:tr w:rsidR="00B70E3F" w:rsidRPr="00B70E3F" w:rsidTr="005F746B">
        <w:trPr>
          <w:trHeight w:val="375"/>
        </w:trPr>
        <w:tc>
          <w:tcPr>
            <w:tcW w:w="1200" w:type="dxa"/>
            <w:tcBorders>
              <w:top w:val="nil"/>
              <w:left w:val="nil"/>
              <w:bottom w:val="nil"/>
              <w:right w:val="nil"/>
            </w:tcBorders>
            <w:shd w:val="clear" w:color="auto" w:fill="auto"/>
            <w:noWrap/>
            <w:vAlign w:val="bottom"/>
            <w:hideMark/>
          </w:tcPr>
          <w:p w:rsidR="00B70E3F" w:rsidRPr="00B70E3F" w:rsidRDefault="00B70E3F" w:rsidP="005F746B"/>
        </w:tc>
        <w:tc>
          <w:tcPr>
            <w:tcW w:w="3578" w:type="dxa"/>
            <w:tcBorders>
              <w:top w:val="nil"/>
              <w:left w:val="nil"/>
              <w:bottom w:val="nil"/>
              <w:right w:val="nil"/>
            </w:tcBorders>
            <w:shd w:val="clear" w:color="auto" w:fill="auto"/>
            <w:noWrap/>
            <w:vAlign w:val="bottom"/>
            <w:hideMark/>
          </w:tcPr>
          <w:p w:rsidR="00B70E3F" w:rsidRPr="00B70E3F" w:rsidRDefault="00B70E3F" w:rsidP="005F746B">
            <w:pPr>
              <w:jc w:val="left"/>
              <w:rPr>
                <w:b/>
                <w:bCs/>
                <w:szCs w:val="24"/>
              </w:rPr>
            </w:pPr>
            <w:r w:rsidRPr="00B70E3F">
              <w:rPr>
                <w:b/>
                <w:bCs/>
              </w:rPr>
              <w:t>- pro NS10</w:t>
            </w:r>
          </w:p>
        </w:tc>
        <w:tc>
          <w:tcPr>
            <w:tcW w:w="146" w:type="dxa"/>
            <w:tcBorders>
              <w:top w:val="nil"/>
              <w:left w:val="nil"/>
              <w:bottom w:val="nil"/>
              <w:right w:val="nil"/>
            </w:tcBorders>
            <w:shd w:val="clear" w:color="auto" w:fill="auto"/>
            <w:noWrap/>
            <w:vAlign w:val="bottom"/>
            <w:hideMark/>
          </w:tcPr>
          <w:p w:rsidR="00B70E3F" w:rsidRPr="00B70E3F" w:rsidRDefault="00B70E3F" w:rsidP="005F746B">
            <w:pPr>
              <w:rPr>
                <w:b/>
                <w:bCs/>
              </w:rPr>
            </w:pPr>
          </w:p>
        </w:tc>
        <w:tc>
          <w:tcPr>
            <w:tcW w:w="146" w:type="dxa"/>
            <w:tcBorders>
              <w:top w:val="nil"/>
              <w:left w:val="nil"/>
              <w:bottom w:val="nil"/>
              <w:right w:val="nil"/>
            </w:tcBorders>
            <w:shd w:val="clear" w:color="auto" w:fill="auto"/>
            <w:noWrap/>
            <w:vAlign w:val="bottom"/>
            <w:hideMark/>
          </w:tcPr>
          <w:p w:rsidR="00B70E3F" w:rsidRPr="00B70E3F" w:rsidRDefault="00B70E3F" w:rsidP="005F746B">
            <w:pPr>
              <w:jc w:val="center"/>
              <w:rPr>
                <w:sz w:val="20"/>
              </w:rPr>
            </w:pPr>
          </w:p>
        </w:tc>
        <w:tc>
          <w:tcPr>
            <w:tcW w:w="2416" w:type="dxa"/>
            <w:tcBorders>
              <w:top w:val="nil"/>
              <w:left w:val="nil"/>
              <w:bottom w:val="nil"/>
              <w:right w:val="nil"/>
            </w:tcBorders>
            <w:shd w:val="clear" w:color="auto" w:fill="auto"/>
            <w:noWrap/>
            <w:vAlign w:val="bottom"/>
            <w:hideMark/>
          </w:tcPr>
          <w:p w:rsidR="00B70E3F" w:rsidRPr="00B70E3F" w:rsidRDefault="00B70E3F" w:rsidP="005F746B">
            <w:pPr>
              <w:rPr>
                <w:szCs w:val="24"/>
              </w:rPr>
            </w:pPr>
            <w:r w:rsidRPr="00B70E3F">
              <w:t>f</w:t>
            </w:r>
            <w:r w:rsidRPr="00B70E3F">
              <w:rPr>
                <w:vertAlign w:val="subscript"/>
              </w:rPr>
              <w:t>d,4</w:t>
            </w:r>
            <w:r w:rsidRPr="00B70E3F">
              <w:t> = 4,9 MPa</w:t>
            </w:r>
          </w:p>
        </w:tc>
      </w:tr>
    </w:tbl>
    <w:p w:rsidR="00B70E3F" w:rsidRPr="00B70E3F" w:rsidRDefault="00B70E3F" w:rsidP="00B70E3F">
      <w:pPr>
        <w:autoSpaceDE/>
        <w:autoSpaceDN/>
        <w:adjustRightInd/>
        <w:jc w:val="left"/>
        <w:rPr>
          <w:rFonts w:eastAsia="MS Mincho"/>
        </w:rPr>
      </w:pPr>
      <w:r w:rsidRPr="00B70E3F">
        <w:rPr>
          <w:rFonts w:eastAsia="MS Mincho"/>
        </w:rPr>
        <w:t>Nezaručená pevnost stěny z litého betonu v sondě NS 3 v 1.PP odpovídá třídě betonu C16/20.</w:t>
      </w:r>
    </w:p>
    <w:p w:rsidR="008F499D" w:rsidRDefault="008F499D" w:rsidP="00F75664">
      <w:pPr>
        <w:ind w:firstLine="426"/>
        <w:rPr>
          <w:b/>
          <w:u w:val="single"/>
        </w:rPr>
      </w:pPr>
    </w:p>
    <w:p w:rsidR="00E451D4" w:rsidRPr="00BE5239" w:rsidRDefault="00E451D4" w:rsidP="00E451D4">
      <w:pPr>
        <w:ind w:firstLine="432"/>
      </w:pPr>
      <w:r w:rsidRPr="00BE5239">
        <w:t xml:space="preserve">Bližší popis </w:t>
      </w:r>
      <w:r>
        <w:t xml:space="preserve">svislých </w:t>
      </w:r>
      <w:r w:rsidRPr="00BE5239">
        <w:t xml:space="preserve">konstrukcí v je uveden v kapitole </w:t>
      </w:r>
      <w:r>
        <w:t>5</w:t>
      </w:r>
      <w:r w:rsidRPr="00BE5239">
        <w:t>.</w:t>
      </w:r>
    </w:p>
    <w:p w:rsidR="00E451D4" w:rsidRDefault="00E451D4" w:rsidP="00F75664">
      <w:pPr>
        <w:ind w:firstLine="426"/>
        <w:rPr>
          <w:b/>
          <w:u w:val="single"/>
        </w:rPr>
      </w:pPr>
    </w:p>
    <w:p w:rsidR="008F499D" w:rsidRPr="008F499D" w:rsidRDefault="008F499D" w:rsidP="00F75664">
      <w:pPr>
        <w:ind w:firstLine="426"/>
        <w:rPr>
          <w:b/>
          <w:u w:val="single"/>
        </w:rPr>
      </w:pPr>
    </w:p>
    <w:p w:rsidR="00E95F37" w:rsidRPr="008F499D" w:rsidRDefault="00E95F37" w:rsidP="00F75664">
      <w:pPr>
        <w:ind w:firstLine="426"/>
        <w:rPr>
          <w:b/>
          <w:u w:val="single"/>
        </w:rPr>
      </w:pPr>
      <w:r w:rsidRPr="008F499D">
        <w:rPr>
          <w:b/>
          <w:u w:val="single"/>
        </w:rPr>
        <w:t xml:space="preserve">Vodorovné nosné konstrukce </w:t>
      </w:r>
    </w:p>
    <w:p w:rsidR="00975B37" w:rsidRPr="008F499D" w:rsidRDefault="00975B37" w:rsidP="00F75664">
      <w:pPr>
        <w:ind w:firstLine="426"/>
        <w:rPr>
          <w:b/>
          <w:u w:val="single"/>
        </w:rPr>
      </w:pPr>
    </w:p>
    <w:p w:rsidR="008F499D" w:rsidRPr="008F499D" w:rsidRDefault="008F499D" w:rsidP="008F499D">
      <w:pPr>
        <w:ind w:firstLine="567"/>
      </w:pPr>
      <w:r w:rsidRPr="008F499D">
        <w:t xml:space="preserve">Průzkum vodorovných stropních konstrukcí v objektu byl zaměřen na zjištění informací o způsobu provedení stropů, určení hlavních nosných prvků, jejich tvaru apod. Současně byly zjištěny rovněž skladby materiálů nad nosnými prvky – tj. skladby podlah. </w:t>
      </w:r>
    </w:p>
    <w:p w:rsidR="008F499D" w:rsidRPr="008F499D" w:rsidRDefault="008F499D" w:rsidP="008F499D">
      <w:pPr>
        <w:ind w:firstLine="567"/>
      </w:pPr>
      <w:r w:rsidRPr="008F499D">
        <w:t xml:space="preserve">Za tímto účelem bylo provedeno celkem 25 sond označených </w:t>
      </w:r>
      <w:r w:rsidRPr="008F499D">
        <w:rPr>
          <w:b/>
        </w:rPr>
        <w:t>NV 1 – NV 21</w:t>
      </w:r>
      <w:r w:rsidRPr="008F499D">
        <w:t xml:space="preserve">. Sondy </w:t>
      </w:r>
      <w:r w:rsidRPr="008F499D">
        <w:rPr>
          <w:b/>
        </w:rPr>
        <w:t xml:space="preserve">NV 1 – NV </w:t>
      </w:r>
      <w:proofErr w:type="gramStart"/>
      <w:r w:rsidRPr="008F499D">
        <w:rPr>
          <w:b/>
        </w:rPr>
        <w:t xml:space="preserve">3 </w:t>
      </w:r>
      <w:r w:rsidRPr="008F499D">
        <w:t xml:space="preserve"> byly</w:t>
      </w:r>
      <w:proofErr w:type="gramEnd"/>
      <w:r w:rsidRPr="008F499D">
        <w:t xml:space="preserve"> provedeny do stropů  nad 1.PP, sondy </w:t>
      </w:r>
      <w:r w:rsidRPr="008F499D">
        <w:rPr>
          <w:b/>
        </w:rPr>
        <w:t>NV 4 – NV 6</w:t>
      </w:r>
      <w:r w:rsidRPr="008F499D">
        <w:t xml:space="preserve"> nad 1.NP,   sondy </w:t>
      </w:r>
      <w:r w:rsidRPr="008F499D">
        <w:rPr>
          <w:b/>
        </w:rPr>
        <w:t>NV 7 – NV 11</w:t>
      </w:r>
      <w:r w:rsidRPr="008F499D">
        <w:t xml:space="preserve"> nad 2.NP, sondy </w:t>
      </w:r>
      <w:r w:rsidRPr="008F499D">
        <w:rPr>
          <w:b/>
        </w:rPr>
        <w:t>NV 12 – NV 16</w:t>
      </w:r>
      <w:r w:rsidRPr="008F499D">
        <w:t xml:space="preserve"> nad 3.NP, sondy </w:t>
      </w:r>
      <w:r w:rsidRPr="008F499D">
        <w:rPr>
          <w:b/>
        </w:rPr>
        <w:t xml:space="preserve">NV 17 – NV 21 </w:t>
      </w:r>
      <w:r w:rsidRPr="008F499D">
        <w:t xml:space="preserve"> nad 4.NP. </w:t>
      </w:r>
    </w:p>
    <w:p w:rsidR="008F499D" w:rsidRPr="008F499D" w:rsidRDefault="008F499D" w:rsidP="008F499D">
      <w:pPr>
        <w:pStyle w:val="Zkladntext"/>
        <w:spacing w:before="0"/>
        <w:ind w:firstLine="567"/>
      </w:pPr>
    </w:p>
    <w:p w:rsidR="008F499D" w:rsidRPr="008F499D" w:rsidRDefault="008F499D" w:rsidP="008F499D">
      <w:pPr>
        <w:pStyle w:val="Zkladntext"/>
        <w:spacing w:before="0"/>
        <w:ind w:firstLine="567"/>
      </w:pPr>
      <w:r w:rsidRPr="008F499D">
        <w:t xml:space="preserve">Průzkumem bylo zjištěno, že stropní konstrukce objektu mezi 1. PP </w:t>
      </w:r>
      <w:proofErr w:type="gramStart"/>
      <w:r w:rsidRPr="008F499D">
        <w:t>až  4.</w:t>
      </w:r>
      <w:proofErr w:type="gramEnd"/>
      <w:r w:rsidRPr="008F499D">
        <w:t xml:space="preserve">NP jsou provedeny následně : </w:t>
      </w:r>
    </w:p>
    <w:p w:rsidR="008F499D" w:rsidRPr="008F499D" w:rsidRDefault="008F499D" w:rsidP="008F499D">
      <w:pPr>
        <w:pStyle w:val="Zkladntext"/>
        <w:spacing w:before="0"/>
        <w:ind w:left="851" w:hanging="142"/>
      </w:pPr>
      <w:r w:rsidRPr="008F499D">
        <w:rPr>
          <w:b/>
        </w:rPr>
        <w:t>- nespalné železobetonové monolitické stropy,</w:t>
      </w:r>
      <w:r w:rsidRPr="008F499D">
        <w:t xml:space="preserve"> provedené </w:t>
      </w:r>
      <w:proofErr w:type="gramStart"/>
      <w:r w:rsidRPr="008F499D">
        <w:t>z</w:t>
      </w:r>
      <w:proofErr w:type="gramEnd"/>
      <w:r w:rsidRPr="008F499D">
        <w:t> betonářskou ocelí vyztužených stropních desek a trámů, stropy byly ověřovány z hlediska dimenzí nosných prvků, množství vyztužení v deskách a trámech, skladby a tloušťky materiálů, včetně podlah, se stanovením pevnosti betonu, tyto stropy jsou provedeny pouze nad 1.PP a nad 1.NP objektu a v horních patrech v části chodeb a v zázemí (WC, kuchyňka).</w:t>
      </w:r>
    </w:p>
    <w:p w:rsidR="008F499D" w:rsidRPr="008F499D" w:rsidRDefault="008F499D" w:rsidP="008F499D">
      <w:pPr>
        <w:ind w:left="851" w:hanging="142"/>
      </w:pPr>
      <w:r w:rsidRPr="008F499D">
        <w:t xml:space="preserve">- </w:t>
      </w:r>
      <w:proofErr w:type="spellStart"/>
      <w:proofErr w:type="gramStart"/>
      <w:r w:rsidRPr="008F499D">
        <w:rPr>
          <w:b/>
        </w:rPr>
        <w:t>polospalné</w:t>
      </w:r>
      <w:proofErr w:type="spellEnd"/>
      <w:r w:rsidRPr="008F499D">
        <w:rPr>
          <w:b/>
        </w:rPr>
        <w:t xml:space="preserve"> - stropy</w:t>
      </w:r>
      <w:proofErr w:type="gramEnd"/>
      <w:r w:rsidRPr="008F499D">
        <w:rPr>
          <w:b/>
        </w:rPr>
        <w:t xml:space="preserve"> dřevěné trámové</w:t>
      </w:r>
      <w:r w:rsidRPr="008F499D">
        <w:t xml:space="preserve">, které jsou provedeny ve dvou variantách, a to jako dřevěné trámové stropy se sníženým zákopem a klasické trámové stropy, které vynáší konstrukci podlahy a konstrukci podhledu. Všechny varianty dřevěných stropů byly ověřovány nejen z hlediska dimenzí nosných prvků, skladby a tloušťky materiálů, ale také z hlediska zdravotního stavu – tj. přítomnosti výskytu dřevokazných činitelů. </w:t>
      </w:r>
    </w:p>
    <w:p w:rsidR="008F499D" w:rsidRPr="008F499D" w:rsidRDefault="008F499D" w:rsidP="008F499D">
      <w:pPr>
        <w:pStyle w:val="Zkladntext"/>
        <w:spacing w:before="0"/>
        <w:ind w:left="851"/>
      </w:pPr>
      <w:r w:rsidRPr="008F499D">
        <w:t xml:space="preserve">Většina trámů, které jsou uvedeny v sondách byly prohlédnuty v místě uložení do zdiva, z trámů byly odebrány vzorky, z nich </w:t>
      </w:r>
      <w:proofErr w:type="gramStart"/>
      <w:r w:rsidRPr="008F499D">
        <w:t>1 - 2</w:t>
      </w:r>
      <w:proofErr w:type="gramEnd"/>
      <w:r w:rsidRPr="008F499D">
        <w:t xml:space="preserve"> kusy ze sondy byly následně zaslány pro laboratorní posouzení.</w:t>
      </w:r>
    </w:p>
    <w:p w:rsidR="008F499D" w:rsidRPr="008F499D" w:rsidRDefault="008F499D" w:rsidP="008F499D">
      <w:pPr>
        <w:pStyle w:val="Zkladntext"/>
        <w:spacing w:before="0"/>
        <w:ind w:left="851" w:hanging="142"/>
      </w:pPr>
      <w:r w:rsidRPr="008F499D">
        <w:t xml:space="preserve">- </w:t>
      </w:r>
      <w:r w:rsidRPr="008F499D">
        <w:rPr>
          <w:b/>
        </w:rPr>
        <w:t xml:space="preserve">nespalný strop montovaný z keramických hurdiskových desek uložených do </w:t>
      </w:r>
      <w:proofErr w:type="gramStart"/>
      <w:r w:rsidRPr="008F499D">
        <w:rPr>
          <w:b/>
        </w:rPr>
        <w:t>I  nosníků</w:t>
      </w:r>
      <w:proofErr w:type="gramEnd"/>
      <w:r w:rsidRPr="008F499D">
        <w:rPr>
          <w:b/>
        </w:rPr>
        <w:t xml:space="preserve">, </w:t>
      </w:r>
      <w:r w:rsidRPr="008F499D">
        <w:t>kde nosníky vynáší keramické  desky uložené na spodní pásnice nosníků a konstrukci podlahy, stropy byly ověřovány z hlediska dimenzí nosných prvků,</w:t>
      </w:r>
    </w:p>
    <w:p w:rsidR="00BF4DEC" w:rsidRPr="008F499D" w:rsidRDefault="00BF4DEC" w:rsidP="00BF4DEC">
      <w:pPr>
        <w:pStyle w:val="Zkladntext"/>
        <w:ind w:firstLine="578"/>
      </w:pPr>
      <w:r w:rsidRPr="008F499D">
        <w:rPr>
          <w:rFonts w:eastAsia="MS Mincho"/>
        </w:rPr>
        <w:t>Kvalitu</w:t>
      </w:r>
      <w:r w:rsidRPr="008F499D">
        <w:t xml:space="preserve"> materiálu ocelových </w:t>
      </w:r>
      <w:proofErr w:type="gramStart"/>
      <w:r w:rsidRPr="008F499D">
        <w:t>I</w:t>
      </w:r>
      <w:proofErr w:type="gramEnd"/>
      <w:r w:rsidR="008F499D" w:rsidRPr="008F499D">
        <w:t xml:space="preserve"> </w:t>
      </w:r>
      <w:r w:rsidRPr="008F499D">
        <w:t xml:space="preserve">nosníků u rovných montovaných hurdiskových stropů doporučujeme uvažovat podle pevnostní charakteristiky pro běžnou ocel řady 37. </w:t>
      </w:r>
    </w:p>
    <w:p w:rsidR="00EA416B" w:rsidRPr="008F499D" w:rsidRDefault="00EA416B" w:rsidP="00BF4DEC">
      <w:pPr>
        <w:ind w:firstLine="567"/>
      </w:pPr>
    </w:p>
    <w:p w:rsidR="008F499D" w:rsidRPr="008F499D" w:rsidRDefault="00BF4DEC" w:rsidP="008F499D">
      <w:pPr>
        <w:ind w:firstLine="709"/>
      </w:pPr>
      <w:r w:rsidRPr="008F499D">
        <w:t xml:space="preserve">U monolitických betonových konstrukcí byla ověřená hlavní nosná výztuž byla určena jako </w:t>
      </w:r>
      <w:r w:rsidRPr="008F499D">
        <w:rPr>
          <w:b/>
        </w:rPr>
        <w:t>hladká (blíže neurčená</w:t>
      </w:r>
      <w:proofErr w:type="gramStart"/>
      <w:r w:rsidRPr="008F499D">
        <w:rPr>
          <w:b/>
        </w:rPr>
        <w:t>)</w:t>
      </w:r>
      <w:r w:rsidR="008F499D" w:rsidRPr="008F499D">
        <w:t>,  návrhová</w:t>
      </w:r>
      <w:proofErr w:type="gramEnd"/>
      <w:r w:rsidR="008F499D" w:rsidRPr="008F499D">
        <w:t xml:space="preserve"> hodnota pevnosti pro betony C 12/15 a vyšší - v tahu a v tlaku je </w:t>
      </w:r>
      <w:r w:rsidR="008F499D" w:rsidRPr="008F499D">
        <w:rPr>
          <w:b/>
        </w:rPr>
        <w:t>180 MPa</w:t>
      </w:r>
      <w:r w:rsidR="008F499D" w:rsidRPr="008F499D">
        <w:t>, mez kluzu – se neuvádí, mez pevnosti min. 340 MPa, svařitelnost se neuvádí.</w:t>
      </w:r>
    </w:p>
    <w:p w:rsidR="00BF4DEC" w:rsidRPr="008F499D" w:rsidRDefault="00BF4DEC" w:rsidP="00BF4DEC">
      <w:pPr>
        <w:ind w:firstLine="567"/>
      </w:pPr>
    </w:p>
    <w:p w:rsidR="00BF4DEC" w:rsidRPr="008F499D" w:rsidRDefault="00BF4DEC" w:rsidP="00BF4DEC">
      <w:pPr>
        <w:ind w:firstLine="567"/>
      </w:pPr>
      <w:r w:rsidRPr="008F499D">
        <w:lastRenderedPageBreak/>
        <w:t>Průzkumem byly dále zjištěny skladby podlah.</w:t>
      </w:r>
    </w:p>
    <w:p w:rsidR="00BF4DEC" w:rsidRPr="008F499D" w:rsidRDefault="00BF4DEC" w:rsidP="00BF4DEC">
      <w:pPr>
        <w:ind w:firstLine="567"/>
      </w:pPr>
      <w:r w:rsidRPr="008F499D">
        <w:t xml:space="preserve">Většina skladeb podlah byla určena jako součást sond do stropů a jsou uvedeny v rámci </w:t>
      </w:r>
      <w:proofErr w:type="gramStart"/>
      <w:r w:rsidRPr="008F499D">
        <w:t>sond  označených</w:t>
      </w:r>
      <w:proofErr w:type="gramEnd"/>
      <w:r w:rsidRPr="008F499D">
        <w:t xml:space="preserve"> </w:t>
      </w:r>
      <w:r w:rsidRPr="008F499D">
        <w:rPr>
          <w:b/>
        </w:rPr>
        <w:t>NV</w:t>
      </w:r>
      <w:r w:rsidRPr="008F499D">
        <w:t xml:space="preserve">. </w:t>
      </w:r>
    </w:p>
    <w:p w:rsidR="00BF4DEC" w:rsidRPr="008F499D" w:rsidRDefault="00BF4DEC" w:rsidP="00BF4DEC">
      <w:pPr>
        <w:ind w:firstLine="567"/>
      </w:pPr>
      <w:r w:rsidRPr="008F499D">
        <w:t xml:space="preserve">Samostatně byly sondy provedeny v případě 1.PP </w:t>
      </w:r>
      <w:proofErr w:type="gramStart"/>
      <w:r w:rsidRPr="008F499D">
        <w:t>( mimo</w:t>
      </w:r>
      <w:proofErr w:type="gramEnd"/>
      <w:r w:rsidRPr="008F499D">
        <w:t xml:space="preserve"> kopané sondy </w:t>
      </w:r>
      <w:r w:rsidRPr="008F499D">
        <w:rPr>
          <w:b/>
        </w:rPr>
        <w:t>K 1 – K 3</w:t>
      </w:r>
      <w:r w:rsidRPr="008F499D">
        <w:t xml:space="preserve">, kde je rovněž skladba podlahy dokumentována ) a nepodsklepených částí 1.NP, kde byly provedeny sondy označené </w:t>
      </w:r>
      <w:r w:rsidRPr="008F499D">
        <w:rPr>
          <w:b/>
        </w:rPr>
        <w:t xml:space="preserve">P 1 – P </w:t>
      </w:r>
      <w:r w:rsidR="008F499D" w:rsidRPr="008F499D">
        <w:rPr>
          <w:b/>
        </w:rPr>
        <w:t>2</w:t>
      </w:r>
      <w:r w:rsidRPr="008F499D">
        <w:rPr>
          <w:b/>
        </w:rPr>
        <w:t>.</w:t>
      </w:r>
    </w:p>
    <w:p w:rsidR="00BF4DEC" w:rsidRPr="008F499D" w:rsidRDefault="00BF4DEC" w:rsidP="00BF4DEC"/>
    <w:p w:rsidR="00BF4DEC" w:rsidRPr="008F499D" w:rsidRDefault="00BF4DEC" w:rsidP="00BF4DEC">
      <w:pPr>
        <w:ind w:firstLine="567"/>
      </w:pPr>
      <w:r w:rsidRPr="008F499D">
        <w:t xml:space="preserve">Pevnostní zkoušky betonu nosných stropních konstrukcí byly provedeny v sondách </w:t>
      </w:r>
      <w:r w:rsidRPr="008F499D">
        <w:rPr>
          <w:b/>
        </w:rPr>
        <w:t xml:space="preserve">NV 1 </w:t>
      </w:r>
      <w:r w:rsidRPr="008F499D">
        <w:t>a</w:t>
      </w:r>
      <w:r w:rsidR="008F499D" w:rsidRPr="008F499D">
        <w:t>ž</w:t>
      </w:r>
      <w:r w:rsidRPr="008F499D">
        <w:t xml:space="preserve"> </w:t>
      </w:r>
      <w:r w:rsidRPr="008F499D">
        <w:rPr>
          <w:b/>
        </w:rPr>
        <w:t xml:space="preserve">NV </w:t>
      </w:r>
      <w:r w:rsidR="008F499D" w:rsidRPr="008F499D">
        <w:rPr>
          <w:b/>
        </w:rPr>
        <w:t>4</w:t>
      </w:r>
      <w:r w:rsidRPr="008F499D">
        <w:t xml:space="preserve"> metodou nedestruktivních zkoušek, výsledná hodnota je určená jako orientační pevnost betonu </w:t>
      </w:r>
      <w:proofErr w:type="spellStart"/>
      <w:r w:rsidRPr="008F499D">
        <w:t>Rbe</w:t>
      </w:r>
      <w:proofErr w:type="spellEnd"/>
      <w:r w:rsidRPr="008F499D">
        <w:t xml:space="preserve">. </w:t>
      </w:r>
    </w:p>
    <w:p w:rsidR="00BF4DEC" w:rsidRPr="008F499D" w:rsidRDefault="00BF4DEC" w:rsidP="00BF4DEC">
      <w:pPr>
        <w:ind w:firstLine="567"/>
        <w:rPr>
          <w:b/>
        </w:rPr>
      </w:pPr>
      <w:r w:rsidRPr="008F499D">
        <w:t xml:space="preserve">Orientační pevnost betonu monolitických konstrukcí v sondě </w:t>
      </w:r>
      <w:r w:rsidRPr="008F499D">
        <w:rPr>
          <w:b/>
        </w:rPr>
        <w:t>NV 1</w:t>
      </w:r>
      <w:r w:rsidR="008F499D" w:rsidRPr="008F499D">
        <w:rPr>
          <w:b/>
        </w:rPr>
        <w:t xml:space="preserve"> – NV </w:t>
      </w:r>
      <w:proofErr w:type="gramStart"/>
      <w:r w:rsidR="008F499D" w:rsidRPr="008F499D">
        <w:rPr>
          <w:b/>
        </w:rPr>
        <w:t xml:space="preserve">3 </w:t>
      </w:r>
      <w:r w:rsidRPr="008F499D">
        <w:t xml:space="preserve"> byla</w:t>
      </w:r>
      <w:proofErr w:type="gramEnd"/>
      <w:r w:rsidRPr="008F499D">
        <w:t xml:space="preserve"> stanovena </w:t>
      </w:r>
      <w:proofErr w:type="spellStart"/>
      <w:r w:rsidRPr="008F499D">
        <w:rPr>
          <w:b/>
        </w:rPr>
        <w:t>Rbe</w:t>
      </w:r>
      <w:proofErr w:type="spellEnd"/>
      <w:r w:rsidRPr="008F499D">
        <w:rPr>
          <w:b/>
        </w:rPr>
        <w:t xml:space="preserve"> = 1</w:t>
      </w:r>
      <w:r w:rsidR="008F499D" w:rsidRPr="008F499D">
        <w:rPr>
          <w:b/>
        </w:rPr>
        <w:t>4,</w:t>
      </w:r>
      <w:r w:rsidRPr="008F499D">
        <w:rPr>
          <w:b/>
        </w:rPr>
        <w:t>2 MPa</w:t>
      </w:r>
      <w:r w:rsidRPr="008F499D">
        <w:t xml:space="preserve"> tomu odpovídá beton v  třídy </w:t>
      </w:r>
      <w:r w:rsidRPr="008F499D">
        <w:rPr>
          <w:b/>
        </w:rPr>
        <w:t xml:space="preserve"> C 9/12,5</w:t>
      </w:r>
      <w:r w:rsidR="008F499D" w:rsidRPr="008F499D">
        <w:rPr>
          <w:b/>
        </w:rPr>
        <w:t xml:space="preserve"> – C 12/15</w:t>
      </w:r>
      <w:r w:rsidRPr="008F499D">
        <w:rPr>
          <w:b/>
        </w:rPr>
        <w:t>.</w:t>
      </w:r>
    </w:p>
    <w:p w:rsidR="00BF4DEC" w:rsidRPr="008F499D" w:rsidRDefault="00BF4DEC" w:rsidP="00BF4DEC">
      <w:pPr>
        <w:ind w:firstLine="567"/>
        <w:rPr>
          <w:b/>
        </w:rPr>
      </w:pPr>
      <w:r w:rsidRPr="008F499D">
        <w:t xml:space="preserve">Orientační pevnost betonu konstrukcí v sondě </w:t>
      </w:r>
      <w:r w:rsidRPr="008F499D">
        <w:rPr>
          <w:b/>
        </w:rPr>
        <w:t xml:space="preserve">NV </w:t>
      </w:r>
      <w:r w:rsidR="008F499D" w:rsidRPr="008F499D">
        <w:rPr>
          <w:b/>
        </w:rPr>
        <w:t>4</w:t>
      </w:r>
      <w:r w:rsidRPr="008F499D">
        <w:t xml:space="preserve"> byla stanovena </w:t>
      </w:r>
      <w:proofErr w:type="spellStart"/>
      <w:r w:rsidRPr="008F499D">
        <w:rPr>
          <w:b/>
        </w:rPr>
        <w:t>Rbe</w:t>
      </w:r>
      <w:proofErr w:type="spellEnd"/>
      <w:r w:rsidRPr="008F499D">
        <w:rPr>
          <w:b/>
        </w:rPr>
        <w:t xml:space="preserve"> = 2</w:t>
      </w:r>
      <w:r w:rsidR="008F499D" w:rsidRPr="008F499D">
        <w:rPr>
          <w:b/>
        </w:rPr>
        <w:t>6</w:t>
      </w:r>
      <w:r w:rsidRPr="008F499D">
        <w:rPr>
          <w:b/>
        </w:rPr>
        <w:t>,</w:t>
      </w:r>
      <w:r w:rsidR="008F499D" w:rsidRPr="008F499D">
        <w:rPr>
          <w:b/>
        </w:rPr>
        <w:t>3</w:t>
      </w:r>
      <w:r w:rsidRPr="008F499D">
        <w:rPr>
          <w:b/>
        </w:rPr>
        <w:t xml:space="preserve"> MPa</w:t>
      </w:r>
      <w:r w:rsidRPr="008F499D">
        <w:t xml:space="preserve"> tomu odpovídá beton </w:t>
      </w:r>
      <w:proofErr w:type="gramStart"/>
      <w:r w:rsidRPr="008F499D">
        <w:t>v  třídy</w:t>
      </w:r>
      <w:proofErr w:type="gramEnd"/>
      <w:r w:rsidRPr="008F499D">
        <w:t xml:space="preserve"> </w:t>
      </w:r>
      <w:r w:rsidRPr="008F499D">
        <w:rPr>
          <w:b/>
        </w:rPr>
        <w:t xml:space="preserve"> C </w:t>
      </w:r>
      <w:r w:rsidR="008F499D" w:rsidRPr="008F499D">
        <w:rPr>
          <w:b/>
        </w:rPr>
        <w:t>20/25</w:t>
      </w:r>
      <w:r w:rsidRPr="008F499D">
        <w:rPr>
          <w:b/>
        </w:rPr>
        <w:t>.</w:t>
      </w:r>
    </w:p>
    <w:p w:rsidR="00D053B8" w:rsidRPr="008F499D" w:rsidRDefault="00D053B8" w:rsidP="00BF4DEC">
      <w:pPr>
        <w:ind w:firstLine="567"/>
        <w:rPr>
          <w:b/>
        </w:rPr>
      </w:pPr>
    </w:p>
    <w:p w:rsidR="00D053B8" w:rsidRPr="008F499D" w:rsidRDefault="00D053B8" w:rsidP="00BF4DEC">
      <w:pPr>
        <w:ind w:firstLine="567"/>
      </w:pPr>
      <w:r w:rsidRPr="008F499D">
        <w:t>Zdravotní stav dřevěných stropních konstrukcí byl zjištěn laboratorně a na místě prohlídkou a odebíráním vzorků</w:t>
      </w:r>
      <w:r w:rsidR="008F499D" w:rsidRPr="008F499D">
        <w:t xml:space="preserve">. </w:t>
      </w:r>
      <w:r w:rsidRPr="008F499D">
        <w:t xml:space="preserve"> V</w:t>
      </w:r>
      <w:r w:rsidR="008F499D" w:rsidRPr="008F499D">
        <w:t xml:space="preserve"> několika </w:t>
      </w:r>
      <w:r w:rsidRPr="008F499D">
        <w:t xml:space="preserve">případech bylo zjištěno </w:t>
      </w:r>
      <w:proofErr w:type="gramStart"/>
      <w:r w:rsidRPr="008F499D">
        <w:t>napadení</w:t>
      </w:r>
      <w:r w:rsidR="008F499D" w:rsidRPr="008F499D">
        <w:t xml:space="preserve"> </w:t>
      </w:r>
      <w:r w:rsidRPr="008F499D">
        <w:t xml:space="preserve"> </w:t>
      </w:r>
      <w:r w:rsidR="008F499D" w:rsidRPr="008F499D">
        <w:t>a</w:t>
      </w:r>
      <w:proofErr w:type="gramEnd"/>
      <w:r w:rsidR="008F499D" w:rsidRPr="008F499D">
        <w:t xml:space="preserve"> výsky</w:t>
      </w:r>
      <w:r w:rsidRPr="008F499D">
        <w:t>t dřevokazn</w:t>
      </w:r>
      <w:r w:rsidR="008F499D" w:rsidRPr="008F499D">
        <w:t>ých</w:t>
      </w:r>
      <w:r w:rsidRPr="008F499D">
        <w:t xml:space="preserve"> hub</w:t>
      </w:r>
      <w:r w:rsidR="008F499D" w:rsidRPr="008F499D">
        <w:t xml:space="preserve">, v případě sondy NV 18 se jedná až o havarijní stav, napadení bylo zjištěno </w:t>
      </w:r>
      <w:proofErr w:type="spellStart"/>
      <w:r w:rsidRPr="008F499D">
        <w:t>celulózovorní</w:t>
      </w:r>
      <w:r w:rsidR="008F499D" w:rsidRPr="008F499D">
        <w:t>mi</w:t>
      </w:r>
      <w:proofErr w:type="spellEnd"/>
      <w:r w:rsidRPr="008F499D">
        <w:t xml:space="preserve"> dřevokazný</w:t>
      </w:r>
      <w:r w:rsidR="008F499D" w:rsidRPr="008F499D">
        <w:t>mi</w:t>
      </w:r>
      <w:r w:rsidRPr="008F499D">
        <w:t xml:space="preserve"> h</w:t>
      </w:r>
      <w:r w:rsidR="008F499D" w:rsidRPr="008F499D">
        <w:t>o</w:t>
      </w:r>
      <w:r w:rsidRPr="008F499D">
        <w:t>ub</w:t>
      </w:r>
      <w:r w:rsidR="008F499D" w:rsidRPr="008F499D">
        <w:t>ami</w:t>
      </w:r>
      <w:r w:rsidRPr="008F499D">
        <w:t xml:space="preserve"> třídy </w:t>
      </w:r>
      <w:proofErr w:type="spellStart"/>
      <w:r w:rsidRPr="008F499D">
        <w:t>Basidiomycetes</w:t>
      </w:r>
      <w:proofErr w:type="spellEnd"/>
      <w:r w:rsidRPr="008F499D">
        <w:t>.</w:t>
      </w:r>
      <w:r w:rsidR="008F499D" w:rsidRPr="008F499D">
        <w:t xml:space="preserve">, rodu </w:t>
      </w:r>
      <w:proofErr w:type="spellStart"/>
      <w:r w:rsidR="008F499D" w:rsidRPr="008F499D">
        <w:t>trámovka</w:t>
      </w:r>
      <w:proofErr w:type="spellEnd"/>
      <w:r w:rsidR="008F499D" w:rsidRPr="008F499D">
        <w:t xml:space="preserve"> (</w:t>
      </w:r>
      <w:proofErr w:type="spellStart"/>
      <w:r w:rsidR="008F499D" w:rsidRPr="008F499D">
        <w:t>Gloeophyllum</w:t>
      </w:r>
      <w:proofErr w:type="spellEnd"/>
      <w:r w:rsidR="008F499D" w:rsidRPr="008F499D">
        <w:t>).</w:t>
      </w:r>
    </w:p>
    <w:p w:rsidR="00677123" w:rsidRPr="008F499D" w:rsidRDefault="00677123" w:rsidP="00E95F37">
      <w:pPr>
        <w:ind w:firstLine="567"/>
      </w:pPr>
    </w:p>
    <w:p w:rsidR="007D6463" w:rsidRPr="008F499D" w:rsidRDefault="00D053B8" w:rsidP="00A37799">
      <w:pPr>
        <w:ind w:firstLine="567"/>
      </w:pPr>
      <w:r w:rsidRPr="008F499D">
        <w:t xml:space="preserve">Podrobně jsou závěry a zjištění </w:t>
      </w:r>
      <w:r w:rsidR="00726968" w:rsidRPr="008F499D">
        <w:t>uvedeny v rámci stropních konstrukcí</w:t>
      </w:r>
      <w:r w:rsidR="00677123" w:rsidRPr="008F499D">
        <w:t>, kapitola 6.</w:t>
      </w:r>
      <w:r w:rsidR="007D6463" w:rsidRPr="008F499D">
        <w:t xml:space="preserve"> </w:t>
      </w:r>
    </w:p>
    <w:p w:rsidR="00986AD2" w:rsidRDefault="00986AD2" w:rsidP="0074363D">
      <w:pPr>
        <w:ind w:firstLine="567"/>
        <w:rPr>
          <w:color w:val="FF0000"/>
        </w:rPr>
      </w:pPr>
    </w:p>
    <w:p w:rsidR="009F50BB" w:rsidRPr="00BE5239" w:rsidRDefault="009F50BB" w:rsidP="009F50BB">
      <w:pPr>
        <w:ind w:firstLine="567"/>
      </w:pPr>
    </w:p>
    <w:p w:rsidR="009F50BB" w:rsidRPr="00BE5239" w:rsidRDefault="009F50BB" w:rsidP="009F50BB">
      <w:pPr>
        <w:ind w:firstLine="426"/>
        <w:rPr>
          <w:b/>
          <w:u w:val="single"/>
        </w:rPr>
      </w:pPr>
      <w:r w:rsidRPr="00BE5239">
        <w:rPr>
          <w:b/>
          <w:u w:val="single"/>
        </w:rPr>
        <w:t xml:space="preserve">Konstrukce </w:t>
      </w:r>
      <w:r>
        <w:rPr>
          <w:b/>
          <w:u w:val="single"/>
        </w:rPr>
        <w:t xml:space="preserve">překladů, průvlaků a stažení objektu  </w:t>
      </w:r>
    </w:p>
    <w:p w:rsidR="002A4DB2" w:rsidRPr="00D504B4" w:rsidRDefault="002A4DB2" w:rsidP="002A4DB2">
      <w:pPr>
        <w:pStyle w:val="Zkladntext"/>
        <w:ind w:firstLine="567"/>
      </w:pPr>
      <w:r w:rsidRPr="00D504B4">
        <w:t>Průzkumem bylo zjištěno, že konstrukce překladů</w:t>
      </w:r>
      <w:r>
        <w:t xml:space="preserve"> (průvlaků)</w:t>
      </w:r>
      <w:r w:rsidRPr="00D504B4">
        <w:t xml:space="preserve"> </w:t>
      </w:r>
      <w:r>
        <w:t>v 1</w:t>
      </w:r>
      <w:r w:rsidRPr="00D504B4">
        <w:t>.</w:t>
      </w:r>
      <w:r>
        <w:t>N</w:t>
      </w:r>
      <w:r w:rsidRPr="00D504B4">
        <w:t xml:space="preserve">P až 4. NP jsou provedeny následně: </w:t>
      </w:r>
    </w:p>
    <w:p w:rsidR="002A4DB2" w:rsidRPr="00D504B4" w:rsidRDefault="002A4DB2" w:rsidP="002A4DB2">
      <w:pPr>
        <w:pStyle w:val="Zkladntext"/>
      </w:pPr>
      <w:r w:rsidRPr="00D504B4">
        <w:rPr>
          <w:b/>
        </w:rPr>
        <w:t>- železobetonové monolitické překlady</w:t>
      </w:r>
      <w:r>
        <w:rPr>
          <w:b/>
        </w:rPr>
        <w:t xml:space="preserve"> </w:t>
      </w:r>
      <w:r w:rsidRPr="009F50BB">
        <w:rPr>
          <w:b/>
        </w:rPr>
        <w:t>(průvlaky)</w:t>
      </w:r>
      <w:r>
        <w:t xml:space="preserve"> -</w:t>
      </w:r>
      <w:r w:rsidRPr="00D504B4">
        <w:rPr>
          <w:b/>
        </w:rPr>
        <w:t xml:space="preserve"> (</w:t>
      </w:r>
      <w:r w:rsidRPr="00D504B4">
        <w:t xml:space="preserve">sondy </w:t>
      </w:r>
      <w:r w:rsidRPr="00D504B4">
        <w:rPr>
          <w:b/>
        </w:rPr>
        <w:t xml:space="preserve">PR1, PR2, PR5, PR6, PR8, PR10 </w:t>
      </w:r>
      <w:r w:rsidRPr="00D504B4">
        <w:t xml:space="preserve">a </w:t>
      </w:r>
      <w:r w:rsidRPr="00D504B4">
        <w:rPr>
          <w:b/>
        </w:rPr>
        <w:t>PR11)</w:t>
      </w:r>
      <w:r w:rsidRPr="00D504B4">
        <w:t xml:space="preserve"> jsou provedené </w:t>
      </w:r>
      <w:proofErr w:type="gramStart"/>
      <w:r w:rsidRPr="00D504B4">
        <w:t>z</w:t>
      </w:r>
      <w:proofErr w:type="gramEnd"/>
      <w:r w:rsidRPr="00D504B4">
        <w:t xml:space="preserve"> betonářskou ocelí vyztužených </w:t>
      </w:r>
      <w:r>
        <w:t xml:space="preserve">prvků, které </w:t>
      </w:r>
      <w:r w:rsidRPr="00D504B4">
        <w:t xml:space="preserve">byly ověřovány z hlediska </w:t>
      </w:r>
      <w:r>
        <w:t>tvaru</w:t>
      </w:r>
      <w:r w:rsidRPr="00D504B4">
        <w:t xml:space="preserve"> nosných prvků, množství </w:t>
      </w:r>
      <w:r>
        <w:t xml:space="preserve">a polohy </w:t>
      </w:r>
      <w:r w:rsidRPr="00D504B4">
        <w:t xml:space="preserve">vyztužení </w:t>
      </w:r>
      <w:r>
        <w:t>a uložení</w:t>
      </w:r>
      <w:r w:rsidRPr="00D504B4">
        <w:t xml:space="preserve">. </w:t>
      </w:r>
    </w:p>
    <w:p w:rsidR="002A4DB2" w:rsidRPr="00D504B4" w:rsidRDefault="002A4DB2" w:rsidP="002A4DB2">
      <w:pPr>
        <w:pStyle w:val="Zkladntext"/>
      </w:pPr>
      <w:r w:rsidRPr="00D504B4">
        <w:t xml:space="preserve">- </w:t>
      </w:r>
      <w:r w:rsidRPr="00D504B4">
        <w:rPr>
          <w:b/>
        </w:rPr>
        <w:t xml:space="preserve">překlady </w:t>
      </w:r>
      <w:r w:rsidRPr="009F50BB">
        <w:rPr>
          <w:b/>
        </w:rPr>
        <w:t xml:space="preserve">(průvlaky) </w:t>
      </w:r>
      <w:r w:rsidRPr="00D504B4">
        <w:rPr>
          <w:b/>
        </w:rPr>
        <w:t>provedeny z</w:t>
      </w:r>
      <w:r>
        <w:rPr>
          <w:b/>
        </w:rPr>
        <w:t> válcovaných ocelových</w:t>
      </w:r>
      <w:r w:rsidRPr="00D504B4">
        <w:rPr>
          <w:b/>
        </w:rPr>
        <w:t xml:space="preserve"> nosníků (PR3, PR4, PR7 a PR9)</w:t>
      </w:r>
      <w:r w:rsidRPr="00D504B4">
        <w:t xml:space="preserve"> – jsou provedeny z </w:t>
      </w:r>
      <w:proofErr w:type="gramStart"/>
      <w:r w:rsidRPr="00D504B4">
        <w:t xml:space="preserve">nosníků </w:t>
      </w:r>
      <w:r>
        <w:t xml:space="preserve"> typů</w:t>
      </w:r>
      <w:proofErr w:type="gramEnd"/>
      <w:r>
        <w:t xml:space="preserve"> </w:t>
      </w:r>
      <w:r w:rsidRPr="00D504B4">
        <w:t xml:space="preserve">I, </w:t>
      </w:r>
      <w:r>
        <w:t xml:space="preserve"> prvky </w:t>
      </w:r>
      <w:r w:rsidRPr="00D504B4">
        <w:t>byly ověřovány z hlediska dimenzí nosných prvků, tvaru</w:t>
      </w:r>
      <w:r>
        <w:t xml:space="preserve"> a uložení</w:t>
      </w:r>
    </w:p>
    <w:p w:rsidR="002A4DB2" w:rsidRPr="001808E9" w:rsidRDefault="002A4DB2" w:rsidP="002A4DB2">
      <w:pPr>
        <w:pStyle w:val="Zkladntext"/>
      </w:pPr>
    </w:p>
    <w:p w:rsidR="002A4DB2" w:rsidRPr="001808E9" w:rsidRDefault="002A4DB2" w:rsidP="001808E9">
      <w:pPr>
        <w:pStyle w:val="Zkladntext"/>
        <w:ind w:firstLine="567"/>
      </w:pPr>
      <w:r w:rsidRPr="001808E9">
        <w:t xml:space="preserve">Z hlediska výskytu prvků stažení </w:t>
      </w:r>
      <w:proofErr w:type="gramStart"/>
      <w:r w:rsidRPr="001808E9">
        <w:t>( tj.</w:t>
      </w:r>
      <w:proofErr w:type="gramEnd"/>
      <w:r w:rsidRPr="001808E9">
        <w:t xml:space="preserve"> </w:t>
      </w:r>
      <w:proofErr w:type="spellStart"/>
      <w:r w:rsidRPr="001808E9">
        <w:t>žb</w:t>
      </w:r>
      <w:proofErr w:type="spellEnd"/>
      <w:r w:rsidRPr="001808E9">
        <w:t xml:space="preserve"> věnců a ocelových táhel )  nebyly hodnověrně </w:t>
      </w:r>
      <w:r w:rsidR="001808E9" w:rsidRPr="001808E9">
        <w:t>zjištěny informace, které by jejich výskyt ověřily a potvrdily.  Nicméně je velmi nepravděpodobné, že by zejména u dřevěných stropních konstrukcí v úrovních nad 2. – 3.</w:t>
      </w:r>
      <w:proofErr w:type="gramStart"/>
      <w:r w:rsidR="001808E9" w:rsidRPr="001808E9">
        <w:t>NP  nebyly</w:t>
      </w:r>
      <w:proofErr w:type="gramEnd"/>
      <w:r w:rsidR="001808E9" w:rsidRPr="001808E9">
        <w:t xml:space="preserve"> žádné ztužující prvky provedeny.  </w:t>
      </w:r>
    </w:p>
    <w:p w:rsidR="00E451D4" w:rsidRDefault="00E451D4" w:rsidP="00E451D4">
      <w:pPr>
        <w:ind w:firstLine="432"/>
      </w:pPr>
    </w:p>
    <w:p w:rsidR="00E451D4" w:rsidRPr="00BE5239" w:rsidRDefault="00E451D4" w:rsidP="00E451D4">
      <w:pPr>
        <w:ind w:firstLine="432"/>
      </w:pPr>
      <w:r w:rsidRPr="00BE5239">
        <w:t>Bližší popis konstrukcí</w:t>
      </w:r>
      <w:r w:rsidR="00CE2208">
        <w:t xml:space="preserve"> překladů a prvků stažení </w:t>
      </w:r>
      <w:r w:rsidRPr="00BE5239">
        <w:t xml:space="preserve">v je uveden v kapitole </w:t>
      </w:r>
      <w:r w:rsidR="00CE2208">
        <w:t>7</w:t>
      </w:r>
      <w:r w:rsidRPr="00BE5239">
        <w:t>.</w:t>
      </w:r>
    </w:p>
    <w:p w:rsidR="008F499D" w:rsidRPr="001808E9" w:rsidRDefault="008F499D" w:rsidP="0074363D">
      <w:pPr>
        <w:ind w:firstLine="567"/>
        <w:rPr>
          <w:color w:val="FF0000"/>
        </w:rPr>
      </w:pPr>
    </w:p>
    <w:p w:rsidR="00D053B8" w:rsidRDefault="00D053B8" w:rsidP="0074363D">
      <w:pPr>
        <w:ind w:firstLine="567"/>
      </w:pPr>
    </w:p>
    <w:p w:rsidR="00CE2208" w:rsidRDefault="00CE2208" w:rsidP="0074363D">
      <w:pPr>
        <w:ind w:firstLine="567"/>
      </w:pPr>
    </w:p>
    <w:p w:rsidR="00CE2208" w:rsidRPr="00BE5239" w:rsidRDefault="00CE2208" w:rsidP="0074363D">
      <w:pPr>
        <w:ind w:firstLine="567"/>
      </w:pPr>
    </w:p>
    <w:p w:rsidR="00E25274" w:rsidRPr="00BE5239" w:rsidRDefault="00787908" w:rsidP="00083DC2">
      <w:pPr>
        <w:ind w:firstLine="426"/>
        <w:rPr>
          <w:b/>
          <w:u w:val="single"/>
        </w:rPr>
      </w:pPr>
      <w:r w:rsidRPr="00BE5239">
        <w:rPr>
          <w:b/>
          <w:u w:val="single"/>
        </w:rPr>
        <w:t xml:space="preserve">Konstrukce </w:t>
      </w:r>
      <w:proofErr w:type="gramStart"/>
      <w:r w:rsidRPr="00BE5239">
        <w:rPr>
          <w:b/>
          <w:u w:val="single"/>
        </w:rPr>
        <w:t>kroku - zdravotní</w:t>
      </w:r>
      <w:proofErr w:type="gramEnd"/>
      <w:r w:rsidRPr="00BE5239">
        <w:rPr>
          <w:b/>
          <w:u w:val="single"/>
        </w:rPr>
        <w:t xml:space="preserve"> stav</w:t>
      </w:r>
    </w:p>
    <w:p w:rsidR="00975B37" w:rsidRPr="00BE5239" w:rsidRDefault="00975B37" w:rsidP="00083DC2">
      <w:pPr>
        <w:ind w:firstLine="426"/>
        <w:rPr>
          <w:b/>
          <w:u w:val="single"/>
        </w:rPr>
      </w:pPr>
    </w:p>
    <w:p w:rsidR="00726968" w:rsidRPr="00BE5239" w:rsidRDefault="009510A4" w:rsidP="00E5257B">
      <w:pPr>
        <w:ind w:firstLine="720"/>
      </w:pPr>
      <w:r w:rsidRPr="00BE5239">
        <w:t>Konstrukce krovu byl</w:t>
      </w:r>
      <w:r w:rsidR="00C460E8" w:rsidRPr="00BE5239">
        <w:t>a</w:t>
      </w:r>
      <w:r w:rsidRPr="00BE5239">
        <w:t xml:space="preserve"> prohlédnut</w:t>
      </w:r>
      <w:r w:rsidR="00C460E8" w:rsidRPr="00BE5239">
        <w:t>a</w:t>
      </w:r>
      <w:r w:rsidRPr="00BE5239">
        <w:t xml:space="preserve"> se zaměřením na zdravotní stav a funkčnost prvků</w:t>
      </w:r>
      <w:r w:rsidR="00D4283F" w:rsidRPr="00BE5239">
        <w:t xml:space="preserve">, prohlídka byla provedena </w:t>
      </w:r>
      <w:r w:rsidR="00530FA7" w:rsidRPr="00BE5239">
        <w:t>na</w:t>
      </w:r>
      <w:r w:rsidRPr="00BE5239">
        <w:t xml:space="preserve"> dostupných část</w:t>
      </w:r>
      <w:r w:rsidR="00D4283F" w:rsidRPr="00BE5239">
        <w:t>ech</w:t>
      </w:r>
      <w:r w:rsidRPr="00BE5239">
        <w:t xml:space="preserve"> krovu. </w:t>
      </w:r>
    </w:p>
    <w:p w:rsidR="00BE5239" w:rsidRPr="00BE5239" w:rsidRDefault="00BF4DEC" w:rsidP="00BE5239">
      <w:pPr>
        <w:tabs>
          <w:tab w:val="left" w:pos="540"/>
        </w:tabs>
        <w:ind w:firstLine="720"/>
      </w:pPr>
      <w:r w:rsidRPr="00BE5239">
        <w:t xml:space="preserve">Z provedené prohlídky zdravotního stavu konstrukce krovu vyplývá, </w:t>
      </w:r>
      <w:r w:rsidR="00BE5239" w:rsidRPr="00BE5239">
        <w:t xml:space="preserve">že napadených míst v krovu nebylo zjištěno velké množství, a tudíž by krov mohl být </w:t>
      </w:r>
      <w:proofErr w:type="spellStart"/>
      <w:r w:rsidR="00BE5239" w:rsidRPr="00BE5239">
        <w:t>sanovatelný</w:t>
      </w:r>
      <w:proofErr w:type="spellEnd"/>
      <w:r w:rsidR="00BE5239" w:rsidRPr="00BE5239">
        <w:t xml:space="preserve"> poměrně </w:t>
      </w:r>
      <w:r w:rsidR="00BE5239" w:rsidRPr="00BE5239">
        <w:lastRenderedPageBreak/>
        <w:t xml:space="preserve">jednoduše. Vzhledem k tomu, že však krov nebylo možno prohlédnut plošně, ale jen lokálně až bodově, je vysoký předpoklad, že po odstranění podhledů budou nalezeny další místa s výskytem dřevokazných činitelů. Přesný zdravotní stav a rozsah sanací může být tedy hodnověrně zjištěn až po celoplošné prohlídce. Vzhledem k tomu, že současné době toto není možné, doporučuji při projektu rekonstrukce krovu uvažovat s dostatečnou velkou rezervou až pro rozsáhlou </w:t>
      </w:r>
      <w:proofErr w:type="gramStart"/>
      <w:r w:rsidR="00BE5239" w:rsidRPr="00BE5239">
        <w:t>a  významnou</w:t>
      </w:r>
      <w:proofErr w:type="gramEnd"/>
      <w:r w:rsidR="00BE5239" w:rsidRPr="00BE5239">
        <w:t xml:space="preserve"> výměnu prvků krovu.   </w:t>
      </w:r>
    </w:p>
    <w:p w:rsidR="00CE2208" w:rsidRDefault="00CE2208" w:rsidP="00BE5239">
      <w:pPr>
        <w:tabs>
          <w:tab w:val="left" w:pos="540"/>
        </w:tabs>
        <w:ind w:firstLine="720"/>
      </w:pPr>
    </w:p>
    <w:p w:rsidR="007D6463" w:rsidRPr="00BE5239" w:rsidRDefault="00787908" w:rsidP="00BE5239">
      <w:pPr>
        <w:tabs>
          <w:tab w:val="left" w:pos="540"/>
        </w:tabs>
        <w:ind w:firstLine="720"/>
      </w:pPr>
      <w:r w:rsidRPr="00BE5239">
        <w:t>Výsledky bližšího rozboru zdravotního stavu krovu jsou uvedeny v</w:t>
      </w:r>
      <w:r w:rsidR="008304E4" w:rsidRPr="00BE5239">
        <w:t> </w:t>
      </w:r>
      <w:r w:rsidRPr="00BE5239">
        <w:t>kapitole</w:t>
      </w:r>
      <w:r w:rsidR="008304E4" w:rsidRPr="00BE5239">
        <w:t> </w:t>
      </w:r>
      <w:r w:rsidR="00C814F4">
        <w:t>8</w:t>
      </w:r>
      <w:r w:rsidR="007D6463" w:rsidRPr="00BE5239">
        <w:t>.</w:t>
      </w:r>
    </w:p>
    <w:p w:rsidR="00116EFC" w:rsidRPr="00BE5239" w:rsidRDefault="00116EFC" w:rsidP="00900F50">
      <w:pPr>
        <w:ind w:firstLine="567"/>
      </w:pPr>
    </w:p>
    <w:p w:rsidR="00677123" w:rsidRPr="00BE5239" w:rsidRDefault="00677123" w:rsidP="00900F50">
      <w:pPr>
        <w:ind w:firstLine="567"/>
      </w:pPr>
    </w:p>
    <w:p w:rsidR="006A1557" w:rsidRPr="00BE5239" w:rsidRDefault="00274D2D" w:rsidP="006A1557">
      <w:pPr>
        <w:pStyle w:val="Nadpis2"/>
        <w:numPr>
          <w:ilvl w:val="0"/>
          <w:numId w:val="0"/>
        </w:numPr>
        <w:spacing w:before="0"/>
        <w:ind w:left="578"/>
      </w:pPr>
      <w:bookmarkStart w:id="218" w:name="_Toc473656877"/>
      <w:bookmarkStart w:id="219" w:name="_Toc473658402"/>
      <w:bookmarkStart w:id="220" w:name="_Toc530488440"/>
      <w:bookmarkStart w:id="221" w:name="_Toc530494553"/>
      <w:bookmarkStart w:id="222" w:name="_Toc530640158"/>
      <w:bookmarkStart w:id="223" w:name="_Toc444531562"/>
      <w:bookmarkStart w:id="224" w:name="_Toc444533834"/>
      <w:bookmarkStart w:id="225" w:name="_Toc444534267"/>
      <w:bookmarkStart w:id="226" w:name="_Toc445816649"/>
      <w:bookmarkStart w:id="227" w:name="_Toc468782537"/>
      <w:r w:rsidRPr="00BE5239">
        <w:t>Prohlídka objektu</w:t>
      </w:r>
      <w:bookmarkEnd w:id="218"/>
      <w:bookmarkEnd w:id="219"/>
      <w:bookmarkEnd w:id="220"/>
      <w:bookmarkEnd w:id="221"/>
      <w:bookmarkEnd w:id="222"/>
      <w:r w:rsidRPr="00BE5239">
        <w:t xml:space="preserve"> </w:t>
      </w:r>
      <w:bookmarkEnd w:id="223"/>
      <w:bookmarkEnd w:id="224"/>
      <w:bookmarkEnd w:id="225"/>
      <w:bookmarkEnd w:id="226"/>
      <w:bookmarkEnd w:id="227"/>
      <w:r w:rsidR="006A1557" w:rsidRPr="00BE5239">
        <w:t xml:space="preserve"> </w:t>
      </w:r>
    </w:p>
    <w:p w:rsidR="006A1557" w:rsidRPr="00BE5239" w:rsidRDefault="006A1557" w:rsidP="006A1557"/>
    <w:p w:rsidR="00274D2D" w:rsidRPr="001E0F6B" w:rsidRDefault="00274D2D" w:rsidP="000E7FC4">
      <w:pPr>
        <w:ind w:firstLine="567"/>
      </w:pPr>
      <w:r w:rsidRPr="001E0F6B">
        <w:t xml:space="preserve">Objekt byl prohlédnut z hlediska výskytu vad a </w:t>
      </w:r>
      <w:proofErr w:type="gramStart"/>
      <w:r w:rsidRPr="001E0F6B">
        <w:t>poruch,  byly</w:t>
      </w:r>
      <w:proofErr w:type="gramEnd"/>
      <w:r w:rsidRPr="001E0F6B">
        <w:t xml:space="preserve"> prohlédnuty okenní výplně objektu, konstrukce schodišť, komíny</w:t>
      </w:r>
      <w:r w:rsidR="00E87B23" w:rsidRPr="001E0F6B">
        <w:t>, provedena byla revize hromosvodu a ležaté kanalizace</w:t>
      </w:r>
      <w:r w:rsidRPr="001E0F6B">
        <w:t xml:space="preserve">. </w:t>
      </w:r>
    </w:p>
    <w:p w:rsidR="00E87B23" w:rsidRPr="001E0F6B" w:rsidRDefault="000E7FC4" w:rsidP="000E7FC4">
      <w:pPr>
        <w:ind w:firstLine="567"/>
      </w:pPr>
      <w:r w:rsidRPr="001E0F6B">
        <w:t xml:space="preserve">Výsledek prohlídky jsou podrobně uvedeny v kapitole </w:t>
      </w:r>
      <w:r w:rsidR="00C814F4">
        <w:t>9</w:t>
      </w:r>
      <w:r w:rsidRPr="001E0F6B">
        <w:t xml:space="preserve">.  </w:t>
      </w:r>
    </w:p>
    <w:p w:rsidR="00E87B23" w:rsidRPr="001E0F6B" w:rsidRDefault="00E87B23" w:rsidP="000E7FC4">
      <w:pPr>
        <w:ind w:firstLine="567"/>
      </w:pPr>
      <w:r w:rsidRPr="001E0F6B">
        <w:t xml:space="preserve">Prohlídka hromosvodu byla provedena odbornou </w:t>
      </w:r>
      <w:proofErr w:type="gramStart"/>
      <w:r w:rsidRPr="001E0F6B">
        <w:t>osobou</w:t>
      </w:r>
      <w:proofErr w:type="gramEnd"/>
      <w:r w:rsidRPr="001E0F6B">
        <w:t xml:space="preserve"> a to revizním technikem p. Vítězslavem Pluhařem </w:t>
      </w:r>
      <w:proofErr w:type="spellStart"/>
      <w:r w:rsidRPr="001E0F6B">
        <w:t>ev.č</w:t>
      </w:r>
      <w:proofErr w:type="spellEnd"/>
      <w:r w:rsidRPr="001E0F6B">
        <w:t>. -10099/7/14/ R-EZ-E2A.</w:t>
      </w:r>
      <w:r w:rsidR="000E7FC4" w:rsidRPr="001E0F6B">
        <w:t xml:space="preserve"> </w:t>
      </w:r>
      <w:r w:rsidRPr="001E0F6B">
        <w:t>Výsledkem prohlídky je zpráva č. 1</w:t>
      </w:r>
      <w:r w:rsidR="00BE5239" w:rsidRPr="001E0F6B">
        <w:t>0</w:t>
      </w:r>
      <w:r w:rsidRPr="001E0F6B">
        <w:t>/201</w:t>
      </w:r>
      <w:r w:rsidR="00BE5239" w:rsidRPr="001E0F6B">
        <w:t>8</w:t>
      </w:r>
      <w:r w:rsidRPr="001E0F6B">
        <w:t xml:space="preserve"> o revizi hromosvodu, která je uvedena v příloze této zprávy. </w:t>
      </w:r>
    </w:p>
    <w:p w:rsidR="00E87B23" w:rsidRPr="001E0F6B" w:rsidRDefault="00E87B23" w:rsidP="000E7FC4">
      <w:pPr>
        <w:ind w:firstLine="567"/>
      </w:pPr>
      <w:r w:rsidRPr="001E0F6B">
        <w:t xml:space="preserve">Posouzení stavu ležaté části kanalizace byla provedena odbornou firmou </w:t>
      </w:r>
      <w:proofErr w:type="spellStart"/>
      <w:r w:rsidR="00BE5239" w:rsidRPr="001E0F6B">
        <w:t>Ormonde</w:t>
      </w:r>
      <w:proofErr w:type="spellEnd"/>
      <w:r w:rsidRPr="001E0F6B">
        <w:t xml:space="preserve"> optickou prohlídkou pomocí revizní trubní kamery</w:t>
      </w:r>
      <w:r w:rsidR="00BE5239" w:rsidRPr="001E0F6B">
        <w:t xml:space="preserve"> pro malé průměry potrubí</w:t>
      </w:r>
      <w:r w:rsidRPr="001E0F6B">
        <w:t xml:space="preserve">. Výsledkem prohlídky je zpráva o revizi </w:t>
      </w:r>
      <w:proofErr w:type="gramStart"/>
      <w:r w:rsidRPr="001E0F6B">
        <w:t>kanalizace,  která</w:t>
      </w:r>
      <w:proofErr w:type="gramEnd"/>
      <w:r w:rsidRPr="001E0F6B">
        <w:t xml:space="preserve"> je uvedena v</w:t>
      </w:r>
      <w:r w:rsidR="00BE5239" w:rsidRPr="001E0F6B">
        <w:t xml:space="preserve"> kapitole </w:t>
      </w:r>
      <w:r w:rsidR="00F82817">
        <w:t>9 a další přílohy XI., XII</w:t>
      </w:r>
      <w:r w:rsidR="00BE5239" w:rsidRPr="001E0F6B">
        <w:t>.</w:t>
      </w:r>
      <w:r w:rsidRPr="001E0F6B">
        <w:t xml:space="preserve"> </w:t>
      </w:r>
    </w:p>
    <w:p w:rsidR="00E87B23" w:rsidRPr="001E0F6B" w:rsidRDefault="00E87B23" w:rsidP="000E7FC4">
      <w:pPr>
        <w:ind w:firstLine="567"/>
      </w:pPr>
      <w:r w:rsidRPr="001E0F6B">
        <w:t xml:space="preserve">Okenní výplně objektu jsou </w:t>
      </w:r>
      <w:r w:rsidR="00BE5239" w:rsidRPr="001E0F6B">
        <w:t xml:space="preserve">v různém stavu, některé </w:t>
      </w:r>
      <w:proofErr w:type="gramStart"/>
      <w:r w:rsidR="00BE5239" w:rsidRPr="001E0F6B">
        <w:t>( zejména</w:t>
      </w:r>
      <w:proofErr w:type="gramEnd"/>
      <w:r w:rsidR="00BE5239" w:rsidRPr="001E0F6B">
        <w:t xml:space="preserve"> původní výplně oken a dveří ) by po opravách, případně dílčí výměně většinou spodních částí a opravě a doplnění kování a otevíracích mechanizmů mohly být dále funkční</w:t>
      </w:r>
      <w:r w:rsidR="00D7433F">
        <w:t>,</w:t>
      </w:r>
      <w:r w:rsidR="00BE5239" w:rsidRPr="001E0F6B">
        <w:t xml:space="preserve"> i</w:t>
      </w:r>
      <w:r w:rsidR="00D7433F">
        <w:t xml:space="preserve"> </w:t>
      </w:r>
      <w:r w:rsidR="00BE5239" w:rsidRPr="001E0F6B">
        <w:t xml:space="preserve">když jejich tepelně technické vlastnosti zdaleka nevyhovují současným parametrům. Novější výplně jsou </w:t>
      </w:r>
      <w:r w:rsidRPr="001E0F6B">
        <w:t>většinou za svou životností</w:t>
      </w:r>
      <w:r w:rsidR="00BE5239" w:rsidRPr="001E0F6B">
        <w:t xml:space="preserve"> </w:t>
      </w:r>
      <w:proofErr w:type="gramStart"/>
      <w:r w:rsidR="00BE5239" w:rsidRPr="001E0F6B">
        <w:t>( např.</w:t>
      </w:r>
      <w:proofErr w:type="gramEnd"/>
      <w:r w:rsidR="00BE5239" w:rsidRPr="001E0F6B">
        <w:t xml:space="preserve"> střešní okna, okna ve vikýřích, okna a dveře v suterénu ) </w:t>
      </w:r>
      <w:r w:rsidRPr="001E0F6B">
        <w:t xml:space="preserve">a doporučuji je vyměnit. </w:t>
      </w:r>
    </w:p>
    <w:p w:rsidR="00E87B23" w:rsidRPr="001E0F6B" w:rsidRDefault="00BE5239" w:rsidP="000E7FC4">
      <w:pPr>
        <w:ind w:firstLine="567"/>
      </w:pPr>
      <w:r w:rsidRPr="001E0F6B">
        <w:t>Hlavní s</w:t>
      </w:r>
      <w:r w:rsidR="00E87B23" w:rsidRPr="001E0F6B">
        <w:t xml:space="preserve">chodiště </w:t>
      </w:r>
      <w:r w:rsidRPr="001E0F6B">
        <w:t xml:space="preserve">a navazující schodiště do 1.PP </w:t>
      </w:r>
      <w:r w:rsidR="00E87B23" w:rsidRPr="001E0F6B">
        <w:t>vykazuj</w:t>
      </w:r>
      <w:r w:rsidRPr="001E0F6B">
        <w:t xml:space="preserve">í jen </w:t>
      </w:r>
      <w:r w:rsidR="000E7FC4" w:rsidRPr="001E0F6B">
        <w:t xml:space="preserve">drobné </w:t>
      </w:r>
      <w:r w:rsidRPr="001E0F6B">
        <w:t xml:space="preserve">nevýznamné </w:t>
      </w:r>
      <w:r w:rsidR="000E7FC4" w:rsidRPr="001E0F6B">
        <w:t>poruchy</w:t>
      </w:r>
      <w:r w:rsidRPr="001E0F6B">
        <w:t xml:space="preserve">, další vnitřní schodiště jsou novější a doporučujeme je </w:t>
      </w:r>
      <w:proofErr w:type="gramStart"/>
      <w:r w:rsidRPr="001E0F6B">
        <w:t>odstranit</w:t>
      </w:r>
      <w:proofErr w:type="gramEnd"/>
      <w:r w:rsidRPr="001E0F6B">
        <w:t xml:space="preserve"> </w:t>
      </w:r>
      <w:r w:rsidR="00D7433F">
        <w:t xml:space="preserve">ačkoliv </w:t>
      </w:r>
      <w:r w:rsidRPr="001E0F6B">
        <w:t>p</w:t>
      </w:r>
      <w:r w:rsidR="00D7433F">
        <w:t>o</w:t>
      </w:r>
      <w:r w:rsidRPr="001E0F6B">
        <w:t xml:space="preserve">ruchy nevykazují. </w:t>
      </w:r>
    </w:p>
    <w:p w:rsidR="001E0F6B" w:rsidRPr="001E0F6B" w:rsidRDefault="001E0F6B" w:rsidP="001E0F6B">
      <w:pPr>
        <w:ind w:firstLine="576"/>
      </w:pPr>
      <w:r w:rsidRPr="001E0F6B">
        <w:t xml:space="preserve">Z prohlídky poruch lze za nejzávažnější vyhodnotit poruchy spojené se zatékáním, do objektu a následnou degradací materiálů a až výskytem havarijního stavu některých stropů a konstrukce krovu, dále stav střešních </w:t>
      </w:r>
      <w:proofErr w:type="gramStart"/>
      <w:r w:rsidRPr="001E0F6B">
        <w:t>oken,  výskyt</w:t>
      </w:r>
      <w:proofErr w:type="gramEnd"/>
      <w:r w:rsidRPr="001E0F6B">
        <w:t xml:space="preserve"> šikmých trhlin v jedné lokalitě ve 3. a 4.NP,  pravděpodobný výskyt materiálů s přítomností azbestových vláken, a poškození kamenných desek na fasádě. </w:t>
      </w:r>
    </w:p>
    <w:p w:rsidR="00E87B23" w:rsidRPr="001808E9" w:rsidRDefault="00E87B23" w:rsidP="00E87B23">
      <w:pPr>
        <w:ind w:firstLine="576"/>
      </w:pPr>
      <w:r w:rsidRPr="001E0F6B">
        <w:t xml:space="preserve">Do celkové rekapitulace poruch je nutné také zahrnout závěry, které vyplývají z průzkumu jednotlivých konstrukcí zejména stropů, kdy byl zjištěn v některých lokalitách </w:t>
      </w:r>
      <w:r w:rsidRPr="001808E9">
        <w:t>havarijní stav</w:t>
      </w:r>
      <w:r w:rsidR="001E0F6B" w:rsidRPr="001808E9">
        <w:t>.</w:t>
      </w:r>
    </w:p>
    <w:p w:rsidR="000A717F" w:rsidRDefault="000A717F" w:rsidP="006A1557">
      <w:pPr>
        <w:ind w:firstLine="567"/>
      </w:pPr>
    </w:p>
    <w:p w:rsidR="00CE2208" w:rsidRPr="00BE5239" w:rsidRDefault="00CE2208" w:rsidP="00CE2208">
      <w:pPr>
        <w:ind w:firstLine="432"/>
      </w:pPr>
      <w:r w:rsidRPr="00BE5239">
        <w:t xml:space="preserve">Bližší popis </w:t>
      </w:r>
      <w:r>
        <w:t xml:space="preserve">poruch, vad a ostatních </w:t>
      </w:r>
      <w:proofErr w:type="gramStart"/>
      <w:r>
        <w:t xml:space="preserve">prohlížených  </w:t>
      </w:r>
      <w:r w:rsidRPr="00BE5239">
        <w:t>konstrukcí</w:t>
      </w:r>
      <w:proofErr w:type="gramEnd"/>
      <w:r w:rsidRPr="00BE5239">
        <w:t xml:space="preserve"> v je uveden v kapitole </w:t>
      </w:r>
      <w:r>
        <w:t>9</w:t>
      </w:r>
      <w:r w:rsidRPr="00BE5239">
        <w:t>.</w:t>
      </w:r>
    </w:p>
    <w:p w:rsidR="00CE2208" w:rsidRPr="001808E9" w:rsidRDefault="00CE2208" w:rsidP="006A1557">
      <w:pPr>
        <w:ind w:firstLine="567"/>
      </w:pPr>
    </w:p>
    <w:p w:rsidR="006A1557" w:rsidRPr="001808E9" w:rsidRDefault="006A1557" w:rsidP="006A1557">
      <w:pPr>
        <w:ind w:firstLine="567"/>
      </w:pPr>
    </w:p>
    <w:p w:rsidR="002C6A75" w:rsidRDefault="002C6A75" w:rsidP="00820A83">
      <w:pPr>
        <w:pStyle w:val="Zhlav"/>
        <w:tabs>
          <w:tab w:val="clear" w:pos="4536"/>
        </w:tabs>
      </w:pPr>
      <w:r w:rsidRPr="001808E9">
        <w:t xml:space="preserve">V Ostravě </w:t>
      </w:r>
      <w:r w:rsidR="00AD6C95" w:rsidRPr="001808E9">
        <w:t xml:space="preserve">   </w:t>
      </w:r>
      <w:r w:rsidR="0022525F" w:rsidRPr="001808E9">
        <w:t>2</w:t>
      </w:r>
      <w:r w:rsidR="00CE2208">
        <w:t>1</w:t>
      </w:r>
      <w:r w:rsidR="00CD24A6" w:rsidRPr="001808E9">
        <w:t>.</w:t>
      </w:r>
      <w:r w:rsidR="001808E9">
        <w:t>1</w:t>
      </w:r>
      <w:r w:rsidR="00CD24A6" w:rsidRPr="001808E9">
        <w:t>1</w:t>
      </w:r>
      <w:r w:rsidRPr="001808E9">
        <w:t>.201</w:t>
      </w:r>
      <w:r w:rsidR="001808E9">
        <w:t>8</w:t>
      </w:r>
      <w:r w:rsidRPr="001808E9">
        <w:tab/>
      </w:r>
      <w:proofErr w:type="gramStart"/>
      <w:r w:rsidRPr="001808E9">
        <w:t>vypracoval:  Ing.</w:t>
      </w:r>
      <w:proofErr w:type="gramEnd"/>
      <w:r w:rsidRPr="001808E9">
        <w:t xml:space="preserve"> </w:t>
      </w:r>
      <w:r w:rsidR="00C460E8" w:rsidRPr="001808E9">
        <w:t>Radan</w:t>
      </w:r>
      <w:r w:rsidRPr="001808E9">
        <w:t xml:space="preserve"> </w:t>
      </w:r>
      <w:proofErr w:type="spellStart"/>
      <w:r w:rsidRPr="001808E9">
        <w:t>Sležka</w:t>
      </w:r>
      <w:proofErr w:type="spellEnd"/>
    </w:p>
    <w:p w:rsidR="001808E9" w:rsidRPr="001808E9" w:rsidRDefault="001808E9" w:rsidP="00820A83">
      <w:pPr>
        <w:pStyle w:val="Zhlav"/>
        <w:tabs>
          <w:tab w:val="clear" w:pos="4536"/>
        </w:tabs>
      </w:pPr>
      <w:r>
        <w:t xml:space="preserve">                                                                                                                                     a kolektiv</w:t>
      </w:r>
    </w:p>
    <w:p w:rsidR="00CD24A6" w:rsidRPr="009C037B" w:rsidRDefault="00CD24A6" w:rsidP="00820A83">
      <w:pPr>
        <w:pStyle w:val="Zhlav"/>
        <w:tabs>
          <w:tab w:val="clear" w:pos="4536"/>
        </w:tabs>
        <w:rPr>
          <w:color w:val="FF0000"/>
        </w:rPr>
        <w:sectPr w:rsidR="00CD24A6" w:rsidRPr="009C037B" w:rsidSect="002C6A75">
          <w:headerReference w:type="even" r:id="rId200"/>
          <w:headerReference w:type="default" r:id="rId201"/>
          <w:footerReference w:type="default" r:id="rId202"/>
          <w:headerReference w:type="first" r:id="rId203"/>
          <w:type w:val="continuous"/>
          <w:pgSz w:w="11907" w:h="16840"/>
          <w:pgMar w:top="1135" w:right="1418" w:bottom="1134" w:left="1418" w:header="709" w:footer="709" w:gutter="0"/>
          <w:pgNumType w:start="1"/>
          <w:cols w:space="709"/>
        </w:sectPr>
      </w:pPr>
      <w:r w:rsidRPr="009C037B">
        <w:rPr>
          <w:color w:val="FF0000"/>
        </w:rPr>
        <w:tab/>
      </w:r>
    </w:p>
    <w:p w:rsidR="00E734C0" w:rsidRPr="009C037B" w:rsidRDefault="00E734C0">
      <w:pPr>
        <w:pStyle w:val="Zhlav"/>
        <w:tabs>
          <w:tab w:val="clear" w:pos="4536"/>
        </w:tabs>
        <w:rPr>
          <w:color w:val="FF0000"/>
        </w:rPr>
        <w:sectPr w:rsidR="00E734C0" w:rsidRPr="009C037B" w:rsidSect="00CE0E93">
          <w:headerReference w:type="even" r:id="rId204"/>
          <w:headerReference w:type="default" r:id="rId205"/>
          <w:footerReference w:type="default" r:id="rId206"/>
          <w:headerReference w:type="first" r:id="rId207"/>
          <w:type w:val="continuous"/>
          <w:pgSz w:w="11907" w:h="16840"/>
          <w:pgMar w:top="1135" w:right="1418" w:bottom="1134" w:left="1418" w:header="709" w:footer="709" w:gutter="0"/>
          <w:pgNumType w:start="0"/>
          <w:cols w:space="709"/>
        </w:sectPr>
      </w:pPr>
    </w:p>
    <w:p w:rsidR="00EC219E" w:rsidRPr="00600287" w:rsidRDefault="00EC219E" w:rsidP="00EC219E">
      <w:pPr>
        <w:rPr>
          <w:rFonts w:eastAsia="MS Mincho"/>
          <w:color w:val="000000" w:themeColor="text1"/>
          <w:szCs w:val="24"/>
        </w:rPr>
      </w:pPr>
      <w:r w:rsidRPr="00600287">
        <w:rPr>
          <w:b/>
          <w:color w:val="000000" w:themeColor="text1"/>
          <w:sz w:val="28"/>
          <w:u w:val="single"/>
        </w:rPr>
        <w:lastRenderedPageBreak/>
        <w:t xml:space="preserve">Příloha č. </w:t>
      </w:r>
      <w:proofErr w:type="gramStart"/>
      <w:r w:rsidRPr="00600287">
        <w:rPr>
          <w:b/>
          <w:color w:val="000000" w:themeColor="text1"/>
          <w:sz w:val="28"/>
          <w:u w:val="single"/>
        </w:rPr>
        <w:t>I - SEZNAM</w:t>
      </w:r>
      <w:proofErr w:type="gramEnd"/>
      <w:r w:rsidRPr="00600287">
        <w:rPr>
          <w:b/>
          <w:color w:val="000000" w:themeColor="text1"/>
          <w:sz w:val="28"/>
          <w:u w:val="single"/>
        </w:rPr>
        <w:t xml:space="preserve"> POUŽITÝCH NOREM A LEGISLATIVY</w:t>
      </w:r>
    </w:p>
    <w:p w:rsidR="00EC219E" w:rsidRPr="00600287" w:rsidRDefault="00EC219E" w:rsidP="00EC219E">
      <w:pPr>
        <w:pStyle w:val="Prosttext1"/>
        <w:jc w:val="left"/>
        <w:rPr>
          <w:rFonts w:eastAsia="MS Mincho"/>
          <w:color w:val="000000" w:themeColor="text1"/>
          <w:szCs w:val="24"/>
        </w:rPr>
      </w:pPr>
    </w:p>
    <w:p w:rsidR="00726968" w:rsidRPr="00600287" w:rsidRDefault="00726968" w:rsidP="00726968">
      <w:pPr>
        <w:pStyle w:val="Prosttext"/>
        <w:rPr>
          <w:rFonts w:eastAsia="MS Mincho"/>
          <w:color w:val="000000" w:themeColor="text1"/>
          <w:szCs w:val="24"/>
        </w:rPr>
      </w:pPr>
    </w:p>
    <w:p w:rsidR="00726968" w:rsidRPr="00600287" w:rsidRDefault="00726968" w:rsidP="00726968">
      <w:pPr>
        <w:pStyle w:val="Prosttext"/>
        <w:ind w:left="851" w:hanging="851"/>
        <w:rPr>
          <w:rFonts w:eastAsia="MS Mincho" w:cs="Times New Roman"/>
          <w:color w:val="000000" w:themeColor="text1"/>
          <w:szCs w:val="24"/>
        </w:rPr>
      </w:pPr>
      <w:r w:rsidRPr="00600287">
        <w:rPr>
          <w:rFonts w:eastAsia="MS Mincho" w:cs="Times New Roman"/>
          <w:color w:val="000000" w:themeColor="text1"/>
          <w:szCs w:val="24"/>
        </w:rPr>
        <w:t>ČSN 49 0600-</w:t>
      </w:r>
      <w:proofErr w:type="gramStart"/>
      <w:r w:rsidRPr="00600287">
        <w:rPr>
          <w:rFonts w:eastAsia="MS Mincho" w:cs="Times New Roman"/>
          <w:color w:val="000000" w:themeColor="text1"/>
          <w:szCs w:val="24"/>
        </w:rPr>
        <w:t>1  -</w:t>
      </w:r>
      <w:proofErr w:type="gramEnd"/>
      <w:r w:rsidRPr="00600287">
        <w:rPr>
          <w:rFonts w:eastAsia="MS Mincho" w:cs="Times New Roman"/>
          <w:color w:val="000000" w:themeColor="text1"/>
          <w:szCs w:val="24"/>
        </w:rPr>
        <w:t xml:space="preserve"> Ochrana dřeva - Základní ustanovení - Část 1: Chemická ochrana</w:t>
      </w:r>
    </w:p>
    <w:p w:rsidR="00726968" w:rsidRPr="00600287" w:rsidRDefault="00726968" w:rsidP="00726968">
      <w:pPr>
        <w:pStyle w:val="Prosttext"/>
        <w:ind w:left="851" w:hanging="851"/>
        <w:rPr>
          <w:rFonts w:eastAsia="MS Mincho" w:cs="Times New Roman"/>
          <w:color w:val="000000" w:themeColor="text1"/>
          <w:szCs w:val="24"/>
        </w:rPr>
      </w:pPr>
      <w:r w:rsidRPr="00600287">
        <w:rPr>
          <w:rFonts w:eastAsia="MS Mincho" w:cs="Times New Roman"/>
          <w:color w:val="000000" w:themeColor="text1"/>
          <w:szCs w:val="24"/>
        </w:rPr>
        <w:t>ČSN 49 0600-</w:t>
      </w:r>
      <w:proofErr w:type="gramStart"/>
      <w:r w:rsidRPr="00600287">
        <w:rPr>
          <w:rFonts w:eastAsia="MS Mincho" w:cs="Times New Roman"/>
          <w:color w:val="000000" w:themeColor="text1"/>
          <w:szCs w:val="24"/>
        </w:rPr>
        <w:t>4  -</w:t>
      </w:r>
      <w:proofErr w:type="gramEnd"/>
      <w:r w:rsidRPr="00600287">
        <w:rPr>
          <w:rFonts w:eastAsia="MS Mincho" w:cs="Times New Roman"/>
          <w:color w:val="000000" w:themeColor="text1"/>
          <w:szCs w:val="24"/>
        </w:rPr>
        <w:t xml:space="preserve"> Ochrana </w:t>
      </w:r>
      <w:proofErr w:type="spellStart"/>
      <w:r w:rsidRPr="00600287">
        <w:rPr>
          <w:rFonts w:eastAsia="MS Mincho" w:cs="Times New Roman"/>
          <w:color w:val="000000" w:themeColor="text1"/>
          <w:szCs w:val="24"/>
        </w:rPr>
        <w:t>dreva</w:t>
      </w:r>
      <w:proofErr w:type="spellEnd"/>
      <w:r w:rsidRPr="00600287">
        <w:rPr>
          <w:rFonts w:eastAsia="MS Mincho" w:cs="Times New Roman"/>
          <w:color w:val="000000" w:themeColor="text1"/>
          <w:szCs w:val="24"/>
        </w:rPr>
        <w:t xml:space="preserve">. Základné </w:t>
      </w:r>
      <w:proofErr w:type="spellStart"/>
      <w:r w:rsidRPr="00600287">
        <w:rPr>
          <w:rFonts w:eastAsia="MS Mincho" w:cs="Times New Roman"/>
          <w:color w:val="000000" w:themeColor="text1"/>
          <w:szCs w:val="24"/>
        </w:rPr>
        <w:t>ustanovenia</w:t>
      </w:r>
      <w:proofErr w:type="spellEnd"/>
      <w:r w:rsidRPr="00600287">
        <w:rPr>
          <w:rFonts w:eastAsia="MS Mincho" w:cs="Times New Roman"/>
          <w:color w:val="000000" w:themeColor="text1"/>
          <w:szCs w:val="24"/>
        </w:rPr>
        <w:t xml:space="preserve">. Ochrana </w:t>
      </w:r>
      <w:proofErr w:type="spellStart"/>
      <w:r w:rsidRPr="00600287">
        <w:rPr>
          <w:rFonts w:eastAsia="MS Mincho" w:cs="Times New Roman"/>
          <w:color w:val="000000" w:themeColor="text1"/>
          <w:szCs w:val="24"/>
        </w:rPr>
        <w:t>náterovými</w:t>
      </w:r>
      <w:proofErr w:type="spellEnd"/>
      <w:r w:rsidRPr="00600287">
        <w:rPr>
          <w:rFonts w:eastAsia="MS Mincho" w:cs="Times New Roman"/>
          <w:color w:val="000000" w:themeColor="text1"/>
          <w:szCs w:val="24"/>
        </w:rPr>
        <w:t xml:space="preserve"> látkami</w:t>
      </w:r>
    </w:p>
    <w:p w:rsidR="00726968" w:rsidRPr="00600287" w:rsidRDefault="00726968" w:rsidP="00726968">
      <w:pPr>
        <w:pStyle w:val="Prosttext"/>
        <w:ind w:left="851" w:hanging="851"/>
        <w:rPr>
          <w:rFonts w:eastAsia="MS Mincho" w:cs="Times New Roman"/>
          <w:color w:val="000000" w:themeColor="text1"/>
          <w:szCs w:val="24"/>
        </w:rPr>
      </w:pPr>
      <w:r w:rsidRPr="00600287">
        <w:rPr>
          <w:rFonts w:eastAsia="MS Mincho" w:cs="Times New Roman"/>
          <w:color w:val="000000" w:themeColor="text1"/>
          <w:szCs w:val="24"/>
        </w:rPr>
        <w:t xml:space="preserve">ČSN ISO </w:t>
      </w:r>
      <w:proofErr w:type="gramStart"/>
      <w:r w:rsidRPr="00600287">
        <w:rPr>
          <w:rFonts w:eastAsia="MS Mincho" w:cs="Times New Roman"/>
          <w:color w:val="000000" w:themeColor="text1"/>
          <w:szCs w:val="24"/>
        </w:rPr>
        <w:t>13822  (</w:t>
      </w:r>
      <w:proofErr w:type="gramEnd"/>
      <w:r w:rsidRPr="00600287">
        <w:rPr>
          <w:rFonts w:eastAsia="MS Mincho" w:cs="Times New Roman"/>
          <w:color w:val="000000" w:themeColor="text1"/>
          <w:szCs w:val="24"/>
        </w:rPr>
        <w:t>73 0038) - Zásady navrhování konstrukcí - Hodnocení existujících konstrukcí.</w:t>
      </w:r>
    </w:p>
    <w:p w:rsidR="00726968" w:rsidRPr="00600287" w:rsidRDefault="00726968" w:rsidP="00726968">
      <w:pPr>
        <w:pStyle w:val="Prosttext"/>
        <w:ind w:left="851" w:hanging="851"/>
        <w:rPr>
          <w:rFonts w:eastAsia="MS Mincho" w:cs="Times New Roman"/>
          <w:color w:val="000000" w:themeColor="text1"/>
          <w:szCs w:val="24"/>
        </w:rPr>
      </w:pPr>
      <w:r w:rsidRPr="00600287">
        <w:rPr>
          <w:rFonts w:eastAsia="MS Mincho" w:cs="Times New Roman"/>
          <w:color w:val="000000" w:themeColor="text1"/>
          <w:szCs w:val="24"/>
        </w:rPr>
        <w:t>ČSN ISO 73 0038 – Hodnocení a ověřování existujících konstrukcí – Doplňující ustanovení</w:t>
      </w:r>
    </w:p>
    <w:p w:rsidR="00726968" w:rsidRPr="00600287" w:rsidRDefault="00726968" w:rsidP="00726968">
      <w:pPr>
        <w:pStyle w:val="Prosttext"/>
        <w:ind w:left="851" w:hanging="851"/>
        <w:rPr>
          <w:rFonts w:eastAsia="MS Mincho" w:cs="Times New Roman"/>
          <w:color w:val="000000" w:themeColor="text1"/>
          <w:szCs w:val="24"/>
        </w:rPr>
      </w:pPr>
      <w:r w:rsidRPr="00600287">
        <w:rPr>
          <w:rFonts w:eastAsia="MS Mincho" w:cs="Times New Roman"/>
          <w:color w:val="000000" w:themeColor="text1"/>
          <w:szCs w:val="24"/>
        </w:rPr>
        <w:t>ČSN EN 1996-</w:t>
      </w:r>
      <w:proofErr w:type="gramStart"/>
      <w:r w:rsidRPr="00600287">
        <w:rPr>
          <w:rFonts w:eastAsia="MS Mincho" w:cs="Times New Roman"/>
          <w:color w:val="000000" w:themeColor="text1"/>
          <w:szCs w:val="24"/>
        </w:rPr>
        <w:t>2  -</w:t>
      </w:r>
      <w:proofErr w:type="gramEnd"/>
      <w:r w:rsidRPr="00600287">
        <w:rPr>
          <w:rFonts w:eastAsia="MS Mincho" w:cs="Times New Roman"/>
          <w:color w:val="000000" w:themeColor="text1"/>
          <w:szCs w:val="24"/>
        </w:rPr>
        <w:t xml:space="preserve"> Navrhování zděných konstrukcí - volba materiálu, konstruování a provádění zdiva</w:t>
      </w:r>
    </w:p>
    <w:p w:rsidR="00726968" w:rsidRPr="00600287" w:rsidRDefault="00726968" w:rsidP="00726968">
      <w:pPr>
        <w:pStyle w:val="Prosttext"/>
        <w:ind w:left="851" w:hanging="851"/>
        <w:rPr>
          <w:rFonts w:eastAsia="MS Mincho" w:cs="Times New Roman"/>
          <w:color w:val="000000" w:themeColor="text1"/>
          <w:szCs w:val="24"/>
        </w:rPr>
      </w:pPr>
      <w:r w:rsidRPr="00600287">
        <w:rPr>
          <w:rFonts w:eastAsia="MS Mincho" w:cs="Times New Roman"/>
          <w:color w:val="000000" w:themeColor="text1"/>
          <w:szCs w:val="24"/>
        </w:rPr>
        <w:t>ČSN EN 206-</w:t>
      </w:r>
      <w:proofErr w:type="gramStart"/>
      <w:r w:rsidRPr="00600287">
        <w:rPr>
          <w:rFonts w:eastAsia="MS Mincho" w:cs="Times New Roman"/>
          <w:color w:val="000000" w:themeColor="text1"/>
          <w:szCs w:val="24"/>
        </w:rPr>
        <w:t>1  -</w:t>
      </w:r>
      <w:proofErr w:type="gramEnd"/>
      <w:r w:rsidRPr="00600287">
        <w:rPr>
          <w:rFonts w:eastAsia="MS Mincho" w:cs="Times New Roman"/>
          <w:color w:val="000000" w:themeColor="text1"/>
          <w:szCs w:val="24"/>
        </w:rPr>
        <w:t xml:space="preserve"> Beton - specifikace, vlastnosti a shoda</w:t>
      </w:r>
    </w:p>
    <w:p w:rsidR="00726968" w:rsidRPr="00600287" w:rsidRDefault="00726968" w:rsidP="00726968">
      <w:pPr>
        <w:pStyle w:val="Prosttext"/>
        <w:ind w:left="851" w:hanging="851"/>
        <w:rPr>
          <w:rFonts w:eastAsia="MS Mincho" w:cs="Times New Roman"/>
          <w:color w:val="000000" w:themeColor="text1"/>
          <w:szCs w:val="24"/>
        </w:rPr>
      </w:pPr>
      <w:r w:rsidRPr="00600287">
        <w:rPr>
          <w:rFonts w:eastAsia="MS Mincho" w:cs="Times New Roman"/>
          <w:color w:val="000000" w:themeColor="text1"/>
          <w:szCs w:val="24"/>
        </w:rPr>
        <w:t>ČSN EN 772-</w:t>
      </w:r>
      <w:proofErr w:type="gramStart"/>
      <w:r w:rsidRPr="00600287">
        <w:rPr>
          <w:rFonts w:eastAsia="MS Mincho" w:cs="Times New Roman"/>
          <w:color w:val="000000" w:themeColor="text1"/>
          <w:szCs w:val="24"/>
        </w:rPr>
        <w:t>1  -</w:t>
      </w:r>
      <w:proofErr w:type="gramEnd"/>
      <w:r w:rsidRPr="00600287">
        <w:rPr>
          <w:rFonts w:eastAsia="MS Mincho" w:cs="Times New Roman"/>
          <w:color w:val="000000" w:themeColor="text1"/>
          <w:szCs w:val="24"/>
        </w:rPr>
        <w:t xml:space="preserve"> Metody zkoušení zdících prvků - stanovení pevnosti v tlaku</w:t>
      </w:r>
    </w:p>
    <w:p w:rsidR="00726968" w:rsidRPr="00600287" w:rsidRDefault="00726968" w:rsidP="00726968">
      <w:pPr>
        <w:pStyle w:val="Prosttext"/>
        <w:ind w:left="851" w:hanging="851"/>
        <w:rPr>
          <w:rFonts w:eastAsia="MS Mincho" w:cs="Times New Roman"/>
          <w:color w:val="000000" w:themeColor="text1"/>
          <w:szCs w:val="24"/>
        </w:rPr>
      </w:pPr>
      <w:r w:rsidRPr="00600287">
        <w:rPr>
          <w:rFonts w:eastAsia="MS Mincho" w:cs="Times New Roman"/>
          <w:color w:val="000000" w:themeColor="text1"/>
          <w:szCs w:val="24"/>
        </w:rPr>
        <w:t>ČSN EN 1015-</w:t>
      </w:r>
      <w:proofErr w:type="gramStart"/>
      <w:r w:rsidRPr="00600287">
        <w:rPr>
          <w:rFonts w:eastAsia="MS Mincho" w:cs="Times New Roman"/>
          <w:color w:val="000000" w:themeColor="text1"/>
          <w:szCs w:val="24"/>
        </w:rPr>
        <w:t>11  -</w:t>
      </w:r>
      <w:proofErr w:type="gramEnd"/>
      <w:r w:rsidRPr="00600287">
        <w:rPr>
          <w:rFonts w:eastAsia="MS Mincho" w:cs="Times New Roman"/>
          <w:color w:val="000000" w:themeColor="text1"/>
          <w:szCs w:val="24"/>
        </w:rPr>
        <w:t xml:space="preserve"> Metody zkoušení malt pro zděné konstrukce - stanovení pevnosti malt v ohybu a pevnosti malt v tlaku</w:t>
      </w:r>
    </w:p>
    <w:p w:rsidR="00726968" w:rsidRPr="00600287" w:rsidRDefault="00726968" w:rsidP="00726968">
      <w:pPr>
        <w:pStyle w:val="Prosttext"/>
        <w:ind w:left="851" w:hanging="851"/>
        <w:rPr>
          <w:rFonts w:eastAsia="MS Mincho" w:cs="Times New Roman"/>
          <w:color w:val="000000" w:themeColor="text1"/>
          <w:szCs w:val="24"/>
        </w:rPr>
      </w:pPr>
      <w:r w:rsidRPr="00600287">
        <w:rPr>
          <w:rFonts w:eastAsia="MS Mincho" w:cs="Times New Roman"/>
          <w:color w:val="000000" w:themeColor="text1"/>
          <w:szCs w:val="24"/>
        </w:rPr>
        <w:t>EN 12504-</w:t>
      </w:r>
      <w:proofErr w:type="gramStart"/>
      <w:r w:rsidRPr="00600287">
        <w:rPr>
          <w:rFonts w:eastAsia="MS Mincho" w:cs="Times New Roman"/>
          <w:color w:val="000000" w:themeColor="text1"/>
          <w:szCs w:val="24"/>
        </w:rPr>
        <w:t>1  -</w:t>
      </w:r>
      <w:proofErr w:type="gramEnd"/>
      <w:r w:rsidRPr="00600287">
        <w:rPr>
          <w:rFonts w:eastAsia="MS Mincho" w:cs="Times New Roman"/>
          <w:color w:val="000000" w:themeColor="text1"/>
          <w:szCs w:val="24"/>
        </w:rPr>
        <w:t xml:space="preserve"> Zkoušení betonu v konstrukcích - část 1: Vývrty - Odběr, vyšetření a zkoušení v tlaku</w:t>
      </w:r>
    </w:p>
    <w:p w:rsidR="00726968" w:rsidRPr="00600287" w:rsidRDefault="00726968" w:rsidP="00726968">
      <w:pPr>
        <w:pStyle w:val="Prosttext"/>
        <w:ind w:left="851" w:hanging="851"/>
        <w:rPr>
          <w:rFonts w:eastAsia="MS Mincho" w:cs="Times New Roman"/>
          <w:color w:val="000000" w:themeColor="text1"/>
          <w:szCs w:val="24"/>
        </w:rPr>
      </w:pPr>
      <w:r w:rsidRPr="00600287">
        <w:rPr>
          <w:rFonts w:eastAsia="MS Mincho" w:cs="Times New Roman"/>
          <w:color w:val="000000" w:themeColor="text1"/>
          <w:szCs w:val="24"/>
        </w:rPr>
        <w:t>EN 12504-</w:t>
      </w:r>
      <w:proofErr w:type="gramStart"/>
      <w:r w:rsidRPr="00600287">
        <w:rPr>
          <w:rFonts w:eastAsia="MS Mincho" w:cs="Times New Roman"/>
          <w:color w:val="000000" w:themeColor="text1"/>
          <w:szCs w:val="24"/>
        </w:rPr>
        <w:t>2  (</w:t>
      </w:r>
      <w:proofErr w:type="gramEnd"/>
      <w:r w:rsidRPr="00600287">
        <w:rPr>
          <w:rFonts w:eastAsia="MS Mincho" w:cs="Times New Roman"/>
          <w:color w:val="000000" w:themeColor="text1"/>
          <w:szCs w:val="24"/>
        </w:rPr>
        <w:t>73 1303)  - Zkoušení betonu v konstrukcích - část 2: Nedestruktivní zkoušení - Stanovení tvrdosti odrazným tvrdoměrem</w:t>
      </w:r>
    </w:p>
    <w:p w:rsidR="00726968" w:rsidRPr="00600287" w:rsidRDefault="00726968" w:rsidP="00726968">
      <w:pPr>
        <w:pStyle w:val="Prosttext"/>
        <w:ind w:left="851" w:hanging="851"/>
        <w:rPr>
          <w:rFonts w:eastAsia="MS Mincho" w:cs="Times New Roman"/>
          <w:color w:val="000000" w:themeColor="text1"/>
          <w:szCs w:val="24"/>
        </w:rPr>
      </w:pPr>
      <w:r w:rsidRPr="00600287">
        <w:rPr>
          <w:rFonts w:eastAsia="MS Mincho" w:cs="Times New Roman"/>
          <w:color w:val="000000" w:themeColor="text1"/>
          <w:szCs w:val="24"/>
        </w:rPr>
        <w:t xml:space="preserve">ČSN 73 </w:t>
      </w:r>
      <w:proofErr w:type="gramStart"/>
      <w:r w:rsidRPr="00600287">
        <w:rPr>
          <w:rFonts w:eastAsia="MS Mincho" w:cs="Times New Roman"/>
          <w:color w:val="000000" w:themeColor="text1"/>
          <w:szCs w:val="24"/>
        </w:rPr>
        <w:t>1370  -</w:t>
      </w:r>
      <w:proofErr w:type="gramEnd"/>
      <w:r w:rsidRPr="00600287">
        <w:rPr>
          <w:rFonts w:eastAsia="MS Mincho" w:cs="Times New Roman"/>
          <w:color w:val="000000" w:themeColor="text1"/>
          <w:szCs w:val="24"/>
        </w:rPr>
        <w:t xml:space="preserve"> Nedestruktivní zkoušení betonu</w:t>
      </w:r>
    </w:p>
    <w:p w:rsidR="00726968" w:rsidRPr="00600287" w:rsidRDefault="00726968" w:rsidP="00726968">
      <w:pPr>
        <w:pStyle w:val="Prosttext"/>
        <w:ind w:left="851" w:hanging="851"/>
        <w:rPr>
          <w:rFonts w:eastAsia="MS Mincho" w:cs="Times New Roman"/>
          <w:color w:val="000000" w:themeColor="text1"/>
          <w:szCs w:val="24"/>
        </w:rPr>
      </w:pPr>
      <w:r w:rsidRPr="00600287">
        <w:rPr>
          <w:rFonts w:eastAsia="MS Mincho" w:cs="Times New Roman"/>
          <w:color w:val="000000" w:themeColor="text1"/>
          <w:szCs w:val="24"/>
        </w:rPr>
        <w:t xml:space="preserve">ČSN 73 1373 - </w:t>
      </w:r>
      <w:proofErr w:type="spellStart"/>
      <w:r w:rsidRPr="00600287">
        <w:rPr>
          <w:rFonts w:eastAsia="MS Mincho" w:cs="Times New Roman"/>
          <w:color w:val="000000" w:themeColor="text1"/>
          <w:szCs w:val="24"/>
        </w:rPr>
        <w:t>Tvrdoměrné</w:t>
      </w:r>
      <w:proofErr w:type="spellEnd"/>
      <w:r w:rsidRPr="00600287">
        <w:rPr>
          <w:rFonts w:eastAsia="MS Mincho" w:cs="Times New Roman"/>
          <w:color w:val="000000" w:themeColor="text1"/>
          <w:szCs w:val="24"/>
        </w:rPr>
        <w:t xml:space="preserve"> metody zkoušení betonu</w:t>
      </w:r>
    </w:p>
    <w:p w:rsidR="00726968" w:rsidRPr="00600287" w:rsidRDefault="00726968" w:rsidP="00726968">
      <w:pPr>
        <w:pStyle w:val="Prosttext"/>
        <w:ind w:left="851" w:hanging="851"/>
        <w:rPr>
          <w:rFonts w:eastAsia="MS Mincho" w:cs="Times New Roman"/>
          <w:color w:val="000000" w:themeColor="text1"/>
          <w:szCs w:val="24"/>
        </w:rPr>
      </w:pPr>
      <w:r w:rsidRPr="00600287">
        <w:rPr>
          <w:rFonts w:eastAsia="MS Mincho" w:cs="Times New Roman"/>
          <w:color w:val="000000" w:themeColor="text1"/>
          <w:szCs w:val="24"/>
        </w:rPr>
        <w:t xml:space="preserve">ČSN 73 </w:t>
      </w:r>
      <w:proofErr w:type="gramStart"/>
      <w:r w:rsidRPr="00600287">
        <w:rPr>
          <w:rFonts w:eastAsia="MS Mincho" w:cs="Times New Roman"/>
          <w:color w:val="000000" w:themeColor="text1"/>
          <w:szCs w:val="24"/>
        </w:rPr>
        <w:t>2011  -</w:t>
      </w:r>
      <w:proofErr w:type="gramEnd"/>
      <w:r w:rsidRPr="00600287">
        <w:rPr>
          <w:rFonts w:eastAsia="MS Mincho" w:cs="Times New Roman"/>
          <w:color w:val="000000" w:themeColor="text1"/>
          <w:szCs w:val="24"/>
        </w:rPr>
        <w:t xml:space="preserve"> </w:t>
      </w:r>
      <w:proofErr w:type="spellStart"/>
      <w:r w:rsidRPr="00600287">
        <w:rPr>
          <w:rFonts w:eastAsia="MS Mincho" w:cs="Times New Roman"/>
          <w:color w:val="000000" w:themeColor="text1"/>
          <w:szCs w:val="24"/>
        </w:rPr>
        <w:t>Nedeštruktívne</w:t>
      </w:r>
      <w:proofErr w:type="spellEnd"/>
      <w:r w:rsidRPr="00600287">
        <w:rPr>
          <w:rFonts w:eastAsia="MS Mincho" w:cs="Times New Roman"/>
          <w:color w:val="000000" w:themeColor="text1"/>
          <w:szCs w:val="24"/>
        </w:rPr>
        <w:t xml:space="preserve"> </w:t>
      </w:r>
      <w:proofErr w:type="spellStart"/>
      <w:r w:rsidRPr="00600287">
        <w:rPr>
          <w:rFonts w:eastAsia="MS Mincho" w:cs="Times New Roman"/>
          <w:color w:val="000000" w:themeColor="text1"/>
          <w:szCs w:val="24"/>
        </w:rPr>
        <w:t>skúšenie</w:t>
      </w:r>
      <w:proofErr w:type="spellEnd"/>
      <w:r w:rsidRPr="00600287">
        <w:rPr>
          <w:rFonts w:eastAsia="MS Mincho" w:cs="Times New Roman"/>
          <w:color w:val="000000" w:themeColor="text1"/>
          <w:szCs w:val="24"/>
        </w:rPr>
        <w:t xml:space="preserve"> betonových </w:t>
      </w:r>
      <w:proofErr w:type="spellStart"/>
      <w:r w:rsidRPr="00600287">
        <w:rPr>
          <w:rFonts w:eastAsia="MS Mincho" w:cs="Times New Roman"/>
          <w:color w:val="000000" w:themeColor="text1"/>
          <w:szCs w:val="24"/>
        </w:rPr>
        <w:t>konštrukcií</w:t>
      </w:r>
      <w:proofErr w:type="spellEnd"/>
    </w:p>
    <w:p w:rsidR="00726968" w:rsidRPr="00600287" w:rsidRDefault="00726968" w:rsidP="00726968">
      <w:pPr>
        <w:pStyle w:val="Prosttext"/>
        <w:ind w:left="851" w:hanging="851"/>
        <w:rPr>
          <w:rFonts w:eastAsia="MS Mincho" w:cs="Times New Roman"/>
          <w:color w:val="000000" w:themeColor="text1"/>
          <w:szCs w:val="24"/>
        </w:rPr>
      </w:pPr>
      <w:r w:rsidRPr="00600287">
        <w:rPr>
          <w:rFonts w:eastAsia="MS Mincho" w:cs="Times New Roman"/>
          <w:color w:val="000000" w:themeColor="text1"/>
          <w:szCs w:val="24"/>
        </w:rPr>
        <w:t xml:space="preserve">ČSN EN </w:t>
      </w:r>
      <w:proofErr w:type="gramStart"/>
      <w:r w:rsidRPr="00600287">
        <w:rPr>
          <w:rFonts w:eastAsia="MS Mincho" w:cs="Times New Roman"/>
          <w:color w:val="000000" w:themeColor="text1"/>
          <w:szCs w:val="24"/>
        </w:rPr>
        <w:t>14630  (</w:t>
      </w:r>
      <w:proofErr w:type="gramEnd"/>
      <w:r w:rsidRPr="00600287">
        <w:rPr>
          <w:rFonts w:eastAsia="MS Mincho" w:cs="Times New Roman"/>
          <w:color w:val="000000" w:themeColor="text1"/>
          <w:szCs w:val="24"/>
        </w:rPr>
        <w:t>73 2154 )  - Výrobky a systémy pro ochranu a opravy betonových konstrukcí -Zkušební metody - Stanovení hloubky zasažení karbonatace v zatvrdlém betonu pomocí fenolftaleinové metody</w:t>
      </w:r>
    </w:p>
    <w:p w:rsidR="00726968" w:rsidRPr="00600287" w:rsidRDefault="00726968" w:rsidP="00726968">
      <w:pPr>
        <w:pStyle w:val="Prosttext"/>
        <w:ind w:left="851" w:hanging="851"/>
        <w:rPr>
          <w:rFonts w:eastAsia="MS Mincho" w:cs="Times New Roman"/>
          <w:color w:val="000000" w:themeColor="text1"/>
          <w:szCs w:val="24"/>
        </w:rPr>
      </w:pPr>
      <w:r w:rsidRPr="00600287">
        <w:rPr>
          <w:rFonts w:eastAsia="MS Mincho" w:cs="Times New Roman"/>
          <w:color w:val="000000" w:themeColor="text1"/>
          <w:szCs w:val="24"/>
        </w:rPr>
        <w:t xml:space="preserve">ČSN EN </w:t>
      </w:r>
      <w:proofErr w:type="gramStart"/>
      <w:r w:rsidRPr="00600287">
        <w:rPr>
          <w:rFonts w:eastAsia="MS Mincho" w:cs="Times New Roman"/>
          <w:color w:val="000000" w:themeColor="text1"/>
          <w:szCs w:val="24"/>
        </w:rPr>
        <w:t>338  (</w:t>
      </w:r>
      <w:proofErr w:type="gramEnd"/>
      <w:r w:rsidRPr="00600287">
        <w:rPr>
          <w:rFonts w:eastAsia="MS Mincho" w:cs="Times New Roman"/>
          <w:color w:val="000000" w:themeColor="text1"/>
          <w:szCs w:val="24"/>
        </w:rPr>
        <w:t>73 1711) - Konstrukční dřevo - Třídy pevnosti</w:t>
      </w:r>
    </w:p>
    <w:p w:rsidR="00726968" w:rsidRPr="00600287" w:rsidRDefault="00726968" w:rsidP="00726968">
      <w:pPr>
        <w:pStyle w:val="Prosttext"/>
        <w:ind w:left="851" w:hanging="851"/>
        <w:rPr>
          <w:rFonts w:eastAsia="MS Mincho" w:cs="Times New Roman"/>
          <w:color w:val="000000" w:themeColor="text1"/>
          <w:szCs w:val="24"/>
        </w:rPr>
      </w:pPr>
      <w:r w:rsidRPr="00600287">
        <w:rPr>
          <w:rFonts w:eastAsia="MS Mincho" w:cs="Times New Roman"/>
          <w:color w:val="000000" w:themeColor="text1"/>
          <w:szCs w:val="24"/>
        </w:rPr>
        <w:t>ČSN EN 1912+A</w:t>
      </w:r>
      <w:proofErr w:type="gramStart"/>
      <w:r w:rsidRPr="00600287">
        <w:rPr>
          <w:rFonts w:eastAsia="MS Mincho" w:cs="Times New Roman"/>
          <w:color w:val="000000" w:themeColor="text1"/>
          <w:szCs w:val="24"/>
        </w:rPr>
        <w:t>4  (</w:t>
      </w:r>
      <w:proofErr w:type="gramEnd"/>
      <w:r w:rsidRPr="00600287">
        <w:rPr>
          <w:rFonts w:eastAsia="MS Mincho" w:cs="Times New Roman"/>
          <w:color w:val="000000" w:themeColor="text1"/>
          <w:szCs w:val="24"/>
        </w:rPr>
        <w:t>73 1713) - Konstrukční dřevo - Třídy pevnosti - Přiřazení vizuálních tříd jakosti dřevin</w:t>
      </w:r>
    </w:p>
    <w:p w:rsidR="00726968" w:rsidRPr="00600287" w:rsidRDefault="00726968" w:rsidP="00726968">
      <w:pPr>
        <w:pStyle w:val="Prosttext"/>
        <w:ind w:left="851" w:hanging="851"/>
        <w:rPr>
          <w:rFonts w:eastAsia="MS Mincho" w:cs="Times New Roman"/>
          <w:color w:val="000000" w:themeColor="text1"/>
          <w:szCs w:val="24"/>
        </w:rPr>
      </w:pPr>
      <w:r w:rsidRPr="00600287">
        <w:rPr>
          <w:rFonts w:eastAsia="MS Mincho" w:cs="Times New Roman"/>
          <w:color w:val="000000" w:themeColor="text1"/>
          <w:szCs w:val="24"/>
        </w:rPr>
        <w:t xml:space="preserve">ČSN 73 </w:t>
      </w:r>
      <w:proofErr w:type="gramStart"/>
      <w:r w:rsidRPr="00600287">
        <w:rPr>
          <w:rFonts w:eastAsia="MS Mincho" w:cs="Times New Roman"/>
          <w:color w:val="000000" w:themeColor="text1"/>
          <w:szCs w:val="24"/>
        </w:rPr>
        <w:t>2810  -</w:t>
      </w:r>
      <w:proofErr w:type="gramEnd"/>
      <w:r w:rsidRPr="00600287">
        <w:rPr>
          <w:rFonts w:eastAsia="MS Mincho" w:cs="Times New Roman"/>
          <w:color w:val="000000" w:themeColor="text1"/>
          <w:szCs w:val="24"/>
        </w:rPr>
        <w:t xml:space="preserve"> Provádění dřevěných konstrukcí</w:t>
      </w:r>
    </w:p>
    <w:p w:rsidR="00726968" w:rsidRPr="00600287" w:rsidRDefault="00726968" w:rsidP="00726968">
      <w:pPr>
        <w:pStyle w:val="Prosttext"/>
        <w:ind w:left="851" w:hanging="851"/>
        <w:rPr>
          <w:rFonts w:eastAsia="MS Mincho" w:cs="Times New Roman"/>
          <w:color w:val="000000" w:themeColor="text1"/>
          <w:szCs w:val="24"/>
        </w:rPr>
      </w:pPr>
      <w:r w:rsidRPr="00600287">
        <w:rPr>
          <w:rFonts w:eastAsia="MS Mincho" w:cs="Times New Roman"/>
          <w:color w:val="000000" w:themeColor="text1"/>
          <w:szCs w:val="24"/>
        </w:rPr>
        <w:t>ČSN 73 2824-</w:t>
      </w:r>
      <w:proofErr w:type="gramStart"/>
      <w:r w:rsidRPr="00600287">
        <w:rPr>
          <w:rFonts w:eastAsia="MS Mincho" w:cs="Times New Roman"/>
          <w:color w:val="000000" w:themeColor="text1"/>
          <w:szCs w:val="24"/>
        </w:rPr>
        <w:t>1  -</w:t>
      </w:r>
      <w:proofErr w:type="gramEnd"/>
      <w:r w:rsidRPr="00600287">
        <w:rPr>
          <w:rFonts w:eastAsia="MS Mincho" w:cs="Times New Roman"/>
          <w:color w:val="000000" w:themeColor="text1"/>
          <w:szCs w:val="24"/>
        </w:rPr>
        <w:t xml:space="preserve"> Třídění dřeva podle pevnosti - Část 1: Jehličnaté řezivo</w:t>
      </w:r>
    </w:p>
    <w:p w:rsidR="00726968" w:rsidRPr="00600287" w:rsidRDefault="00726968" w:rsidP="00726968">
      <w:pPr>
        <w:pStyle w:val="Prosttext"/>
        <w:ind w:left="851" w:hanging="851"/>
        <w:rPr>
          <w:rFonts w:eastAsia="MS Mincho" w:cs="Times New Roman"/>
          <w:color w:val="000000" w:themeColor="text1"/>
          <w:szCs w:val="24"/>
        </w:rPr>
      </w:pPr>
      <w:r w:rsidRPr="00600287">
        <w:rPr>
          <w:rFonts w:eastAsia="MS Mincho" w:cs="Times New Roman"/>
          <w:color w:val="000000" w:themeColor="text1"/>
          <w:szCs w:val="24"/>
        </w:rPr>
        <w:t xml:space="preserve">ON 73 </w:t>
      </w:r>
      <w:proofErr w:type="gramStart"/>
      <w:r w:rsidRPr="00600287">
        <w:rPr>
          <w:rFonts w:eastAsia="MS Mincho" w:cs="Times New Roman"/>
          <w:color w:val="000000" w:themeColor="text1"/>
          <w:szCs w:val="24"/>
        </w:rPr>
        <w:t>1580  -</w:t>
      </w:r>
      <w:proofErr w:type="gramEnd"/>
      <w:r w:rsidRPr="00600287">
        <w:rPr>
          <w:rFonts w:eastAsia="MS Mincho" w:cs="Times New Roman"/>
          <w:color w:val="000000" w:themeColor="text1"/>
          <w:szCs w:val="24"/>
        </w:rPr>
        <w:t xml:space="preserve"> Hodnoty statických veličin průřezů tvaru I, H, U, L, T, trubek </w:t>
      </w:r>
    </w:p>
    <w:p w:rsidR="00726968" w:rsidRPr="00600287" w:rsidRDefault="00726968" w:rsidP="00726968">
      <w:pPr>
        <w:pStyle w:val="Prosttext"/>
        <w:ind w:left="851" w:hanging="851"/>
        <w:rPr>
          <w:rFonts w:eastAsia="MS Mincho" w:cs="Times New Roman"/>
          <w:color w:val="000000" w:themeColor="text1"/>
          <w:szCs w:val="24"/>
        </w:rPr>
      </w:pPr>
      <w:r w:rsidRPr="00600287">
        <w:rPr>
          <w:rFonts w:eastAsia="MS Mincho" w:cs="Times New Roman"/>
          <w:color w:val="000000" w:themeColor="text1"/>
          <w:szCs w:val="24"/>
        </w:rPr>
        <w:t>průřezu kruhového, průřezu čtvercového a lan.</w:t>
      </w:r>
    </w:p>
    <w:p w:rsidR="00726968" w:rsidRPr="00600287" w:rsidRDefault="00726968" w:rsidP="00726968">
      <w:pPr>
        <w:pStyle w:val="Prosttext"/>
        <w:ind w:left="851" w:hanging="851"/>
        <w:rPr>
          <w:rFonts w:eastAsia="MS Mincho" w:cs="Times New Roman"/>
          <w:color w:val="000000" w:themeColor="text1"/>
          <w:szCs w:val="24"/>
        </w:rPr>
      </w:pPr>
    </w:p>
    <w:p w:rsidR="00726968" w:rsidRPr="00600287" w:rsidRDefault="00726968" w:rsidP="00726968">
      <w:pPr>
        <w:pStyle w:val="Prosttext"/>
        <w:ind w:left="851" w:hanging="851"/>
        <w:rPr>
          <w:rFonts w:eastAsia="MS Mincho" w:cs="Times New Roman"/>
          <w:color w:val="000000" w:themeColor="text1"/>
          <w:szCs w:val="24"/>
        </w:rPr>
      </w:pPr>
      <w:r w:rsidRPr="00600287">
        <w:rPr>
          <w:rFonts w:eastAsia="MS Mincho" w:cs="Times New Roman"/>
          <w:color w:val="000000" w:themeColor="text1"/>
          <w:szCs w:val="24"/>
        </w:rPr>
        <w:t>Zjišťování pevnosti malty ve stávající zděné konstrukci pomocí upravené ruční vrtačky -</w:t>
      </w:r>
      <w:proofErr w:type="gramStart"/>
      <w:r w:rsidRPr="00600287">
        <w:rPr>
          <w:rFonts w:eastAsia="MS Mincho" w:cs="Times New Roman"/>
          <w:color w:val="000000" w:themeColor="text1"/>
          <w:szCs w:val="24"/>
        </w:rPr>
        <w:t>ing.</w:t>
      </w:r>
      <w:proofErr w:type="gramEnd"/>
      <w:r w:rsidRPr="00600287">
        <w:rPr>
          <w:rFonts w:eastAsia="MS Mincho" w:cs="Times New Roman"/>
          <w:color w:val="000000" w:themeColor="text1"/>
          <w:szCs w:val="24"/>
        </w:rPr>
        <w:t xml:space="preserve"> Václav Kučera, CSc., Praha, únor 1989</w:t>
      </w:r>
    </w:p>
    <w:p w:rsidR="00726968" w:rsidRPr="00600287" w:rsidRDefault="00726968" w:rsidP="00726968">
      <w:pPr>
        <w:pStyle w:val="Prosttext"/>
        <w:ind w:left="851" w:hanging="851"/>
        <w:rPr>
          <w:rFonts w:eastAsia="MS Mincho" w:cs="Times New Roman"/>
          <w:color w:val="000000" w:themeColor="text1"/>
          <w:szCs w:val="24"/>
        </w:rPr>
      </w:pPr>
      <w:r w:rsidRPr="00600287">
        <w:rPr>
          <w:rFonts w:eastAsia="MS Mincho" w:cs="Times New Roman"/>
          <w:color w:val="000000" w:themeColor="text1"/>
          <w:szCs w:val="24"/>
        </w:rPr>
        <w:t xml:space="preserve">Dodatek k metodickému návrhu " Zjišťování pevnosti malty ve stávající zděné konstrukci pomocí upravené ruční vrtačky", </w:t>
      </w:r>
      <w:proofErr w:type="gramStart"/>
      <w:r w:rsidRPr="00600287">
        <w:rPr>
          <w:rFonts w:eastAsia="MS Mincho" w:cs="Times New Roman"/>
          <w:color w:val="000000" w:themeColor="text1"/>
          <w:szCs w:val="24"/>
        </w:rPr>
        <w:t>ing.</w:t>
      </w:r>
      <w:proofErr w:type="gramEnd"/>
      <w:r w:rsidRPr="00600287">
        <w:rPr>
          <w:rFonts w:eastAsia="MS Mincho" w:cs="Times New Roman"/>
          <w:color w:val="000000" w:themeColor="text1"/>
          <w:szCs w:val="24"/>
        </w:rPr>
        <w:t xml:space="preserve"> Václav Kučera, CSc., Praha 12.12.1989</w:t>
      </w:r>
    </w:p>
    <w:p w:rsidR="00726968" w:rsidRPr="00600287" w:rsidRDefault="00726968" w:rsidP="00726968">
      <w:pPr>
        <w:pStyle w:val="Prosttext"/>
        <w:ind w:left="851" w:hanging="851"/>
        <w:rPr>
          <w:rFonts w:eastAsia="MS Mincho" w:cs="Times New Roman"/>
          <w:color w:val="000000" w:themeColor="text1"/>
          <w:szCs w:val="24"/>
        </w:rPr>
      </w:pPr>
      <w:proofErr w:type="spellStart"/>
      <w:r w:rsidRPr="00600287">
        <w:rPr>
          <w:rFonts w:eastAsia="MS Mincho" w:cs="Times New Roman"/>
          <w:color w:val="000000" w:themeColor="text1"/>
          <w:szCs w:val="24"/>
        </w:rPr>
        <w:t>Operating</w:t>
      </w:r>
      <w:proofErr w:type="spellEnd"/>
      <w:r w:rsidRPr="00600287">
        <w:rPr>
          <w:rFonts w:eastAsia="MS Mincho" w:cs="Times New Roman"/>
          <w:color w:val="000000" w:themeColor="text1"/>
          <w:szCs w:val="24"/>
        </w:rPr>
        <w:t xml:space="preserve"> </w:t>
      </w:r>
      <w:proofErr w:type="spellStart"/>
      <w:proofErr w:type="gramStart"/>
      <w:r w:rsidRPr="00600287">
        <w:rPr>
          <w:rFonts w:eastAsia="MS Mincho" w:cs="Times New Roman"/>
          <w:color w:val="000000" w:themeColor="text1"/>
          <w:szCs w:val="24"/>
        </w:rPr>
        <w:t>Instructions</w:t>
      </w:r>
      <w:proofErr w:type="spellEnd"/>
      <w:r w:rsidRPr="00600287">
        <w:rPr>
          <w:rFonts w:eastAsia="MS Mincho" w:cs="Times New Roman"/>
          <w:color w:val="000000" w:themeColor="text1"/>
          <w:szCs w:val="24"/>
        </w:rPr>
        <w:t xml:space="preserve"> - </w:t>
      </w:r>
      <w:proofErr w:type="spellStart"/>
      <w:r w:rsidRPr="00600287">
        <w:rPr>
          <w:rFonts w:eastAsia="MS Mincho" w:cs="Times New Roman"/>
          <w:color w:val="000000" w:themeColor="text1"/>
          <w:szCs w:val="24"/>
        </w:rPr>
        <w:t>Concrete</w:t>
      </w:r>
      <w:proofErr w:type="spellEnd"/>
      <w:proofErr w:type="gramEnd"/>
      <w:r w:rsidRPr="00600287">
        <w:rPr>
          <w:rFonts w:eastAsia="MS Mincho" w:cs="Times New Roman"/>
          <w:color w:val="000000" w:themeColor="text1"/>
          <w:szCs w:val="24"/>
        </w:rPr>
        <w:t xml:space="preserve"> Test Hammer </w:t>
      </w:r>
      <w:proofErr w:type="spellStart"/>
      <w:r w:rsidRPr="00600287">
        <w:rPr>
          <w:rFonts w:eastAsia="MS Mincho" w:cs="Times New Roman"/>
          <w:color w:val="000000" w:themeColor="text1"/>
          <w:szCs w:val="24"/>
        </w:rPr>
        <w:t>Types</w:t>
      </w:r>
      <w:proofErr w:type="spellEnd"/>
      <w:r w:rsidRPr="00600287">
        <w:rPr>
          <w:rFonts w:eastAsia="MS Mincho" w:cs="Times New Roman"/>
          <w:color w:val="000000" w:themeColor="text1"/>
          <w:szCs w:val="24"/>
        </w:rPr>
        <w:t xml:space="preserve"> L and LR - PROCEQ, </w:t>
      </w:r>
      <w:proofErr w:type="spellStart"/>
      <w:r w:rsidRPr="00600287">
        <w:rPr>
          <w:rFonts w:eastAsia="MS Mincho" w:cs="Times New Roman"/>
          <w:color w:val="000000" w:themeColor="text1"/>
          <w:szCs w:val="24"/>
        </w:rPr>
        <w:t>Zurich</w:t>
      </w:r>
      <w:proofErr w:type="spellEnd"/>
      <w:r w:rsidRPr="00600287">
        <w:rPr>
          <w:rFonts w:eastAsia="MS Mincho" w:cs="Times New Roman"/>
          <w:color w:val="000000" w:themeColor="text1"/>
          <w:szCs w:val="24"/>
        </w:rPr>
        <w:t xml:space="preserve"> 1977</w:t>
      </w:r>
    </w:p>
    <w:p w:rsidR="00726968" w:rsidRPr="00600287" w:rsidRDefault="00726968" w:rsidP="00726968">
      <w:pPr>
        <w:pStyle w:val="Prosttext"/>
        <w:ind w:left="851" w:hanging="851"/>
        <w:rPr>
          <w:rFonts w:eastAsia="MS Mincho" w:cs="Times New Roman"/>
          <w:color w:val="000000" w:themeColor="text1"/>
          <w:szCs w:val="24"/>
        </w:rPr>
      </w:pPr>
      <w:proofErr w:type="spellStart"/>
      <w:r w:rsidRPr="00600287">
        <w:rPr>
          <w:rFonts w:eastAsia="MS Mincho" w:cs="Times New Roman"/>
          <w:color w:val="000000" w:themeColor="text1"/>
          <w:szCs w:val="24"/>
        </w:rPr>
        <w:t>Operating</w:t>
      </w:r>
      <w:proofErr w:type="spellEnd"/>
      <w:r w:rsidRPr="00600287">
        <w:rPr>
          <w:rFonts w:eastAsia="MS Mincho" w:cs="Times New Roman"/>
          <w:color w:val="000000" w:themeColor="text1"/>
          <w:szCs w:val="24"/>
        </w:rPr>
        <w:t xml:space="preserve"> </w:t>
      </w:r>
      <w:proofErr w:type="spellStart"/>
      <w:proofErr w:type="gramStart"/>
      <w:r w:rsidRPr="00600287">
        <w:rPr>
          <w:rFonts w:eastAsia="MS Mincho" w:cs="Times New Roman"/>
          <w:color w:val="000000" w:themeColor="text1"/>
          <w:szCs w:val="24"/>
        </w:rPr>
        <w:t>Instructions</w:t>
      </w:r>
      <w:proofErr w:type="spellEnd"/>
      <w:r w:rsidRPr="00600287">
        <w:rPr>
          <w:rFonts w:eastAsia="MS Mincho" w:cs="Times New Roman"/>
          <w:color w:val="000000" w:themeColor="text1"/>
          <w:szCs w:val="24"/>
        </w:rPr>
        <w:t xml:space="preserve"> - </w:t>
      </w:r>
      <w:proofErr w:type="spellStart"/>
      <w:r w:rsidRPr="00600287">
        <w:rPr>
          <w:rFonts w:eastAsia="MS Mincho" w:cs="Times New Roman"/>
          <w:color w:val="000000" w:themeColor="text1"/>
          <w:szCs w:val="24"/>
        </w:rPr>
        <w:t>Concrete</w:t>
      </w:r>
      <w:proofErr w:type="spellEnd"/>
      <w:proofErr w:type="gramEnd"/>
      <w:r w:rsidRPr="00600287">
        <w:rPr>
          <w:rFonts w:eastAsia="MS Mincho" w:cs="Times New Roman"/>
          <w:color w:val="000000" w:themeColor="text1"/>
          <w:szCs w:val="24"/>
        </w:rPr>
        <w:t xml:space="preserve"> Test Hammer </w:t>
      </w:r>
      <w:proofErr w:type="spellStart"/>
      <w:r w:rsidRPr="00600287">
        <w:rPr>
          <w:rFonts w:eastAsia="MS Mincho" w:cs="Times New Roman"/>
          <w:color w:val="000000" w:themeColor="text1"/>
          <w:szCs w:val="24"/>
        </w:rPr>
        <w:t>Types</w:t>
      </w:r>
      <w:proofErr w:type="spellEnd"/>
      <w:r w:rsidRPr="00600287">
        <w:rPr>
          <w:rFonts w:eastAsia="MS Mincho" w:cs="Times New Roman"/>
          <w:color w:val="000000" w:themeColor="text1"/>
          <w:szCs w:val="24"/>
        </w:rPr>
        <w:t xml:space="preserve"> N and NR - PROCEQ, </w:t>
      </w:r>
      <w:proofErr w:type="spellStart"/>
      <w:r w:rsidRPr="00600287">
        <w:rPr>
          <w:rFonts w:eastAsia="MS Mincho" w:cs="Times New Roman"/>
          <w:color w:val="000000" w:themeColor="text1"/>
          <w:szCs w:val="24"/>
        </w:rPr>
        <w:t>Zurich</w:t>
      </w:r>
      <w:proofErr w:type="spellEnd"/>
      <w:r w:rsidRPr="00600287">
        <w:rPr>
          <w:rFonts w:eastAsia="MS Mincho" w:cs="Times New Roman"/>
          <w:color w:val="000000" w:themeColor="text1"/>
          <w:szCs w:val="24"/>
        </w:rPr>
        <w:t xml:space="preserve"> 1989</w:t>
      </w:r>
    </w:p>
    <w:p w:rsidR="00726968" w:rsidRPr="00600287" w:rsidRDefault="00726968" w:rsidP="00726968">
      <w:pPr>
        <w:pStyle w:val="Prosttext"/>
        <w:ind w:left="851" w:hanging="851"/>
        <w:rPr>
          <w:rFonts w:eastAsia="MS Mincho" w:cs="Times New Roman"/>
          <w:color w:val="000000" w:themeColor="text1"/>
          <w:szCs w:val="24"/>
        </w:rPr>
      </w:pPr>
      <w:r w:rsidRPr="00600287">
        <w:rPr>
          <w:rFonts w:eastAsia="MS Mincho" w:cs="Times New Roman"/>
          <w:color w:val="000000" w:themeColor="text1"/>
          <w:szCs w:val="24"/>
        </w:rPr>
        <w:t xml:space="preserve">Zjišťování mechanických vlastností betonu v hotových </w:t>
      </w:r>
      <w:proofErr w:type="gramStart"/>
      <w:r w:rsidRPr="00600287">
        <w:rPr>
          <w:rFonts w:eastAsia="MS Mincho" w:cs="Times New Roman"/>
          <w:color w:val="000000" w:themeColor="text1"/>
          <w:szCs w:val="24"/>
        </w:rPr>
        <w:t>konstrukcích  -</w:t>
      </w:r>
      <w:proofErr w:type="gramEnd"/>
      <w:r w:rsidRPr="00600287">
        <w:rPr>
          <w:rFonts w:eastAsia="MS Mincho" w:cs="Times New Roman"/>
          <w:color w:val="000000" w:themeColor="text1"/>
          <w:szCs w:val="24"/>
        </w:rPr>
        <w:t xml:space="preserve"> ing. Dr. Karel </w:t>
      </w:r>
      <w:proofErr w:type="spellStart"/>
      <w:r w:rsidRPr="00600287">
        <w:rPr>
          <w:rFonts w:eastAsia="MS Mincho" w:cs="Times New Roman"/>
          <w:color w:val="000000" w:themeColor="text1"/>
          <w:szCs w:val="24"/>
        </w:rPr>
        <w:t>Waitzmann</w:t>
      </w:r>
      <w:proofErr w:type="spellEnd"/>
      <w:r w:rsidRPr="00600287">
        <w:rPr>
          <w:rFonts w:eastAsia="MS Mincho" w:cs="Times New Roman"/>
          <w:color w:val="000000" w:themeColor="text1"/>
          <w:szCs w:val="24"/>
        </w:rPr>
        <w:t>, Praha, SNTL 1956</w:t>
      </w:r>
    </w:p>
    <w:p w:rsidR="00726968" w:rsidRPr="00600287" w:rsidRDefault="00726968" w:rsidP="00726968">
      <w:pPr>
        <w:pStyle w:val="Prosttext"/>
        <w:ind w:left="851" w:hanging="851"/>
        <w:rPr>
          <w:rFonts w:eastAsia="MS Mincho" w:cs="Times New Roman"/>
          <w:color w:val="000000" w:themeColor="text1"/>
          <w:szCs w:val="24"/>
        </w:rPr>
      </w:pPr>
      <w:r w:rsidRPr="00600287">
        <w:rPr>
          <w:rFonts w:eastAsia="MS Mincho" w:cs="Times New Roman"/>
          <w:color w:val="000000" w:themeColor="text1"/>
          <w:szCs w:val="24"/>
        </w:rPr>
        <w:t xml:space="preserve">Ochrana dřeva v bytech, chatách a chalupách - </w:t>
      </w:r>
      <w:proofErr w:type="spellStart"/>
      <w:r w:rsidRPr="00600287">
        <w:rPr>
          <w:rFonts w:eastAsia="MS Mincho" w:cs="Times New Roman"/>
          <w:color w:val="000000" w:themeColor="text1"/>
          <w:szCs w:val="24"/>
        </w:rPr>
        <w:t>J.Baier</w:t>
      </w:r>
      <w:proofErr w:type="spellEnd"/>
      <w:r w:rsidRPr="00600287">
        <w:rPr>
          <w:rFonts w:eastAsia="MS Mincho" w:cs="Times New Roman"/>
          <w:color w:val="000000" w:themeColor="text1"/>
          <w:szCs w:val="24"/>
        </w:rPr>
        <w:t xml:space="preserve">, V. </w:t>
      </w:r>
      <w:proofErr w:type="spellStart"/>
      <w:proofErr w:type="gramStart"/>
      <w:r w:rsidRPr="00600287">
        <w:rPr>
          <w:rFonts w:eastAsia="MS Mincho" w:cs="Times New Roman"/>
          <w:color w:val="000000" w:themeColor="text1"/>
          <w:szCs w:val="24"/>
        </w:rPr>
        <w:t>Peklík</w:t>
      </w:r>
      <w:proofErr w:type="spellEnd"/>
      <w:r w:rsidRPr="00600287">
        <w:rPr>
          <w:rFonts w:eastAsia="MS Mincho" w:cs="Times New Roman"/>
          <w:color w:val="000000" w:themeColor="text1"/>
          <w:szCs w:val="24"/>
        </w:rPr>
        <w:t>,  Z.</w:t>
      </w:r>
      <w:proofErr w:type="gramEnd"/>
      <w:r w:rsidRPr="00600287">
        <w:rPr>
          <w:rFonts w:eastAsia="MS Mincho" w:cs="Times New Roman"/>
          <w:color w:val="000000" w:themeColor="text1"/>
          <w:szCs w:val="24"/>
        </w:rPr>
        <w:t xml:space="preserve"> Týn, SNTL Praha 1989</w:t>
      </w:r>
    </w:p>
    <w:p w:rsidR="00726968" w:rsidRPr="00600287" w:rsidRDefault="00726968" w:rsidP="00726968">
      <w:pPr>
        <w:pStyle w:val="Prosttext"/>
        <w:ind w:left="851" w:hanging="851"/>
        <w:rPr>
          <w:rFonts w:eastAsia="MS Mincho" w:cs="Times New Roman"/>
          <w:color w:val="000000" w:themeColor="text1"/>
          <w:szCs w:val="24"/>
        </w:rPr>
      </w:pPr>
      <w:r w:rsidRPr="00600287">
        <w:rPr>
          <w:rFonts w:eastAsia="MS Mincho" w:cs="Times New Roman"/>
          <w:color w:val="000000" w:themeColor="text1"/>
          <w:szCs w:val="24"/>
        </w:rPr>
        <w:t xml:space="preserve">Biologický průzkum dřevěných </w:t>
      </w:r>
      <w:proofErr w:type="gramStart"/>
      <w:r w:rsidRPr="00600287">
        <w:rPr>
          <w:rFonts w:eastAsia="MS Mincho" w:cs="Times New Roman"/>
          <w:color w:val="000000" w:themeColor="text1"/>
          <w:szCs w:val="24"/>
        </w:rPr>
        <w:t xml:space="preserve">konstrukcí - </w:t>
      </w:r>
      <w:proofErr w:type="spellStart"/>
      <w:r w:rsidRPr="00600287">
        <w:rPr>
          <w:rFonts w:eastAsia="MS Mincho" w:cs="Times New Roman"/>
          <w:color w:val="000000" w:themeColor="text1"/>
          <w:szCs w:val="24"/>
        </w:rPr>
        <w:t>Pyrus</w:t>
      </w:r>
      <w:proofErr w:type="spellEnd"/>
      <w:proofErr w:type="gramEnd"/>
      <w:r w:rsidRPr="00600287">
        <w:rPr>
          <w:rFonts w:eastAsia="MS Mincho" w:cs="Times New Roman"/>
          <w:color w:val="000000" w:themeColor="text1"/>
          <w:szCs w:val="24"/>
        </w:rPr>
        <w:t xml:space="preserve"> Ltd., L. Hruška, Ústí </w:t>
      </w:r>
      <w:proofErr w:type="spellStart"/>
      <w:r w:rsidRPr="00600287">
        <w:rPr>
          <w:rFonts w:eastAsia="MS Mincho" w:cs="Times New Roman"/>
          <w:color w:val="000000" w:themeColor="text1"/>
          <w:szCs w:val="24"/>
        </w:rPr>
        <w:t>n.L.</w:t>
      </w:r>
      <w:proofErr w:type="spellEnd"/>
      <w:r w:rsidRPr="00600287">
        <w:rPr>
          <w:rFonts w:eastAsia="MS Mincho" w:cs="Times New Roman"/>
          <w:color w:val="000000" w:themeColor="text1"/>
          <w:szCs w:val="24"/>
        </w:rPr>
        <w:t xml:space="preserve"> červen 1992</w:t>
      </w:r>
    </w:p>
    <w:p w:rsidR="00726968" w:rsidRPr="00600287" w:rsidRDefault="00726968" w:rsidP="00726968">
      <w:pPr>
        <w:pStyle w:val="Prosttext"/>
        <w:ind w:left="851" w:hanging="851"/>
        <w:rPr>
          <w:rFonts w:eastAsia="MS Mincho" w:cs="Times New Roman"/>
          <w:color w:val="000000" w:themeColor="text1"/>
          <w:szCs w:val="24"/>
        </w:rPr>
      </w:pPr>
      <w:r w:rsidRPr="00600287">
        <w:rPr>
          <w:rFonts w:eastAsia="MS Mincho" w:cs="Times New Roman"/>
          <w:color w:val="000000" w:themeColor="text1"/>
          <w:szCs w:val="24"/>
        </w:rPr>
        <w:t xml:space="preserve">Ochrana </w:t>
      </w:r>
      <w:proofErr w:type="gramStart"/>
      <w:r w:rsidRPr="00600287">
        <w:rPr>
          <w:rFonts w:eastAsia="MS Mincho" w:cs="Times New Roman"/>
          <w:color w:val="000000" w:themeColor="text1"/>
          <w:szCs w:val="24"/>
        </w:rPr>
        <w:t xml:space="preserve">dřeva - </w:t>
      </w:r>
      <w:proofErr w:type="spellStart"/>
      <w:r w:rsidRPr="00600287">
        <w:rPr>
          <w:rFonts w:eastAsia="MS Mincho" w:cs="Times New Roman"/>
          <w:color w:val="000000" w:themeColor="text1"/>
          <w:szCs w:val="24"/>
        </w:rPr>
        <w:t>Pyrus</w:t>
      </w:r>
      <w:proofErr w:type="spellEnd"/>
      <w:proofErr w:type="gramEnd"/>
      <w:r w:rsidRPr="00600287">
        <w:rPr>
          <w:rFonts w:eastAsia="MS Mincho" w:cs="Times New Roman"/>
          <w:color w:val="000000" w:themeColor="text1"/>
          <w:szCs w:val="24"/>
        </w:rPr>
        <w:t xml:space="preserve"> Ltd., L. Hruška, Ústí </w:t>
      </w:r>
      <w:proofErr w:type="spellStart"/>
      <w:r w:rsidRPr="00600287">
        <w:rPr>
          <w:rFonts w:eastAsia="MS Mincho" w:cs="Times New Roman"/>
          <w:color w:val="000000" w:themeColor="text1"/>
          <w:szCs w:val="24"/>
        </w:rPr>
        <w:t>n.L.</w:t>
      </w:r>
      <w:proofErr w:type="spellEnd"/>
      <w:r w:rsidRPr="00600287">
        <w:rPr>
          <w:rFonts w:eastAsia="MS Mincho" w:cs="Times New Roman"/>
          <w:color w:val="000000" w:themeColor="text1"/>
          <w:szCs w:val="24"/>
        </w:rPr>
        <w:t xml:space="preserve"> červen 1992</w:t>
      </w:r>
    </w:p>
    <w:p w:rsidR="00726968" w:rsidRPr="00600287" w:rsidRDefault="00726968" w:rsidP="00726968">
      <w:pPr>
        <w:pStyle w:val="Prosttext"/>
        <w:ind w:left="851" w:hanging="851"/>
        <w:rPr>
          <w:rFonts w:eastAsia="MS Mincho" w:cs="Times New Roman"/>
          <w:color w:val="000000" w:themeColor="text1"/>
          <w:szCs w:val="24"/>
        </w:rPr>
      </w:pPr>
      <w:r w:rsidRPr="00600287">
        <w:rPr>
          <w:rFonts w:eastAsia="MS Mincho" w:cs="Times New Roman"/>
          <w:color w:val="000000" w:themeColor="text1"/>
          <w:szCs w:val="24"/>
        </w:rPr>
        <w:t xml:space="preserve">Soubor přednášek "Ochrana dřevěných </w:t>
      </w:r>
      <w:proofErr w:type="gramStart"/>
      <w:r w:rsidRPr="00600287">
        <w:rPr>
          <w:rFonts w:eastAsia="MS Mincho" w:cs="Times New Roman"/>
          <w:color w:val="000000" w:themeColor="text1"/>
          <w:szCs w:val="24"/>
        </w:rPr>
        <w:t>konstrukcí - školení</w:t>
      </w:r>
      <w:proofErr w:type="gramEnd"/>
      <w:r w:rsidRPr="00600287">
        <w:rPr>
          <w:rFonts w:eastAsia="MS Mincho" w:cs="Times New Roman"/>
          <w:color w:val="000000" w:themeColor="text1"/>
          <w:szCs w:val="24"/>
        </w:rPr>
        <w:t xml:space="preserve">" - PSO, </w:t>
      </w:r>
      <w:proofErr w:type="spellStart"/>
      <w:r w:rsidRPr="00600287">
        <w:rPr>
          <w:rFonts w:eastAsia="MS Mincho" w:cs="Times New Roman"/>
          <w:color w:val="000000" w:themeColor="text1"/>
          <w:szCs w:val="24"/>
        </w:rPr>
        <w:t>raha</w:t>
      </w:r>
      <w:proofErr w:type="spellEnd"/>
      <w:r w:rsidRPr="00600287">
        <w:rPr>
          <w:rFonts w:eastAsia="MS Mincho" w:cs="Times New Roman"/>
          <w:color w:val="000000" w:themeColor="text1"/>
          <w:szCs w:val="24"/>
        </w:rPr>
        <w:t xml:space="preserve"> 1988</w:t>
      </w:r>
    </w:p>
    <w:p w:rsidR="00726968" w:rsidRPr="00600287" w:rsidRDefault="00726968" w:rsidP="00726968">
      <w:pPr>
        <w:pStyle w:val="Prosttext"/>
        <w:ind w:left="851" w:hanging="851"/>
        <w:rPr>
          <w:rFonts w:eastAsia="MS Mincho" w:cs="Times New Roman"/>
          <w:color w:val="000000" w:themeColor="text1"/>
          <w:szCs w:val="24"/>
        </w:rPr>
      </w:pPr>
      <w:r w:rsidRPr="00600287">
        <w:rPr>
          <w:rFonts w:eastAsia="MS Mincho" w:cs="Times New Roman"/>
          <w:color w:val="000000" w:themeColor="text1"/>
          <w:szCs w:val="24"/>
        </w:rPr>
        <w:t>Přehled pozemního stavitelství - B. Švarc, 1944</w:t>
      </w:r>
    </w:p>
    <w:p w:rsidR="00726968" w:rsidRPr="00600287" w:rsidRDefault="00726968" w:rsidP="00726968">
      <w:pPr>
        <w:pStyle w:val="Prosttext"/>
        <w:ind w:left="851" w:hanging="851"/>
        <w:rPr>
          <w:rFonts w:eastAsia="MS Mincho" w:cs="Times New Roman"/>
          <w:color w:val="000000" w:themeColor="text1"/>
          <w:szCs w:val="24"/>
        </w:rPr>
      </w:pPr>
      <w:proofErr w:type="gramStart"/>
      <w:r w:rsidRPr="00600287">
        <w:rPr>
          <w:rFonts w:eastAsia="MS Mincho" w:cs="Times New Roman"/>
          <w:color w:val="000000" w:themeColor="text1"/>
          <w:szCs w:val="24"/>
        </w:rPr>
        <w:t xml:space="preserve">Tesařství - </w:t>
      </w:r>
      <w:proofErr w:type="spellStart"/>
      <w:r w:rsidRPr="00600287">
        <w:rPr>
          <w:rFonts w:eastAsia="MS Mincho" w:cs="Times New Roman"/>
          <w:color w:val="000000" w:themeColor="text1"/>
          <w:szCs w:val="24"/>
        </w:rPr>
        <w:t>Tobek</w:t>
      </w:r>
      <w:proofErr w:type="spellEnd"/>
      <w:proofErr w:type="gramEnd"/>
      <w:r w:rsidRPr="00600287">
        <w:rPr>
          <w:rFonts w:eastAsia="MS Mincho" w:cs="Times New Roman"/>
          <w:color w:val="000000" w:themeColor="text1"/>
          <w:szCs w:val="24"/>
        </w:rPr>
        <w:t>, Starý, Kohout, 1942</w:t>
      </w:r>
    </w:p>
    <w:p w:rsidR="00726968" w:rsidRPr="00600287" w:rsidRDefault="00726968" w:rsidP="00726968">
      <w:pPr>
        <w:pStyle w:val="Prosttext"/>
        <w:ind w:left="851" w:hanging="851"/>
        <w:rPr>
          <w:rFonts w:eastAsia="MS Mincho" w:cs="Times New Roman"/>
          <w:color w:val="000000" w:themeColor="text1"/>
          <w:szCs w:val="24"/>
        </w:rPr>
      </w:pPr>
      <w:proofErr w:type="gramStart"/>
      <w:r w:rsidRPr="00600287">
        <w:rPr>
          <w:rFonts w:eastAsia="MS Mincho" w:cs="Times New Roman"/>
          <w:color w:val="000000" w:themeColor="text1"/>
          <w:szCs w:val="24"/>
        </w:rPr>
        <w:t>Zednictví - Kohout</w:t>
      </w:r>
      <w:proofErr w:type="gramEnd"/>
      <w:r w:rsidRPr="00600287">
        <w:rPr>
          <w:rFonts w:eastAsia="MS Mincho" w:cs="Times New Roman"/>
          <w:color w:val="000000" w:themeColor="text1"/>
          <w:szCs w:val="24"/>
        </w:rPr>
        <w:t xml:space="preserve">, </w:t>
      </w:r>
      <w:proofErr w:type="spellStart"/>
      <w:r w:rsidRPr="00600287">
        <w:rPr>
          <w:rFonts w:eastAsia="MS Mincho" w:cs="Times New Roman"/>
          <w:color w:val="000000" w:themeColor="text1"/>
          <w:szCs w:val="24"/>
        </w:rPr>
        <w:t>Tobek</w:t>
      </w:r>
      <w:proofErr w:type="spellEnd"/>
      <w:r w:rsidRPr="00600287">
        <w:rPr>
          <w:rFonts w:eastAsia="MS Mincho" w:cs="Times New Roman"/>
          <w:color w:val="000000" w:themeColor="text1"/>
          <w:szCs w:val="24"/>
        </w:rPr>
        <w:t>, 1943</w:t>
      </w:r>
    </w:p>
    <w:p w:rsidR="00726968" w:rsidRPr="00600287" w:rsidRDefault="00726968" w:rsidP="00837FD3">
      <w:pPr>
        <w:pStyle w:val="Prosttext"/>
        <w:ind w:left="851" w:right="-428" w:hanging="851"/>
        <w:rPr>
          <w:rFonts w:eastAsia="MS Mincho" w:cs="Times New Roman"/>
          <w:color w:val="000000" w:themeColor="text1"/>
          <w:szCs w:val="24"/>
        </w:rPr>
      </w:pPr>
      <w:r w:rsidRPr="00600287">
        <w:rPr>
          <w:rFonts w:eastAsia="MS Mincho" w:cs="Times New Roman"/>
          <w:color w:val="000000" w:themeColor="text1"/>
          <w:szCs w:val="24"/>
        </w:rPr>
        <w:t xml:space="preserve">Průzkumy a opravy stavebních </w:t>
      </w:r>
      <w:proofErr w:type="gramStart"/>
      <w:r w:rsidRPr="00600287">
        <w:rPr>
          <w:rFonts w:eastAsia="MS Mincho" w:cs="Times New Roman"/>
          <w:color w:val="000000" w:themeColor="text1"/>
          <w:szCs w:val="24"/>
        </w:rPr>
        <w:t xml:space="preserve">konstrukcí - </w:t>
      </w:r>
      <w:proofErr w:type="spellStart"/>
      <w:r w:rsidRPr="00600287">
        <w:rPr>
          <w:rFonts w:eastAsia="MS Mincho" w:cs="Times New Roman"/>
          <w:color w:val="000000" w:themeColor="text1"/>
          <w:szCs w:val="24"/>
        </w:rPr>
        <w:t>Pume</w:t>
      </w:r>
      <w:proofErr w:type="spellEnd"/>
      <w:proofErr w:type="gramEnd"/>
      <w:r w:rsidRPr="00600287">
        <w:rPr>
          <w:rFonts w:eastAsia="MS Mincho" w:cs="Times New Roman"/>
          <w:color w:val="000000" w:themeColor="text1"/>
          <w:szCs w:val="24"/>
        </w:rPr>
        <w:t>, Čermák a kolektiv, ABF, ARCH Praha, 1993</w:t>
      </w:r>
    </w:p>
    <w:p w:rsidR="00726968" w:rsidRPr="00600287" w:rsidRDefault="00726968" w:rsidP="00726968">
      <w:pPr>
        <w:pStyle w:val="Prosttext"/>
        <w:ind w:left="851" w:hanging="851"/>
        <w:rPr>
          <w:rFonts w:eastAsia="MS Mincho" w:cs="Times New Roman"/>
          <w:color w:val="000000" w:themeColor="text1"/>
          <w:szCs w:val="24"/>
        </w:rPr>
      </w:pPr>
      <w:r w:rsidRPr="00600287">
        <w:rPr>
          <w:rFonts w:eastAsia="MS Mincho" w:cs="Times New Roman"/>
          <w:color w:val="000000" w:themeColor="text1"/>
          <w:szCs w:val="24"/>
        </w:rPr>
        <w:t xml:space="preserve">Jak zjišťovat vlastnosti dřevěných konstrukcí při modernizaci - Ing. O. Dobrý, CSc. a </w:t>
      </w:r>
      <w:proofErr w:type="gramStart"/>
      <w:r w:rsidRPr="00600287">
        <w:rPr>
          <w:rFonts w:eastAsia="MS Mincho" w:cs="Times New Roman"/>
          <w:color w:val="000000" w:themeColor="text1"/>
          <w:szCs w:val="24"/>
        </w:rPr>
        <w:t>ing.</w:t>
      </w:r>
      <w:proofErr w:type="gramEnd"/>
      <w:r w:rsidRPr="00600287">
        <w:rPr>
          <w:rFonts w:eastAsia="MS Mincho" w:cs="Times New Roman"/>
          <w:color w:val="000000" w:themeColor="text1"/>
          <w:szCs w:val="24"/>
        </w:rPr>
        <w:t xml:space="preserve"> L. Palek, </w:t>
      </w:r>
      <w:proofErr w:type="spellStart"/>
      <w:r w:rsidRPr="00600287">
        <w:rPr>
          <w:rFonts w:eastAsia="MS Mincho" w:cs="Times New Roman"/>
          <w:color w:val="000000" w:themeColor="text1"/>
          <w:szCs w:val="24"/>
        </w:rPr>
        <w:t>MVaS</w:t>
      </w:r>
      <w:proofErr w:type="spellEnd"/>
      <w:r w:rsidRPr="00600287">
        <w:rPr>
          <w:rFonts w:eastAsia="MS Mincho" w:cs="Times New Roman"/>
          <w:color w:val="000000" w:themeColor="text1"/>
          <w:szCs w:val="24"/>
        </w:rPr>
        <w:t xml:space="preserve"> ČSR, ÚSI Praha, 1989</w:t>
      </w:r>
    </w:p>
    <w:p w:rsidR="00726968" w:rsidRPr="00600287" w:rsidRDefault="00726968" w:rsidP="00726968">
      <w:pPr>
        <w:pStyle w:val="Prosttext"/>
        <w:ind w:left="851" w:hanging="851"/>
        <w:rPr>
          <w:rFonts w:eastAsia="MS Mincho" w:cs="Times New Roman"/>
          <w:color w:val="000000" w:themeColor="text1"/>
          <w:szCs w:val="24"/>
        </w:rPr>
      </w:pPr>
      <w:r w:rsidRPr="00600287">
        <w:rPr>
          <w:rFonts w:eastAsia="MS Mincho" w:cs="Times New Roman"/>
          <w:color w:val="000000" w:themeColor="text1"/>
          <w:szCs w:val="24"/>
        </w:rPr>
        <w:t xml:space="preserve">Technický průvodce, Statické tabulky sv.19/II - </w:t>
      </w:r>
      <w:proofErr w:type="spellStart"/>
      <w:proofErr w:type="gramStart"/>
      <w:r w:rsidRPr="00600287">
        <w:rPr>
          <w:rFonts w:eastAsia="MS Mincho" w:cs="Times New Roman"/>
          <w:color w:val="000000" w:themeColor="text1"/>
          <w:szCs w:val="24"/>
        </w:rPr>
        <w:t>akad.Fr.Klokner</w:t>
      </w:r>
      <w:proofErr w:type="spellEnd"/>
      <w:proofErr w:type="gramEnd"/>
      <w:r w:rsidRPr="00600287">
        <w:rPr>
          <w:rFonts w:eastAsia="MS Mincho" w:cs="Times New Roman"/>
          <w:color w:val="000000" w:themeColor="text1"/>
          <w:szCs w:val="24"/>
        </w:rPr>
        <w:t>, Praha SNTL 1959</w:t>
      </w:r>
    </w:p>
    <w:p w:rsidR="00EC219E" w:rsidRPr="00600287" w:rsidRDefault="00EC219E" w:rsidP="00EC219E">
      <w:pPr>
        <w:rPr>
          <w:color w:val="000000" w:themeColor="text1"/>
        </w:rPr>
      </w:pPr>
    </w:p>
    <w:p w:rsidR="00837FD3" w:rsidRPr="009C037B" w:rsidRDefault="00837FD3" w:rsidP="00EC219E">
      <w:pPr>
        <w:rPr>
          <w:color w:val="FF0000"/>
        </w:rPr>
        <w:sectPr w:rsidR="00837FD3" w:rsidRPr="009C037B">
          <w:headerReference w:type="even" r:id="rId208"/>
          <w:headerReference w:type="default" r:id="rId209"/>
          <w:footerReference w:type="even" r:id="rId210"/>
          <w:footerReference w:type="default" r:id="rId211"/>
          <w:headerReference w:type="first" r:id="rId212"/>
          <w:footerReference w:type="first" r:id="rId213"/>
          <w:pgSz w:w="11906" w:h="16838"/>
          <w:pgMar w:top="1135" w:right="1418" w:bottom="1134" w:left="1418" w:header="709" w:footer="709" w:gutter="0"/>
          <w:pgNumType w:start="1"/>
          <w:cols w:space="708"/>
          <w:docGrid w:linePitch="360"/>
        </w:sectPr>
      </w:pPr>
    </w:p>
    <w:p w:rsidR="00D4283F" w:rsidRPr="009C037B" w:rsidRDefault="008A538E" w:rsidP="008A538E">
      <w:pPr>
        <w:rPr>
          <w:b/>
          <w:color w:val="FF0000"/>
          <w:sz w:val="28"/>
          <w:u w:val="single"/>
        </w:rPr>
      </w:pPr>
      <w:bookmarkStart w:id="231" w:name="_Hlk530493929"/>
      <w:r w:rsidRPr="009C037B">
        <w:rPr>
          <w:b/>
          <w:color w:val="FF0000"/>
          <w:sz w:val="28"/>
          <w:u w:val="single"/>
        </w:rPr>
        <w:lastRenderedPageBreak/>
        <w:t>Příloha č. II – ZAKRESLENÍ</w:t>
      </w:r>
      <w:r w:rsidR="00872889" w:rsidRPr="009C037B">
        <w:rPr>
          <w:b/>
          <w:color w:val="FF0000"/>
          <w:sz w:val="28"/>
          <w:u w:val="single"/>
        </w:rPr>
        <w:t xml:space="preserve"> </w:t>
      </w:r>
      <w:r w:rsidR="00D4283F" w:rsidRPr="009C037B">
        <w:rPr>
          <w:b/>
          <w:color w:val="FF0000"/>
          <w:sz w:val="28"/>
          <w:u w:val="single"/>
        </w:rPr>
        <w:t xml:space="preserve">ROZMÍSTĚNÍ </w:t>
      </w:r>
      <w:r w:rsidR="00872889" w:rsidRPr="009C037B">
        <w:rPr>
          <w:b/>
          <w:color w:val="FF0000"/>
          <w:sz w:val="28"/>
          <w:u w:val="single"/>
        </w:rPr>
        <w:t>SOND</w:t>
      </w:r>
    </w:p>
    <w:bookmarkEnd w:id="231"/>
    <w:p w:rsidR="008A538E" w:rsidRPr="009C037B" w:rsidRDefault="008A538E" w:rsidP="008A538E">
      <w:pPr>
        <w:pStyle w:val="Prosttext1"/>
        <w:rPr>
          <w:rFonts w:eastAsia="MS Mincho" w:cs="Times New Roman"/>
          <w:color w:val="FF0000"/>
          <w:szCs w:val="24"/>
        </w:rPr>
      </w:pPr>
    </w:p>
    <w:p w:rsidR="00C56AF5" w:rsidRPr="009C037B" w:rsidRDefault="00C56AF5" w:rsidP="008A538E">
      <w:pPr>
        <w:pStyle w:val="Prosttext1"/>
        <w:rPr>
          <w:rFonts w:eastAsia="MS Mincho" w:cs="Times New Roman"/>
          <w:color w:val="FF0000"/>
          <w:szCs w:val="24"/>
        </w:rPr>
      </w:pPr>
    </w:p>
    <w:p w:rsidR="00C56AF5" w:rsidRPr="009C037B" w:rsidRDefault="00C56AF5" w:rsidP="008A538E">
      <w:pPr>
        <w:pStyle w:val="Prosttext1"/>
        <w:rPr>
          <w:rFonts w:eastAsia="MS Mincho" w:cs="Times New Roman"/>
          <w:color w:val="FF0000"/>
          <w:szCs w:val="24"/>
        </w:rPr>
      </w:pPr>
    </w:p>
    <w:p w:rsidR="00C56AF5" w:rsidRPr="009C037B" w:rsidRDefault="00C56AF5" w:rsidP="00C56AF5">
      <w:pPr>
        <w:ind w:left="2268" w:hanging="2268"/>
        <w:rPr>
          <w:color w:val="FF0000"/>
          <w:sz w:val="28"/>
        </w:rPr>
      </w:pPr>
      <w:r w:rsidRPr="009C037B">
        <w:rPr>
          <w:color w:val="FF0000"/>
          <w:sz w:val="28"/>
        </w:rPr>
        <w:t xml:space="preserve">Viz samostatné příloha formátu A3 </w:t>
      </w:r>
    </w:p>
    <w:p w:rsidR="00C67E07" w:rsidRPr="009C037B" w:rsidRDefault="00C67E07" w:rsidP="000E0318">
      <w:pPr>
        <w:pStyle w:val="Prosttext1"/>
        <w:jc w:val="left"/>
        <w:rPr>
          <w:rFonts w:eastAsia="MS Mincho" w:cs="Times New Roman"/>
          <w:color w:val="FF0000"/>
          <w:szCs w:val="24"/>
        </w:rPr>
      </w:pPr>
    </w:p>
    <w:p w:rsidR="00F0426F" w:rsidRPr="009C037B" w:rsidRDefault="00F0426F" w:rsidP="008A538E">
      <w:pPr>
        <w:pStyle w:val="Prosttext1"/>
        <w:rPr>
          <w:rFonts w:eastAsia="MS Mincho" w:cs="Times New Roman"/>
          <w:color w:val="FF0000"/>
          <w:szCs w:val="24"/>
        </w:rPr>
      </w:pPr>
    </w:p>
    <w:p w:rsidR="00530FA7" w:rsidRPr="009C037B" w:rsidRDefault="00530FA7" w:rsidP="00530FA7">
      <w:pPr>
        <w:pStyle w:val="Prosttext1"/>
        <w:rPr>
          <w:rFonts w:eastAsia="MS Mincho" w:cs="Times New Roman"/>
          <w:color w:val="FF0000"/>
          <w:szCs w:val="24"/>
        </w:rPr>
      </w:pPr>
    </w:p>
    <w:p w:rsidR="000E0318" w:rsidRPr="009C037B" w:rsidRDefault="000E0318" w:rsidP="00530FA7">
      <w:pPr>
        <w:pStyle w:val="Prosttext1"/>
        <w:rPr>
          <w:rFonts w:eastAsia="MS Mincho" w:cs="Times New Roman"/>
          <w:color w:val="FF0000"/>
          <w:szCs w:val="24"/>
        </w:rPr>
      </w:pPr>
    </w:p>
    <w:p w:rsidR="000E0318" w:rsidRPr="009C037B" w:rsidRDefault="000E0318" w:rsidP="00530FA7">
      <w:pPr>
        <w:pStyle w:val="Prosttext1"/>
        <w:rPr>
          <w:rFonts w:eastAsia="MS Mincho" w:cs="Times New Roman"/>
          <w:color w:val="FF0000"/>
          <w:szCs w:val="24"/>
        </w:rPr>
      </w:pPr>
    </w:p>
    <w:p w:rsidR="000E0318" w:rsidRPr="009C037B" w:rsidRDefault="000E0318" w:rsidP="00530FA7">
      <w:pPr>
        <w:pStyle w:val="Prosttext1"/>
        <w:rPr>
          <w:rFonts w:eastAsia="MS Mincho" w:cs="Times New Roman"/>
          <w:color w:val="FF0000"/>
          <w:szCs w:val="24"/>
        </w:rPr>
      </w:pPr>
    </w:p>
    <w:p w:rsidR="000E0318" w:rsidRPr="009C037B" w:rsidRDefault="000E0318" w:rsidP="00530FA7">
      <w:pPr>
        <w:pStyle w:val="Prosttext1"/>
        <w:rPr>
          <w:rFonts w:eastAsia="MS Mincho" w:cs="Times New Roman"/>
          <w:color w:val="FF0000"/>
          <w:szCs w:val="24"/>
        </w:rPr>
      </w:pPr>
    </w:p>
    <w:p w:rsidR="000E0318" w:rsidRPr="009C037B" w:rsidRDefault="000E0318" w:rsidP="00530FA7">
      <w:pPr>
        <w:pStyle w:val="Prosttext1"/>
        <w:rPr>
          <w:rFonts w:eastAsia="MS Mincho" w:cs="Times New Roman"/>
          <w:color w:val="FF0000"/>
          <w:szCs w:val="24"/>
        </w:rPr>
      </w:pPr>
    </w:p>
    <w:p w:rsidR="000E0318" w:rsidRPr="009C037B" w:rsidRDefault="000E0318" w:rsidP="00530FA7">
      <w:pPr>
        <w:pStyle w:val="Prosttext1"/>
        <w:rPr>
          <w:rFonts w:eastAsia="MS Mincho" w:cs="Times New Roman"/>
          <w:color w:val="FF0000"/>
          <w:szCs w:val="24"/>
        </w:rPr>
      </w:pPr>
    </w:p>
    <w:p w:rsidR="000E0318" w:rsidRPr="009C037B" w:rsidRDefault="000E0318" w:rsidP="00530FA7">
      <w:pPr>
        <w:pStyle w:val="Prosttext1"/>
        <w:rPr>
          <w:rFonts w:eastAsia="MS Mincho" w:cs="Times New Roman"/>
          <w:color w:val="FF0000"/>
          <w:szCs w:val="24"/>
        </w:rPr>
      </w:pPr>
    </w:p>
    <w:p w:rsidR="000E0318" w:rsidRPr="009C037B" w:rsidRDefault="000E0318" w:rsidP="00530FA7">
      <w:pPr>
        <w:pStyle w:val="Prosttext1"/>
        <w:rPr>
          <w:rFonts w:eastAsia="MS Mincho" w:cs="Times New Roman"/>
          <w:color w:val="FF0000"/>
          <w:szCs w:val="24"/>
        </w:rPr>
      </w:pPr>
    </w:p>
    <w:p w:rsidR="00837FD3" w:rsidRPr="009C037B" w:rsidRDefault="00837FD3" w:rsidP="003262FE">
      <w:pPr>
        <w:ind w:left="2268" w:hanging="2268"/>
        <w:rPr>
          <w:color w:val="FF0000"/>
          <w:sz w:val="28"/>
        </w:rPr>
        <w:sectPr w:rsidR="00837FD3" w:rsidRPr="009C037B" w:rsidSect="00FC6C2A">
          <w:headerReference w:type="default" r:id="rId214"/>
          <w:pgSz w:w="11907" w:h="16840"/>
          <w:pgMar w:top="1135" w:right="1418" w:bottom="1134" w:left="1418" w:header="709" w:footer="709" w:gutter="0"/>
          <w:pgNumType w:start="1"/>
          <w:cols w:space="709"/>
        </w:sectPr>
      </w:pPr>
    </w:p>
    <w:p w:rsidR="005F44B4" w:rsidRPr="009C037B" w:rsidRDefault="005F44B4" w:rsidP="005F44B4">
      <w:pPr>
        <w:rPr>
          <w:bCs/>
          <w:color w:val="FF0000"/>
          <w:szCs w:val="24"/>
        </w:rPr>
      </w:pPr>
      <w:r w:rsidRPr="009C037B">
        <w:rPr>
          <w:b/>
          <w:color w:val="FF0000"/>
          <w:sz w:val="28"/>
          <w:u w:val="single"/>
        </w:rPr>
        <w:lastRenderedPageBreak/>
        <w:t>Příloha č. III.1 – PŮDORYSNÉ SCHÉMA PODLAŽÍ – ZAKRESLENÍ ROZMÍSTĚNÍ PORUCH</w:t>
      </w:r>
    </w:p>
    <w:p w:rsidR="005F44B4" w:rsidRPr="009C037B" w:rsidRDefault="005F44B4" w:rsidP="005F44B4">
      <w:pPr>
        <w:rPr>
          <w:color w:val="FF0000"/>
          <w:sz w:val="28"/>
        </w:rPr>
      </w:pPr>
    </w:p>
    <w:p w:rsidR="005F44B4" w:rsidRPr="009C037B" w:rsidRDefault="005F44B4" w:rsidP="005F44B4">
      <w:pPr>
        <w:ind w:left="2268" w:hanging="2268"/>
        <w:rPr>
          <w:color w:val="FF0000"/>
          <w:sz w:val="28"/>
        </w:rPr>
      </w:pPr>
    </w:p>
    <w:p w:rsidR="005F44B4" w:rsidRPr="009C037B" w:rsidRDefault="00C56AF5" w:rsidP="005F44B4">
      <w:pPr>
        <w:ind w:left="2268" w:hanging="2268"/>
        <w:rPr>
          <w:color w:val="FF0000"/>
          <w:sz w:val="28"/>
        </w:rPr>
      </w:pPr>
      <w:r w:rsidRPr="009C037B">
        <w:rPr>
          <w:color w:val="FF0000"/>
          <w:sz w:val="28"/>
        </w:rPr>
        <w:t xml:space="preserve">Viz samostatné příloha formátu A3 </w:t>
      </w:r>
    </w:p>
    <w:p w:rsidR="005F44B4" w:rsidRPr="009C037B" w:rsidRDefault="005F44B4" w:rsidP="005F44B4">
      <w:pPr>
        <w:ind w:left="2268" w:hanging="2268"/>
        <w:rPr>
          <w:color w:val="FF0000"/>
          <w:sz w:val="28"/>
        </w:rPr>
      </w:pPr>
    </w:p>
    <w:p w:rsidR="005F44B4" w:rsidRPr="009C037B" w:rsidRDefault="005F44B4" w:rsidP="005F44B4">
      <w:pPr>
        <w:ind w:left="2268" w:hanging="2268"/>
        <w:rPr>
          <w:color w:val="FF0000"/>
          <w:sz w:val="28"/>
        </w:rPr>
      </w:pPr>
    </w:p>
    <w:p w:rsidR="005F44B4" w:rsidRPr="009C037B" w:rsidRDefault="005F44B4" w:rsidP="005F44B4">
      <w:pPr>
        <w:ind w:left="2268" w:hanging="2268"/>
        <w:rPr>
          <w:color w:val="FF0000"/>
          <w:sz w:val="28"/>
        </w:rPr>
      </w:pPr>
    </w:p>
    <w:p w:rsidR="005F44B4" w:rsidRPr="009C037B" w:rsidRDefault="005F44B4" w:rsidP="005F44B4">
      <w:pPr>
        <w:ind w:left="2268" w:hanging="2268"/>
        <w:rPr>
          <w:color w:val="FF0000"/>
          <w:sz w:val="28"/>
        </w:rPr>
      </w:pPr>
    </w:p>
    <w:p w:rsidR="005F44B4" w:rsidRPr="009C037B" w:rsidRDefault="005F44B4" w:rsidP="005F44B4">
      <w:pPr>
        <w:ind w:left="2268" w:hanging="2268"/>
        <w:rPr>
          <w:color w:val="FF0000"/>
          <w:sz w:val="28"/>
        </w:rPr>
      </w:pPr>
    </w:p>
    <w:p w:rsidR="005F44B4" w:rsidRPr="009C037B" w:rsidRDefault="005F44B4" w:rsidP="005F44B4">
      <w:pPr>
        <w:ind w:left="2268" w:hanging="2268"/>
        <w:rPr>
          <w:color w:val="FF0000"/>
          <w:sz w:val="28"/>
        </w:rPr>
      </w:pPr>
    </w:p>
    <w:p w:rsidR="005F44B4" w:rsidRPr="009C037B" w:rsidRDefault="005F44B4" w:rsidP="005F44B4">
      <w:pPr>
        <w:ind w:left="2268" w:hanging="2268"/>
        <w:rPr>
          <w:color w:val="FF0000"/>
          <w:sz w:val="28"/>
        </w:rPr>
      </w:pPr>
    </w:p>
    <w:p w:rsidR="005F44B4" w:rsidRPr="009C037B" w:rsidRDefault="005F44B4" w:rsidP="005F44B4">
      <w:pPr>
        <w:ind w:left="2268" w:hanging="2268"/>
        <w:rPr>
          <w:color w:val="FF0000"/>
          <w:sz w:val="28"/>
        </w:rPr>
      </w:pPr>
    </w:p>
    <w:p w:rsidR="005F44B4" w:rsidRPr="009C037B" w:rsidRDefault="005F44B4" w:rsidP="005F44B4">
      <w:pPr>
        <w:ind w:left="2268" w:hanging="2268"/>
        <w:rPr>
          <w:color w:val="FF0000"/>
          <w:sz w:val="28"/>
        </w:rPr>
      </w:pPr>
    </w:p>
    <w:p w:rsidR="005F44B4" w:rsidRPr="009C037B" w:rsidRDefault="005F44B4" w:rsidP="005F44B4">
      <w:pPr>
        <w:ind w:left="2268" w:hanging="2268"/>
        <w:rPr>
          <w:color w:val="FF0000"/>
          <w:sz w:val="28"/>
        </w:rPr>
      </w:pPr>
    </w:p>
    <w:p w:rsidR="005F44B4" w:rsidRPr="009C037B" w:rsidRDefault="005F44B4" w:rsidP="005F44B4">
      <w:pPr>
        <w:ind w:left="2268" w:hanging="2268"/>
        <w:rPr>
          <w:color w:val="FF0000"/>
          <w:sz w:val="28"/>
        </w:rPr>
      </w:pPr>
    </w:p>
    <w:p w:rsidR="003214F4" w:rsidRPr="009C037B" w:rsidRDefault="003214F4" w:rsidP="005F44B4">
      <w:pPr>
        <w:ind w:left="2268" w:hanging="2268"/>
        <w:rPr>
          <w:b/>
          <w:i/>
          <w:color w:val="FF0000"/>
        </w:rPr>
      </w:pPr>
    </w:p>
    <w:p w:rsidR="003214F4" w:rsidRPr="009C037B" w:rsidRDefault="003214F4" w:rsidP="005F44B4">
      <w:pPr>
        <w:ind w:left="2268" w:hanging="2268"/>
        <w:rPr>
          <w:b/>
          <w:i/>
          <w:color w:val="FF0000"/>
        </w:rPr>
      </w:pPr>
    </w:p>
    <w:p w:rsidR="003214F4" w:rsidRPr="009C037B" w:rsidRDefault="003214F4" w:rsidP="005F44B4">
      <w:pPr>
        <w:ind w:left="2268" w:hanging="2268"/>
        <w:rPr>
          <w:b/>
          <w:i/>
          <w:color w:val="FF0000"/>
        </w:rPr>
      </w:pPr>
    </w:p>
    <w:p w:rsidR="003214F4" w:rsidRPr="009C037B" w:rsidRDefault="003214F4" w:rsidP="005F44B4">
      <w:pPr>
        <w:ind w:left="2268" w:hanging="2268"/>
        <w:rPr>
          <w:b/>
          <w:i/>
          <w:color w:val="FF0000"/>
        </w:rPr>
      </w:pPr>
    </w:p>
    <w:p w:rsidR="003214F4" w:rsidRPr="009C037B" w:rsidRDefault="003214F4" w:rsidP="005F44B4">
      <w:pPr>
        <w:ind w:left="2268" w:hanging="2268"/>
        <w:rPr>
          <w:color w:val="FF0000"/>
          <w:sz w:val="28"/>
        </w:rPr>
      </w:pPr>
    </w:p>
    <w:p w:rsidR="005F44B4" w:rsidRPr="009C037B" w:rsidRDefault="005F44B4" w:rsidP="005F44B4">
      <w:pPr>
        <w:ind w:left="2268" w:hanging="2268"/>
        <w:rPr>
          <w:color w:val="FF0000"/>
          <w:sz w:val="28"/>
        </w:rPr>
      </w:pPr>
    </w:p>
    <w:p w:rsidR="005F44B4" w:rsidRPr="009C037B" w:rsidRDefault="005F44B4" w:rsidP="005F44B4">
      <w:pPr>
        <w:ind w:left="2268" w:hanging="2268"/>
        <w:rPr>
          <w:color w:val="FF0000"/>
          <w:sz w:val="28"/>
        </w:rPr>
        <w:sectPr w:rsidR="005F44B4" w:rsidRPr="009C037B" w:rsidSect="00FC6C2A">
          <w:headerReference w:type="default" r:id="rId215"/>
          <w:pgSz w:w="11907" w:h="16840"/>
          <w:pgMar w:top="1135" w:right="1418" w:bottom="1134" w:left="1418" w:header="709" w:footer="709" w:gutter="0"/>
          <w:pgNumType w:start="1"/>
          <w:cols w:space="709"/>
        </w:sectPr>
      </w:pPr>
    </w:p>
    <w:p w:rsidR="005F44B4" w:rsidRPr="009C037B" w:rsidRDefault="005F44B4" w:rsidP="005F44B4">
      <w:pPr>
        <w:rPr>
          <w:bCs/>
          <w:color w:val="FF0000"/>
          <w:szCs w:val="24"/>
        </w:rPr>
      </w:pPr>
      <w:r w:rsidRPr="009C037B">
        <w:rPr>
          <w:b/>
          <w:color w:val="FF0000"/>
          <w:sz w:val="28"/>
          <w:u w:val="single"/>
        </w:rPr>
        <w:lastRenderedPageBreak/>
        <w:t>Příloha č. III.2 – POHLEDOVÉ SCHÉMA – ZAKRESLENÍ PORUCH</w:t>
      </w:r>
    </w:p>
    <w:p w:rsidR="005F44B4" w:rsidRPr="009C037B" w:rsidRDefault="005F44B4" w:rsidP="005F44B4">
      <w:pPr>
        <w:rPr>
          <w:color w:val="FF0000"/>
          <w:sz w:val="28"/>
        </w:rPr>
      </w:pPr>
    </w:p>
    <w:p w:rsidR="00177F5A" w:rsidRPr="009C037B" w:rsidRDefault="00177F5A" w:rsidP="005F44B4">
      <w:pPr>
        <w:ind w:left="2268" w:hanging="2268"/>
        <w:rPr>
          <w:color w:val="FF0000"/>
          <w:sz w:val="28"/>
        </w:rPr>
      </w:pPr>
    </w:p>
    <w:p w:rsidR="00177F5A" w:rsidRPr="009C037B" w:rsidRDefault="00177F5A" w:rsidP="00E93D9C">
      <w:pPr>
        <w:ind w:left="2268" w:hanging="2268"/>
        <w:jc w:val="center"/>
        <w:rPr>
          <w:color w:val="FF0000"/>
          <w:sz w:val="28"/>
        </w:rPr>
      </w:pPr>
    </w:p>
    <w:p w:rsidR="00E93D9C" w:rsidRPr="009C037B" w:rsidRDefault="00E93D9C" w:rsidP="005F44B4">
      <w:pPr>
        <w:ind w:left="2268" w:hanging="2268"/>
        <w:rPr>
          <w:color w:val="FF0000"/>
          <w:sz w:val="28"/>
        </w:rPr>
      </w:pPr>
    </w:p>
    <w:p w:rsidR="00C56AF5" w:rsidRPr="009C037B" w:rsidRDefault="00C56AF5" w:rsidP="005F44B4">
      <w:pPr>
        <w:ind w:left="2268" w:hanging="2268"/>
        <w:rPr>
          <w:color w:val="FF0000"/>
          <w:sz w:val="28"/>
        </w:rPr>
      </w:pPr>
    </w:p>
    <w:p w:rsidR="00C56AF5" w:rsidRPr="009C037B" w:rsidRDefault="00C56AF5" w:rsidP="005F44B4">
      <w:pPr>
        <w:ind w:left="2268" w:hanging="2268"/>
        <w:rPr>
          <w:color w:val="FF0000"/>
          <w:sz w:val="28"/>
        </w:rPr>
      </w:pPr>
    </w:p>
    <w:p w:rsidR="00C56AF5" w:rsidRPr="009C037B" w:rsidRDefault="00C56AF5" w:rsidP="005F44B4">
      <w:pPr>
        <w:ind w:left="2268" w:hanging="2268"/>
        <w:rPr>
          <w:color w:val="FF0000"/>
          <w:sz w:val="28"/>
        </w:rPr>
      </w:pPr>
      <w:r w:rsidRPr="009C037B">
        <w:rPr>
          <w:b/>
          <w:i/>
          <w:color w:val="FF0000"/>
        </w:rPr>
        <w:t xml:space="preserve">Legenda vad a poruch v pohledových </w:t>
      </w:r>
      <w:proofErr w:type="gramStart"/>
      <w:r w:rsidRPr="009C037B">
        <w:rPr>
          <w:b/>
          <w:i/>
          <w:color w:val="FF0000"/>
        </w:rPr>
        <w:t>schématech:</w:t>
      </w:r>
      <w:r w:rsidRPr="009C037B">
        <w:rPr>
          <w:b/>
          <w:color w:val="FF0000"/>
          <w:sz w:val="28"/>
          <w:u w:val="single"/>
        </w:rPr>
        <w:t>:</w:t>
      </w:r>
      <w:proofErr w:type="gramEnd"/>
    </w:p>
    <w:p w:rsidR="00177F5A" w:rsidRPr="009C037B" w:rsidRDefault="00177F5A" w:rsidP="005F44B4">
      <w:pPr>
        <w:ind w:left="2268" w:hanging="2268"/>
        <w:rPr>
          <w:color w:val="FF0000"/>
          <w:sz w:val="28"/>
        </w:rPr>
      </w:pPr>
    </w:p>
    <w:p w:rsidR="00177F5A" w:rsidRPr="009C037B" w:rsidRDefault="00177F5A" w:rsidP="005F44B4">
      <w:pPr>
        <w:ind w:left="2268" w:hanging="2268"/>
        <w:rPr>
          <w:b/>
          <w:color w:val="FF0000"/>
          <w:sz w:val="28"/>
          <w:u w:val="single"/>
        </w:rPr>
      </w:pPr>
    </w:p>
    <w:p w:rsidR="00177F5A" w:rsidRPr="009C037B" w:rsidRDefault="00177F5A" w:rsidP="005F44B4">
      <w:pPr>
        <w:ind w:left="2268" w:hanging="2268"/>
        <w:rPr>
          <w:b/>
          <w:color w:val="FF0000"/>
          <w:sz w:val="28"/>
          <w:u w:val="single"/>
        </w:rPr>
      </w:pPr>
    </w:p>
    <w:p w:rsidR="005F44B4" w:rsidRPr="009C037B" w:rsidRDefault="005F44B4" w:rsidP="005F44B4">
      <w:pPr>
        <w:rPr>
          <w:color w:val="FF0000"/>
          <w:sz w:val="28"/>
        </w:rPr>
      </w:pPr>
    </w:p>
    <w:p w:rsidR="005F44B4" w:rsidRPr="009C037B" w:rsidRDefault="005F44B4" w:rsidP="005F44B4">
      <w:pPr>
        <w:ind w:left="2268" w:hanging="2268"/>
        <w:rPr>
          <w:color w:val="FF0000"/>
          <w:sz w:val="28"/>
        </w:rPr>
        <w:sectPr w:rsidR="005F44B4" w:rsidRPr="009C037B" w:rsidSect="00FC6C2A">
          <w:headerReference w:type="default" r:id="rId216"/>
          <w:pgSz w:w="11907" w:h="16840"/>
          <w:pgMar w:top="1135" w:right="1418" w:bottom="1134" w:left="1418" w:header="709" w:footer="709" w:gutter="0"/>
          <w:pgNumType w:start="1"/>
          <w:cols w:space="709"/>
        </w:sectPr>
      </w:pPr>
    </w:p>
    <w:p w:rsidR="003214F4" w:rsidRPr="00102382" w:rsidRDefault="003214F4" w:rsidP="003214F4">
      <w:pPr>
        <w:rPr>
          <w:b/>
          <w:sz w:val="28"/>
          <w:u w:val="single"/>
        </w:rPr>
      </w:pPr>
      <w:r w:rsidRPr="00102382">
        <w:rPr>
          <w:b/>
          <w:sz w:val="28"/>
          <w:u w:val="single"/>
        </w:rPr>
        <w:lastRenderedPageBreak/>
        <w:t>Příloha č. IV – PROTOKOL O ZKOUŠCE – STANOVENÍ VLHKOSTI NA VZORCÍCH ZDIVA</w:t>
      </w:r>
    </w:p>
    <w:p w:rsidR="003214F4" w:rsidRPr="00102382" w:rsidRDefault="003214F4" w:rsidP="003214F4">
      <w:pPr>
        <w:ind w:left="2268" w:hanging="2268"/>
        <w:rPr>
          <w:b/>
          <w:sz w:val="28"/>
          <w:u w:val="single"/>
        </w:rPr>
      </w:pPr>
    </w:p>
    <w:p w:rsidR="00134701" w:rsidRPr="009C037B" w:rsidRDefault="00102382" w:rsidP="00102382">
      <w:pPr>
        <w:ind w:left="2268" w:hanging="2694"/>
        <w:rPr>
          <w:b/>
          <w:color w:val="FF0000"/>
          <w:sz w:val="28"/>
          <w:u w:val="single"/>
        </w:rPr>
      </w:pPr>
      <w:r>
        <w:rPr>
          <w:noProof/>
        </w:rPr>
        <w:drawing>
          <wp:inline distT="0" distB="0" distL="0" distR="0">
            <wp:extent cx="5904825" cy="7549661"/>
            <wp:effectExtent l="0" t="0" r="0" b="0"/>
            <wp:docPr id="79" name="Obrázek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7" cstate="print">
                      <a:extLst>
                        <a:ext uri="{28A0092B-C50C-407E-A947-70E740481C1C}">
                          <a14:useLocalDpi xmlns:a14="http://schemas.microsoft.com/office/drawing/2010/main" val="0"/>
                        </a:ext>
                      </a:extLst>
                    </a:blip>
                    <a:srcRect/>
                    <a:stretch/>
                  </pic:blipFill>
                  <pic:spPr bwMode="auto">
                    <a:xfrm>
                      <a:off x="0" y="0"/>
                      <a:ext cx="5941968" cy="7597150"/>
                    </a:xfrm>
                    <a:prstGeom prst="rect">
                      <a:avLst/>
                    </a:prstGeom>
                    <a:ln>
                      <a:noFill/>
                    </a:ln>
                    <a:extLst>
                      <a:ext uri="{53640926-AAD7-44D8-BBD7-CCE9431645EC}">
                        <a14:shadowObscured xmlns:a14="http://schemas.microsoft.com/office/drawing/2010/main"/>
                      </a:ext>
                    </a:extLst>
                  </pic:spPr>
                </pic:pic>
              </a:graphicData>
            </a:graphic>
          </wp:inline>
        </w:drawing>
      </w:r>
    </w:p>
    <w:p w:rsidR="00134701" w:rsidRPr="009C037B" w:rsidRDefault="00134701" w:rsidP="003214F4">
      <w:pPr>
        <w:ind w:left="2268" w:hanging="2268"/>
        <w:rPr>
          <w:b/>
          <w:color w:val="FF0000"/>
          <w:sz w:val="28"/>
          <w:u w:val="single"/>
        </w:rPr>
      </w:pPr>
    </w:p>
    <w:p w:rsidR="003214F4" w:rsidRPr="009C037B" w:rsidRDefault="003214F4" w:rsidP="003214F4">
      <w:pPr>
        <w:rPr>
          <w:color w:val="FF0000"/>
          <w:sz w:val="28"/>
        </w:rPr>
      </w:pPr>
    </w:p>
    <w:p w:rsidR="003214F4" w:rsidRPr="009C037B" w:rsidRDefault="003214F4" w:rsidP="003214F4">
      <w:pPr>
        <w:ind w:left="2268" w:hanging="2268"/>
        <w:rPr>
          <w:color w:val="FF0000"/>
          <w:sz w:val="28"/>
        </w:rPr>
        <w:sectPr w:rsidR="003214F4" w:rsidRPr="009C037B" w:rsidSect="00FC6C2A">
          <w:headerReference w:type="default" r:id="rId218"/>
          <w:pgSz w:w="11907" w:h="16840"/>
          <w:pgMar w:top="1135" w:right="1418" w:bottom="1134" w:left="1418" w:header="709" w:footer="709" w:gutter="0"/>
          <w:pgNumType w:start="1"/>
          <w:cols w:space="709"/>
        </w:sectPr>
      </w:pPr>
    </w:p>
    <w:p w:rsidR="00853F6A" w:rsidRPr="00A024ED" w:rsidRDefault="003214F4" w:rsidP="00837FD3">
      <w:pPr>
        <w:rPr>
          <w:b/>
          <w:sz w:val="28"/>
          <w:u w:val="single"/>
        </w:rPr>
      </w:pPr>
      <w:r w:rsidRPr="00A024ED">
        <w:rPr>
          <w:b/>
          <w:sz w:val="28"/>
          <w:u w:val="single"/>
        </w:rPr>
        <w:lastRenderedPageBreak/>
        <w:t xml:space="preserve">Příloha </w:t>
      </w:r>
      <w:proofErr w:type="spellStart"/>
      <w:proofErr w:type="gramStart"/>
      <w:r w:rsidRPr="00A024ED">
        <w:rPr>
          <w:b/>
          <w:sz w:val="28"/>
          <w:u w:val="single"/>
        </w:rPr>
        <w:t>č.</w:t>
      </w:r>
      <w:r w:rsidR="00837FD3" w:rsidRPr="00A024ED">
        <w:rPr>
          <w:b/>
          <w:sz w:val="28"/>
          <w:u w:val="single"/>
        </w:rPr>
        <w:t>V</w:t>
      </w:r>
      <w:proofErr w:type="spellEnd"/>
      <w:proofErr w:type="gramEnd"/>
      <w:r w:rsidR="00837FD3" w:rsidRPr="00A024ED">
        <w:rPr>
          <w:b/>
          <w:sz w:val="28"/>
          <w:u w:val="single"/>
        </w:rPr>
        <w:tab/>
        <w:t>LABORATORNÍ PROTOKOL – STANOVENÍ SALINITY ZDIVA</w:t>
      </w:r>
    </w:p>
    <w:p w:rsidR="00BC1F95" w:rsidRPr="0097131C" w:rsidRDefault="00BC1F95" w:rsidP="00837FD3">
      <w:pPr>
        <w:rPr>
          <w:b/>
          <w:sz w:val="28"/>
          <w:u w:val="single"/>
        </w:rPr>
      </w:pPr>
    </w:p>
    <w:p w:rsidR="007607DB" w:rsidRPr="0097131C" w:rsidRDefault="00A024ED" w:rsidP="00837FD3">
      <w:pPr>
        <w:rPr>
          <w:sz w:val="28"/>
        </w:rPr>
      </w:pPr>
      <w:r w:rsidRPr="0097131C">
        <w:rPr>
          <w:noProof/>
        </w:rPr>
        <w:drawing>
          <wp:inline distT="0" distB="0" distL="0" distR="0">
            <wp:extent cx="6192714" cy="5900615"/>
            <wp:effectExtent l="0" t="0" r="0" b="0"/>
            <wp:docPr id="70" name="Obrázek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9" cstate="print">
                      <a:extLst>
                        <a:ext uri="{28A0092B-C50C-407E-A947-70E740481C1C}">
                          <a14:useLocalDpi xmlns:a14="http://schemas.microsoft.com/office/drawing/2010/main" val="0"/>
                        </a:ext>
                      </a:extLst>
                    </a:blip>
                    <a:srcRect/>
                    <a:stretch/>
                  </pic:blipFill>
                  <pic:spPr bwMode="auto">
                    <a:xfrm>
                      <a:off x="0" y="0"/>
                      <a:ext cx="6219870" cy="5926490"/>
                    </a:xfrm>
                    <a:prstGeom prst="rect">
                      <a:avLst/>
                    </a:prstGeom>
                    <a:ln>
                      <a:noFill/>
                    </a:ln>
                    <a:extLst>
                      <a:ext uri="{53640926-AAD7-44D8-BBD7-CCE9431645EC}">
                        <a14:shadowObscured xmlns:a14="http://schemas.microsoft.com/office/drawing/2010/main"/>
                      </a:ext>
                    </a:extLst>
                  </pic:spPr>
                </pic:pic>
              </a:graphicData>
            </a:graphic>
          </wp:inline>
        </w:drawing>
      </w:r>
    </w:p>
    <w:p w:rsidR="007607DB" w:rsidRPr="0097131C" w:rsidRDefault="007607DB" w:rsidP="007607DB">
      <w:pPr>
        <w:ind w:left="-284"/>
        <w:rPr>
          <w:sz w:val="28"/>
        </w:rPr>
      </w:pPr>
    </w:p>
    <w:p w:rsidR="007607DB" w:rsidRPr="0097131C" w:rsidRDefault="00A024ED" w:rsidP="00837FD3">
      <w:pPr>
        <w:rPr>
          <w:sz w:val="28"/>
        </w:rPr>
      </w:pPr>
      <w:r w:rsidRPr="0097131C">
        <w:rPr>
          <w:noProof/>
        </w:rPr>
        <w:lastRenderedPageBreak/>
        <w:drawing>
          <wp:inline distT="0" distB="0" distL="0" distR="0">
            <wp:extent cx="6002108" cy="5588000"/>
            <wp:effectExtent l="0" t="0" r="0" b="0"/>
            <wp:docPr id="71" name="Obrázek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0" cstate="print">
                      <a:extLst>
                        <a:ext uri="{28A0092B-C50C-407E-A947-70E740481C1C}">
                          <a14:useLocalDpi xmlns:a14="http://schemas.microsoft.com/office/drawing/2010/main" val="0"/>
                        </a:ext>
                      </a:extLst>
                    </a:blip>
                    <a:srcRect/>
                    <a:stretch/>
                  </pic:blipFill>
                  <pic:spPr bwMode="auto">
                    <a:xfrm>
                      <a:off x="0" y="0"/>
                      <a:ext cx="6028473" cy="5612546"/>
                    </a:xfrm>
                    <a:prstGeom prst="rect">
                      <a:avLst/>
                    </a:prstGeom>
                    <a:ln>
                      <a:noFill/>
                    </a:ln>
                    <a:extLst>
                      <a:ext uri="{53640926-AAD7-44D8-BBD7-CCE9431645EC}">
                        <a14:shadowObscured xmlns:a14="http://schemas.microsoft.com/office/drawing/2010/main"/>
                      </a:ext>
                    </a:extLst>
                  </pic:spPr>
                </pic:pic>
              </a:graphicData>
            </a:graphic>
          </wp:inline>
        </w:drawing>
      </w:r>
    </w:p>
    <w:p w:rsidR="00837FD3" w:rsidRPr="0097131C" w:rsidRDefault="00837FD3" w:rsidP="003262FE">
      <w:pPr>
        <w:ind w:left="2268" w:hanging="2268"/>
        <w:rPr>
          <w:sz w:val="28"/>
        </w:rPr>
      </w:pPr>
    </w:p>
    <w:p w:rsidR="00837FD3" w:rsidRPr="009C037B" w:rsidRDefault="00837FD3" w:rsidP="003262FE">
      <w:pPr>
        <w:ind w:left="2268" w:hanging="2268"/>
        <w:rPr>
          <w:color w:val="FF0000"/>
          <w:sz w:val="28"/>
        </w:rPr>
        <w:sectPr w:rsidR="00837FD3" w:rsidRPr="009C037B" w:rsidSect="00FC6C2A">
          <w:headerReference w:type="default" r:id="rId221"/>
          <w:pgSz w:w="11907" w:h="16840"/>
          <w:pgMar w:top="1135" w:right="1418" w:bottom="1134" w:left="1418" w:header="709" w:footer="709" w:gutter="0"/>
          <w:pgNumType w:start="1"/>
          <w:cols w:space="709"/>
        </w:sectPr>
      </w:pPr>
    </w:p>
    <w:p w:rsidR="00837FD3" w:rsidRPr="00DC17F9" w:rsidRDefault="00837FD3" w:rsidP="00837FD3">
      <w:pPr>
        <w:rPr>
          <w:b/>
          <w:sz w:val="28"/>
          <w:u w:val="single"/>
        </w:rPr>
      </w:pPr>
      <w:r w:rsidRPr="00DC17F9">
        <w:rPr>
          <w:b/>
          <w:sz w:val="28"/>
          <w:u w:val="single"/>
        </w:rPr>
        <w:lastRenderedPageBreak/>
        <w:t>Příloha č.V</w:t>
      </w:r>
      <w:r w:rsidR="003214F4" w:rsidRPr="00DC17F9">
        <w:rPr>
          <w:b/>
          <w:sz w:val="28"/>
          <w:u w:val="single"/>
        </w:rPr>
        <w:t>I</w:t>
      </w:r>
      <w:r w:rsidR="0066223F" w:rsidRPr="00DC17F9">
        <w:rPr>
          <w:b/>
          <w:sz w:val="28"/>
          <w:u w:val="single"/>
        </w:rPr>
        <w:tab/>
      </w:r>
      <w:r w:rsidRPr="00DC17F9">
        <w:rPr>
          <w:b/>
          <w:sz w:val="28"/>
          <w:u w:val="single"/>
        </w:rPr>
        <w:tab/>
        <w:t>VÝSLEDKY MĚŘENÍ NA VZORCÍCH ZEMINY</w:t>
      </w:r>
    </w:p>
    <w:p w:rsidR="0054298A" w:rsidRPr="00DC17F9" w:rsidRDefault="0054298A" w:rsidP="00DC17F9">
      <w:pPr>
        <w:ind w:left="2268" w:hanging="2268"/>
        <w:jc w:val="left"/>
        <w:rPr>
          <w:sz w:val="28"/>
        </w:rPr>
      </w:pPr>
    </w:p>
    <w:p w:rsidR="007607DB" w:rsidRPr="00DC17F9" w:rsidRDefault="007607DB" w:rsidP="00DC17F9">
      <w:pPr>
        <w:ind w:left="-993"/>
        <w:jc w:val="left"/>
        <w:rPr>
          <w:sz w:val="28"/>
        </w:rPr>
      </w:pPr>
    </w:p>
    <w:p w:rsidR="002E5A3D" w:rsidRPr="00DC17F9" w:rsidRDefault="002E5A3D" w:rsidP="003262FE">
      <w:pPr>
        <w:rPr>
          <w:sz w:val="28"/>
        </w:rPr>
      </w:pPr>
    </w:p>
    <w:p w:rsidR="00DC17F9" w:rsidRPr="00DC17F9" w:rsidRDefault="00DC17F9" w:rsidP="003262FE">
      <w:pPr>
        <w:rPr>
          <w:sz w:val="28"/>
        </w:rPr>
      </w:pPr>
    </w:p>
    <w:p w:rsidR="00DC17F9" w:rsidRPr="00DC17F9" w:rsidRDefault="00DC17F9" w:rsidP="003262FE">
      <w:pPr>
        <w:rPr>
          <w:sz w:val="28"/>
        </w:rPr>
      </w:pPr>
      <w:r w:rsidRPr="00DC17F9">
        <w:rPr>
          <w:noProof/>
        </w:rPr>
        <w:drawing>
          <wp:anchor distT="0" distB="0" distL="114300" distR="114300" simplePos="0" relativeHeight="251652096" behindDoc="1" locked="0" layoutInCell="1" allowOverlap="1">
            <wp:simplePos x="0" y="0"/>
            <wp:positionH relativeFrom="column">
              <wp:posOffset>-1168400</wp:posOffset>
            </wp:positionH>
            <wp:positionV relativeFrom="paragraph">
              <wp:posOffset>181220</wp:posOffset>
            </wp:positionV>
            <wp:extent cx="8298093" cy="6343428"/>
            <wp:effectExtent l="0" t="971550" r="0" b="953135"/>
            <wp:wrapNone/>
            <wp:docPr id="72" name="Obrázek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2" cstate="print">
                      <a:extLst>
                        <a:ext uri="{28A0092B-C50C-407E-A947-70E740481C1C}">
                          <a14:useLocalDpi xmlns:a14="http://schemas.microsoft.com/office/drawing/2010/main" val="0"/>
                        </a:ext>
                      </a:extLst>
                    </a:blip>
                    <a:srcRect/>
                    <a:stretch/>
                  </pic:blipFill>
                  <pic:spPr bwMode="auto">
                    <a:xfrm rot="16200000">
                      <a:off x="0" y="0"/>
                      <a:ext cx="8298093" cy="6343428"/>
                    </a:xfrm>
                    <a:prstGeom prst="rect">
                      <a:avLst/>
                    </a:prstGeom>
                    <a:ln>
                      <a:noFill/>
                    </a:ln>
                    <a:extLst>
                      <a:ext uri="{53640926-AAD7-44D8-BBD7-CCE9431645EC}">
                        <a14:shadowObscured xmlns:a14="http://schemas.microsoft.com/office/drawing/2010/main"/>
                      </a:ext>
                    </a:extLst>
                  </pic:spPr>
                </pic:pic>
              </a:graphicData>
            </a:graphic>
          </wp:anchor>
        </w:drawing>
      </w: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4146C4" w:rsidRPr="00DC17F9" w:rsidRDefault="004146C4" w:rsidP="003262FE">
      <w:pPr>
        <w:rPr>
          <w:sz w:val="28"/>
        </w:rPr>
      </w:pPr>
    </w:p>
    <w:p w:rsidR="004146C4" w:rsidRPr="00DC17F9" w:rsidRDefault="004146C4" w:rsidP="003262FE">
      <w:pPr>
        <w:rPr>
          <w:sz w:val="28"/>
        </w:rPr>
      </w:pPr>
    </w:p>
    <w:p w:rsidR="004146C4" w:rsidRPr="00DC17F9" w:rsidRDefault="004146C4" w:rsidP="003262FE">
      <w:pPr>
        <w:rPr>
          <w:sz w:val="28"/>
        </w:rPr>
      </w:pPr>
    </w:p>
    <w:p w:rsidR="004146C4" w:rsidRPr="00DC17F9" w:rsidRDefault="004146C4" w:rsidP="003262FE">
      <w:pPr>
        <w:rPr>
          <w:sz w:val="28"/>
        </w:rPr>
      </w:pPr>
    </w:p>
    <w:p w:rsidR="004146C4" w:rsidRPr="00DC17F9" w:rsidRDefault="00DC17F9" w:rsidP="003262FE">
      <w:pPr>
        <w:rPr>
          <w:sz w:val="28"/>
        </w:rPr>
      </w:pPr>
      <w:r w:rsidRPr="00DC17F9">
        <w:rPr>
          <w:noProof/>
        </w:rPr>
        <w:drawing>
          <wp:anchor distT="0" distB="0" distL="114300" distR="114300" simplePos="0" relativeHeight="251655168" behindDoc="1" locked="0" layoutInCell="1" allowOverlap="1">
            <wp:simplePos x="0" y="0"/>
            <wp:positionH relativeFrom="column">
              <wp:posOffset>-1705590</wp:posOffset>
            </wp:positionH>
            <wp:positionV relativeFrom="paragraph">
              <wp:posOffset>263114</wp:posOffset>
            </wp:positionV>
            <wp:extent cx="9211096" cy="5794096"/>
            <wp:effectExtent l="0" t="1714500" r="0" b="1692910"/>
            <wp:wrapNone/>
            <wp:docPr id="73" name="Obrázek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3" cstate="print">
                      <a:extLst>
                        <a:ext uri="{28A0092B-C50C-407E-A947-70E740481C1C}">
                          <a14:useLocalDpi xmlns:a14="http://schemas.microsoft.com/office/drawing/2010/main" val="0"/>
                        </a:ext>
                      </a:extLst>
                    </a:blip>
                    <a:srcRect/>
                    <a:stretch/>
                  </pic:blipFill>
                  <pic:spPr bwMode="auto">
                    <a:xfrm rot="16200000">
                      <a:off x="0" y="0"/>
                      <a:ext cx="9215342" cy="5796767"/>
                    </a:xfrm>
                    <a:prstGeom prst="rect">
                      <a:avLst/>
                    </a:prstGeom>
                    <a:ln>
                      <a:noFill/>
                    </a:ln>
                    <a:extLst>
                      <a:ext uri="{53640926-AAD7-44D8-BBD7-CCE9431645EC}">
                        <a14:shadowObscured xmlns:a14="http://schemas.microsoft.com/office/drawing/2010/main"/>
                      </a:ext>
                    </a:extLst>
                  </pic:spPr>
                </pic:pic>
              </a:graphicData>
            </a:graphic>
          </wp:anchor>
        </w:drawing>
      </w:r>
    </w:p>
    <w:p w:rsidR="004146C4" w:rsidRPr="00DC17F9" w:rsidRDefault="004146C4" w:rsidP="003262FE">
      <w:pPr>
        <w:rPr>
          <w:sz w:val="28"/>
        </w:rPr>
      </w:pPr>
    </w:p>
    <w:p w:rsidR="004146C4" w:rsidRPr="00DC17F9" w:rsidRDefault="004146C4" w:rsidP="003262FE">
      <w:pPr>
        <w:rPr>
          <w:sz w:val="28"/>
        </w:rPr>
      </w:pPr>
    </w:p>
    <w:p w:rsidR="004146C4" w:rsidRPr="00DC17F9" w:rsidRDefault="004146C4" w:rsidP="003262FE">
      <w:pPr>
        <w:rPr>
          <w:sz w:val="28"/>
        </w:rPr>
      </w:pPr>
    </w:p>
    <w:p w:rsidR="004146C4" w:rsidRPr="00DC17F9" w:rsidRDefault="004146C4" w:rsidP="003262FE">
      <w:pPr>
        <w:rPr>
          <w:sz w:val="28"/>
        </w:rPr>
      </w:pPr>
    </w:p>
    <w:p w:rsidR="004146C4" w:rsidRPr="00DC17F9" w:rsidRDefault="004146C4" w:rsidP="003262FE">
      <w:pPr>
        <w:rPr>
          <w:sz w:val="28"/>
        </w:rPr>
      </w:pPr>
    </w:p>
    <w:p w:rsidR="004146C4" w:rsidRPr="00DC17F9" w:rsidRDefault="004146C4"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4146C4" w:rsidRPr="00DC17F9" w:rsidRDefault="004146C4" w:rsidP="003262FE">
      <w:pPr>
        <w:rPr>
          <w:sz w:val="28"/>
        </w:rPr>
      </w:pPr>
    </w:p>
    <w:p w:rsidR="004146C4" w:rsidRPr="00DC17F9" w:rsidRDefault="004146C4" w:rsidP="003262FE">
      <w:pPr>
        <w:rPr>
          <w:sz w:val="28"/>
        </w:rPr>
      </w:pPr>
    </w:p>
    <w:p w:rsidR="004146C4" w:rsidRPr="00DC17F9" w:rsidRDefault="004146C4" w:rsidP="003262FE">
      <w:pPr>
        <w:rPr>
          <w:sz w:val="28"/>
        </w:rPr>
      </w:pPr>
    </w:p>
    <w:p w:rsidR="004146C4" w:rsidRPr="00DC17F9" w:rsidRDefault="004146C4" w:rsidP="003262FE">
      <w:pPr>
        <w:rPr>
          <w:sz w:val="28"/>
        </w:rPr>
      </w:pPr>
    </w:p>
    <w:p w:rsidR="004146C4" w:rsidRPr="00DC17F9" w:rsidRDefault="004146C4" w:rsidP="003262FE">
      <w:pPr>
        <w:rPr>
          <w:sz w:val="28"/>
        </w:rPr>
      </w:pPr>
    </w:p>
    <w:p w:rsidR="004146C4" w:rsidRPr="00DC17F9" w:rsidRDefault="004146C4" w:rsidP="003262FE">
      <w:pPr>
        <w:rPr>
          <w:sz w:val="28"/>
        </w:rPr>
      </w:pPr>
    </w:p>
    <w:p w:rsidR="004146C4" w:rsidRPr="00DC17F9" w:rsidRDefault="004146C4" w:rsidP="003262FE">
      <w:pPr>
        <w:rPr>
          <w:sz w:val="28"/>
        </w:rPr>
      </w:pPr>
    </w:p>
    <w:p w:rsidR="004146C4" w:rsidRPr="00DC17F9" w:rsidRDefault="00DC17F9" w:rsidP="003262FE">
      <w:pPr>
        <w:rPr>
          <w:sz w:val="28"/>
        </w:rPr>
      </w:pPr>
      <w:r w:rsidRPr="00DC17F9">
        <w:rPr>
          <w:noProof/>
        </w:rPr>
        <w:drawing>
          <wp:anchor distT="0" distB="0" distL="114300" distR="114300" simplePos="0" relativeHeight="251658240" behindDoc="1" locked="0" layoutInCell="1" allowOverlap="1">
            <wp:simplePos x="0" y="0"/>
            <wp:positionH relativeFrom="column">
              <wp:posOffset>-1640995</wp:posOffset>
            </wp:positionH>
            <wp:positionV relativeFrom="paragraph">
              <wp:posOffset>167258</wp:posOffset>
            </wp:positionV>
            <wp:extent cx="9311850" cy="6072625"/>
            <wp:effectExtent l="0" t="1619250" r="0" b="1604645"/>
            <wp:wrapNone/>
            <wp:docPr id="74" name="Obrázek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4" cstate="print">
                      <a:extLst>
                        <a:ext uri="{28A0092B-C50C-407E-A947-70E740481C1C}">
                          <a14:useLocalDpi xmlns:a14="http://schemas.microsoft.com/office/drawing/2010/main" val="0"/>
                        </a:ext>
                      </a:extLst>
                    </a:blip>
                    <a:srcRect/>
                    <a:stretch/>
                  </pic:blipFill>
                  <pic:spPr bwMode="auto">
                    <a:xfrm rot="16200000">
                      <a:off x="0" y="0"/>
                      <a:ext cx="9312218" cy="6072865"/>
                    </a:xfrm>
                    <a:prstGeom prst="rect">
                      <a:avLst/>
                    </a:prstGeom>
                    <a:ln>
                      <a:noFill/>
                    </a:ln>
                    <a:extLst>
                      <a:ext uri="{53640926-AAD7-44D8-BBD7-CCE9431645EC}">
                        <a14:shadowObscured xmlns:a14="http://schemas.microsoft.com/office/drawing/2010/main"/>
                      </a:ext>
                    </a:extLst>
                  </pic:spPr>
                </pic:pic>
              </a:graphicData>
            </a:graphic>
          </wp:anchor>
        </w:drawing>
      </w: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4146C4" w:rsidRPr="00DC17F9" w:rsidRDefault="004146C4" w:rsidP="003262FE">
      <w:pPr>
        <w:rPr>
          <w:sz w:val="28"/>
        </w:rPr>
      </w:pPr>
    </w:p>
    <w:p w:rsidR="004146C4" w:rsidRPr="00DC17F9" w:rsidRDefault="004146C4" w:rsidP="003262FE">
      <w:pPr>
        <w:rPr>
          <w:sz w:val="28"/>
        </w:rPr>
      </w:pPr>
    </w:p>
    <w:p w:rsidR="004146C4" w:rsidRPr="00DC17F9" w:rsidRDefault="004146C4" w:rsidP="003262FE">
      <w:pPr>
        <w:rPr>
          <w:sz w:val="28"/>
        </w:rPr>
      </w:pPr>
    </w:p>
    <w:p w:rsidR="004146C4" w:rsidRPr="00DC17F9" w:rsidRDefault="004146C4" w:rsidP="003262FE">
      <w:pPr>
        <w:rPr>
          <w:sz w:val="28"/>
        </w:rPr>
      </w:pPr>
    </w:p>
    <w:p w:rsidR="004146C4" w:rsidRPr="00DC17F9" w:rsidRDefault="004146C4" w:rsidP="003262FE">
      <w:pPr>
        <w:rPr>
          <w:sz w:val="28"/>
        </w:rPr>
      </w:pPr>
    </w:p>
    <w:p w:rsidR="004146C4" w:rsidRPr="00DC17F9" w:rsidRDefault="004146C4" w:rsidP="003262FE">
      <w:pPr>
        <w:rPr>
          <w:sz w:val="28"/>
        </w:rPr>
      </w:pPr>
    </w:p>
    <w:p w:rsidR="004146C4" w:rsidRPr="00DC17F9" w:rsidRDefault="004146C4" w:rsidP="003262FE">
      <w:pPr>
        <w:rPr>
          <w:sz w:val="28"/>
        </w:rPr>
      </w:pPr>
    </w:p>
    <w:p w:rsidR="004146C4" w:rsidRPr="00DC17F9" w:rsidRDefault="004146C4" w:rsidP="003262FE">
      <w:pPr>
        <w:rPr>
          <w:sz w:val="28"/>
        </w:rPr>
      </w:pPr>
    </w:p>
    <w:p w:rsidR="004146C4" w:rsidRPr="00DC17F9" w:rsidRDefault="00DC17F9" w:rsidP="003262FE">
      <w:pPr>
        <w:rPr>
          <w:sz w:val="28"/>
        </w:rPr>
      </w:pPr>
      <w:r w:rsidRPr="00DC17F9">
        <w:rPr>
          <w:noProof/>
        </w:rPr>
        <w:drawing>
          <wp:anchor distT="0" distB="0" distL="114300" distR="114300" simplePos="0" relativeHeight="251664384" behindDoc="1" locked="0" layoutInCell="1" allowOverlap="1">
            <wp:simplePos x="0" y="0"/>
            <wp:positionH relativeFrom="column">
              <wp:posOffset>-1630338</wp:posOffset>
            </wp:positionH>
            <wp:positionV relativeFrom="paragraph">
              <wp:posOffset>187911</wp:posOffset>
            </wp:positionV>
            <wp:extent cx="9171012" cy="5811800"/>
            <wp:effectExtent l="0" t="1676400" r="0" b="1656080"/>
            <wp:wrapNone/>
            <wp:docPr id="76" name="Obrázek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5" cstate="print">
                      <a:extLst>
                        <a:ext uri="{28A0092B-C50C-407E-A947-70E740481C1C}">
                          <a14:useLocalDpi xmlns:a14="http://schemas.microsoft.com/office/drawing/2010/main" val="0"/>
                        </a:ext>
                      </a:extLst>
                    </a:blip>
                    <a:srcRect/>
                    <a:stretch/>
                  </pic:blipFill>
                  <pic:spPr bwMode="auto">
                    <a:xfrm rot="16200000">
                      <a:off x="0" y="0"/>
                      <a:ext cx="9171012" cy="5811800"/>
                    </a:xfrm>
                    <a:prstGeom prst="rect">
                      <a:avLst/>
                    </a:prstGeom>
                    <a:ln>
                      <a:noFill/>
                    </a:ln>
                    <a:extLst>
                      <a:ext uri="{53640926-AAD7-44D8-BBD7-CCE9431645EC}">
                        <a14:shadowObscured xmlns:a14="http://schemas.microsoft.com/office/drawing/2010/main"/>
                      </a:ext>
                    </a:extLst>
                  </pic:spPr>
                </pic:pic>
              </a:graphicData>
            </a:graphic>
          </wp:anchor>
        </w:drawing>
      </w:r>
    </w:p>
    <w:p w:rsidR="004146C4" w:rsidRPr="00DC17F9" w:rsidRDefault="004146C4" w:rsidP="003262FE">
      <w:pPr>
        <w:rPr>
          <w:sz w:val="28"/>
        </w:rPr>
      </w:pPr>
    </w:p>
    <w:p w:rsidR="004146C4" w:rsidRPr="00DC17F9" w:rsidRDefault="004146C4" w:rsidP="003262FE">
      <w:pPr>
        <w:rPr>
          <w:sz w:val="28"/>
        </w:rPr>
      </w:pPr>
    </w:p>
    <w:p w:rsidR="004146C4" w:rsidRPr="00DC17F9" w:rsidRDefault="004146C4" w:rsidP="003262FE">
      <w:pPr>
        <w:rPr>
          <w:sz w:val="28"/>
        </w:rPr>
      </w:pPr>
    </w:p>
    <w:p w:rsidR="004146C4" w:rsidRPr="00DC17F9" w:rsidRDefault="004146C4" w:rsidP="003262FE">
      <w:pPr>
        <w:rPr>
          <w:sz w:val="28"/>
        </w:rPr>
      </w:pPr>
    </w:p>
    <w:p w:rsidR="004146C4" w:rsidRPr="00DC17F9" w:rsidRDefault="004146C4" w:rsidP="003262FE">
      <w:pPr>
        <w:rPr>
          <w:sz w:val="28"/>
        </w:rPr>
      </w:pPr>
    </w:p>
    <w:p w:rsidR="004146C4" w:rsidRPr="00DC17F9" w:rsidRDefault="004146C4" w:rsidP="003262FE">
      <w:pPr>
        <w:rPr>
          <w:sz w:val="28"/>
        </w:rPr>
      </w:pPr>
    </w:p>
    <w:p w:rsidR="00A00742" w:rsidRPr="00DC17F9" w:rsidRDefault="00A00742" w:rsidP="003262FE">
      <w:pPr>
        <w:rPr>
          <w:sz w:val="28"/>
        </w:rPr>
      </w:pPr>
    </w:p>
    <w:p w:rsidR="00A00742" w:rsidRPr="00DC17F9" w:rsidRDefault="00A00742" w:rsidP="003262FE">
      <w:pPr>
        <w:rPr>
          <w:sz w:val="28"/>
        </w:rPr>
      </w:pPr>
    </w:p>
    <w:p w:rsidR="002E5A3D" w:rsidRPr="00DC17F9" w:rsidRDefault="002E5A3D" w:rsidP="003262FE">
      <w:pPr>
        <w:rPr>
          <w:sz w:val="28"/>
        </w:rPr>
      </w:pPr>
    </w:p>
    <w:p w:rsidR="002E5A3D" w:rsidRPr="00DC17F9" w:rsidRDefault="002E5A3D" w:rsidP="003262FE">
      <w:pPr>
        <w:rPr>
          <w:sz w:val="28"/>
        </w:rPr>
      </w:pPr>
    </w:p>
    <w:p w:rsidR="002E5A3D" w:rsidRPr="00DC17F9" w:rsidRDefault="002E5A3D" w:rsidP="003262FE">
      <w:pPr>
        <w:rPr>
          <w:sz w:val="28"/>
        </w:rPr>
      </w:pPr>
    </w:p>
    <w:p w:rsidR="004146C4" w:rsidRPr="00DC17F9" w:rsidRDefault="004146C4" w:rsidP="003262FE">
      <w:pPr>
        <w:rPr>
          <w:sz w:val="28"/>
        </w:rPr>
      </w:pPr>
    </w:p>
    <w:p w:rsidR="004146C4" w:rsidRPr="00DC17F9" w:rsidRDefault="004146C4" w:rsidP="003262FE">
      <w:pPr>
        <w:rPr>
          <w:sz w:val="28"/>
        </w:rPr>
      </w:pPr>
    </w:p>
    <w:p w:rsidR="004146C4" w:rsidRPr="00DC17F9" w:rsidRDefault="004146C4" w:rsidP="003262FE">
      <w:pPr>
        <w:rPr>
          <w:sz w:val="28"/>
        </w:rPr>
      </w:pPr>
    </w:p>
    <w:p w:rsidR="004146C4" w:rsidRPr="00DC17F9" w:rsidRDefault="004146C4"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DC17F9" w:rsidRPr="00DC17F9" w:rsidRDefault="00DC17F9" w:rsidP="003262FE">
      <w:pPr>
        <w:rPr>
          <w:sz w:val="28"/>
        </w:rPr>
      </w:pPr>
    </w:p>
    <w:p w:rsidR="004146C4" w:rsidRPr="00DC17F9" w:rsidRDefault="004146C4" w:rsidP="003262FE">
      <w:pPr>
        <w:rPr>
          <w:sz w:val="28"/>
        </w:rPr>
      </w:pPr>
    </w:p>
    <w:p w:rsidR="004146C4" w:rsidRPr="00DC17F9" w:rsidRDefault="004146C4" w:rsidP="003262FE">
      <w:pPr>
        <w:rPr>
          <w:sz w:val="28"/>
        </w:rPr>
      </w:pPr>
    </w:p>
    <w:p w:rsidR="004146C4" w:rsidRPr="00DC17F9" w:rsidRDefault="004146C4" w:rsidP="003262FE">
      <w:pPr>
        <w:rPr>
          <w:sz w:val="28"/>
        </w:rPr>
      </w:pPr>
    </w:p>
    <w:p w:rsidR="004146C4" w:rsidRPr="00DC17F9" w:rsidRDefault="004146C4" w:rsidP="003262FE">
      <w:pPr>
        <w:rPr>
          <w:sz w:val="28"/>
        </w:rPr>
      </w:pPr>
    </w:p>
    <w:p w:rsidR="004146C4" w:rsidRPr="00DC17F9" w:rsidRDefault="004146C4" w:rsidP="003262FE">
      <w:pPr>
        <w:rPr>
          <w:sz w:val="28"/>
        </w:rPr>
      </w:pPr>
    </w:p>
    <w:p w:rsidR="004146C4" w:rsidRPr="00DC17F9" w:rsidRDefault="004146C4" w:rsidP="003262FE">
      <w:pPr>
        <w:rPr>
          <w:sz w:val="28"/>
        </w:rPr>
      </w:pPr>
    </w:p>
    <w:p w:rsidR="004146C4" w:rsidRPr="00DC17F9" w:rsidRDefault="004146C4" w:rsidP="003262FE">
      <w:pPr>
        <w:rPr>
          <w:sz w:val="28"/>
        </w:rPr>
      </w:pPr>
    </w:p>
    <w:p w:rsidR="004146C4" w:rsidRPr="00DC17F9" w:rsidRDefault="004146C4" w:rsidP="003262FE">
      <w:pPr>
        <w:rPr>
          <w:sz w:val="28"/>
        </w:rPr>
      </w:pPr>
    </w:p>
    <w:p w:rsidR="004146C4" w:rsidRPr="00DC17F9" w:rsidRDefault="004146C4" w:rsidP="003262FE">
      <w:pPr>
        <w:rPr>
          <w:sz w:val="28"/>
        </w:rPr>
      </w:pPr>
    </w:p>
    <w:p w:rsidR="004146C4" w:rsidRPr="00DC17F9" w:rsidRDefault="00DC17F9" w:rsidP="003262FE">
      <w:pPr>
        <w:rPr>
          <w:sz w:val="28"/>
        </w:rPr>
      </w:pPr>
      <w:r w:rsidRPr="00DC17F9">
        <w:rPr>
          <w:noProof/>
        </w:rPr>
        <w:drawing>
          <wp:anchor distT="0" distB="0" distL="114300" distR="114300" simplePos="0" relativeHeight="251661312" behindDoc="1" locked="0" layoutInCell="1" allowOverlap="1">
            <wp:simplePos x="0" y="0"/>
            <wp:positionH relativeFrom="column">
              <wp:posOffset>-1743955</wp:posOffset>
            </wp:positionH>
            <wp:positionV relativeFrom="paragraph">
              <wp:posOffset>342216</wp:posOffset>
            </wp:positionV>
            <wp:extent cx="9331325" cy="5718810"/>
            <wp:effectExtent l="0" t="1809750" r="0" b="1786890"/>
            <wp:wrapNone/>
            <wp:docPr id="75" name="Obrázek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6" cstate="print">
                      <a:extLst>
                        <a:ext uri="{28A0092B-C50C-407E-A947-70E740481C1C}">
                          <a14:useLocalDpi xmlns:a14="http://schemas.microsoft.com/office/drawing/2010/main" val="0"/>
                        </a:ext>
                      </a:extLst>
                    </a:blip>
                    <a:srcRect/>
                    <a:stretch/>
                  </pic:blipFill>
                  <pic:spPr bwMode="auto">
                    <a:xfrm rot="16200000">
                      <a:off x="0" y="0"/>
                      <a:ext cx="9331325" cy="5718810"/>
                    </a:xfrm>
                    <a:prstGeom prst="rect">
                      <a:avLst/>
                    </a:prstGeom>
                    <a:ln>
                      <a:noFill/>
                    </a:ln>
                    <a:extLst>
                      <a:ext uri="{53640926-AAD7-44D8-BBD7-CCE9431645EC}">
                        <a14:shadowObscured xmlns:a14="http://schemas.microsoft.com/office/drawing/2010/main"/>
                      </a:ext>
                    </a:extLst>
                  </pic:spPr>
                </pic:pic>
              </a:graphicData>
            </a:graphic>
          </wp:anchor>
        </w:drawing>
      </w:r>
    </w:p>
    <w:p w:rsidR="004146C4" w:rsidRPr="00DC17F9" w:rsidRDefault="004146C4" w:rsidP="003262FE">
      <w:pPr>
        <w:rPr>
          <w:sz w:val="28"/>
        </w:rPr>
      </w:pPr>
    </w:p>
    <w:p w:rsidR="004146C4" w:rsidRPr="00DC17F9" w:rsidRDefault="004146C4" w:rsidP="003262FE">
      <w:pPr>
        <w:rPr>
          <w:sz w:val="28"/>
        </w:rPr>
      </w:pPr>
    </w:p>
    <w:p w:rsidR="004146C4" w:rsidRPr="00DC17F9" w:rsidRDefault="004146C4" w:rsidP="003262FE">
      <w:pPr>
        <w:rPr>
          <w:sz w:val="28"/>
        </w:rPr>
      </w:pPr>
    </w:p>
    <w:p w:rsidR="004146C4" w:rsidRPr="00DC17F9" w:rsidRDefault="004146C4" w:rsidP="003262FE">
      <w:pPr>
        <w:rPr>
          <w:sz w:val="28"/>
        </w:rPr>
      </w:pPr>
    </w:p>
    <w:p w:rsidR="004146C4" w:rsidRPr="00DC17F9" w:rsidRDefault="004146C4" w:rsidP="003262FE">
      <w:pPr>
        <w:rPr>
          <w:sz w:val="28"/>
        </w:rPr>
      </w:pPr>
    </w:p>
    <w:p w:rsidR="004146C4" w:rsidRPr="00DC17F9" w:rsidRDefault="004146C4" w:rsidP="003262FE">
      <w:pPr>
        <w:rPr>
          <w:sz w:val="28"/>
        </w:rPr>
      </w:pPr>
    </w:p>
    <w:p w:rsidR="004146C4" w:rsidRPr="00DC17F9" w:rsidRDefault="004146C4" w:rsidP="003262FE">
      <w:pPr>
        <w:rPr>
          <w:sz w:val="28"/>
        </w:rPr>
      </w:pPr>
    </w:p>
    <w:p w:rsidR="004146C4" w:rsidRPr="00DC17F9" w:rsidRDefault="004146C4" w:rsidP="003262FE">
      <w:pPr>
        <w:rPr>
          <w:sz w:val="28"/>
        </w:rPr>
      </w:pPr>
    </w:p>
    <w:p w:rsidR="004146C4" w:rsidRPr="00DC17F9" w:rsidRDefault="004146C4" w:rsidP="003262FE">
      <w:pPr>
        <w:rPr>
          <w:sz w:val="28"/>
        </w:rPr>
      </w:pPr>
    </w:p>
    <w:p w:rsidR="004146C4" w:rsidRPr="00DC17F9" w:rsidRDefault="004146C4" w:rsidP="003262FE">
      <w:pPr>
        <w:rPr>
          <w:sz w:val="28"/>
        </w:rPr>
      </w:pPr>
    </w:p>
    <w:p w:rsidR="004146C4" w:rsidRPr="00DC17F9" w:rsidRDefault="004146C4" w:rsidP="003262FE">
      <w:pPr>
        <w:rPr>
          <w:sz w:val="28"/>
        </w:rPr>
      </w:pPr>
    </w:p>
    <w:p w:rsidR="004146C4" w:rsidRPr="00DC17F9" w:rsidRDefault="004146C4" w:rsidP="003262FE">
      <w:pPr>
        <w:rPr>
          <w:sz w:val="28"/>
        </w:rPr>
      </w:pPr>
    </w:p>
    <w:p w:rsidR="004146C4" w:rsidRPr="00DC17F9" w:rsidRDefault="004146C4" w:rsidP="003262FE">
      <w:pPr>
        <w:rPr>
          <w:sz w:val="28"/>
        </w:rPr>
      </w:pPr>
    </w:p>
    <w:p w:rsidR="004146C4" w:rsidRPr="00DC17F9" w:rsidRDefault="004146C4" w:rsidP="003262FE">
      <w:pPr>
        <w:rPr>
          <w:sz w:val="28"/>
        </w:rPr>
      </w:pPr>
    </w:p>
    <w:p w:rsidR="004146C4" w:rsidRPr="00DC17F9" w:rsidRDefault="004146C4" w:rsidP="003262FE">
      <w:pPr>
        <w:rPr>
          <w:sz w:val="28"/>
        </w:rPr>
      </w:pPr>
    </w:p>
    <w:p w:rsidR="004146C4" w:rsidRPr="00DC17F9" w:rsidRDefault="004146C4" w:rsidP="003262FE">
      <w:pPr>
        <w:rPr>
          <w:sz w:val="28"/>
        </w:rPr>
      </w:pPr>
    </w:p>
    <w:p w:rsidR="004146C4" w:rsidRPr="00DC17F9" w:rsidRDefault="004146C4" w:rsidP="003262FE">
      <w:pPr>
        <w:rPr>
          <w:sz w:val="28"/>
        </w:rPr>
      </w:pPr>
    </w:p>
    <w:p w:rsidR="004146C4" w:rsidRPr="00DC17F9" w:rsidRDefault="004146C4" w:rsidP="003262FE">
      <w:pPr>
        <w:rPr>
          <w:sz w:val="28"/>
        </w:rPr>
      </w:pPr>
    </w:p>
    <w:p w:rsidR="004146C4" w:rsidRPr="00DC17F9" w:rsidRDefault="004146C4" w:rsidP="003262FE">
      <w:pPr>
        <w:rPr>
          <w:sz w:val="28"/>
        </w:rPr>
      </w:pPr>
    </w:p>
    <w:p w:rsidR="004146C4" w:rsidRPr="00DC17F9" w:rsidRDefault="004146C4" w:rsidP="003262FE">
      <w:pPr>
        <w:rPr>
          <w:sz w:val="28"/>
        </w:rPr>
      </w:pPr>
    </w:p>
    <w:p w:rsidR="004146C4" w:rsidRPr="00DC17F9" w:rsidRDefault="004146C4" w:rsidP="003262FE">
      <w:pPr>
        <w:rPr>
          <w:sz w:val="28"/>
        </w:rPr>
      </w:pPr>
    </w:p>
    <w:p w:rsidR="00A00742" w:rsidRPr="00DC17F9" w:rsidRDefault="00A00742" w:rsidP="003262FE">
      <w:pPr>
        <w:rPr>
          <w:sz w:val="28"/>
        </w:rPr>
      </w:pPr>
    </w:p>
    <w:p w:rsidR="00A00742" w:rsidRPr="00DC17F9" w:rsidRDefault="00A00742" w:rsidP="003262FE">
      <w:pPr>
        <w:rPr>
          <w:sz w:val="28"/>
        </w:rPr>
      </w:pPr>
    </w:p>
    <w:p w:rsidR="004146C4" w:rsidRPr="00DC17F9" w:rsidRDefault="004146C4" w:rsidP="003262FE">
      <w:pPr>
        <w:rPr>
          <w:b/>
          <w:sz w:val="28"/>
          <w:u w:val="single"/>
        </w:rPr>
      </w:pPr>
    </w:p>
    <w:p w:rsidR="00DC17F9" w:rsidRPr="00DC17F9" w:rsidRDefault="00DC17F9" w:rsidP="003262FE">
      <w:pPr>
        <w:rPr>
          <w:b/>
          <w:sz w:val="28"/>
          <w:u w:val="single"/>
        </w:rPr>
      </w:pPr>
    </w:p>
    <w:p w:rsidR="00DC17F9" w:rsidRPr="00DC17F9" w:rsidRDefault="00DC17F9" w:rsidP="003262FE">
      <w:pPr>
        <w:rPr>
          <w:b/>
          <w:sz w:val="28"/>
          <w:u w:val="single"/>
        </w:rPr>
      </w:pPr>
    </w:p>
    <w:p w:rsidR="00DC17F9" w:rsidRPr="00DC17F9" w:rsidRDefault="00DC17F9" w:rsidP="003262FE">
      <w:pPr>
        <w:rPr>
          <w:b/>
          <w:sz w:val="28"/>
          <w:u w:val="single"/>
        </w:rPr>
      </w:pPr>
    </w:p>
    <w:p w:rsidR="00DC17F9" w:rsidRPr="00DC17F9" w:rsidRDefault="00DC17F9" w:rsidP="003262FE">
      <w:pPr>
        <w:rPr>
          <w:b/>
          <w:sz w:val="28"/>
          <w:u w:val="single"/>
        </w:rPr>
      </w:pPr>
    </w:p>
    <w:p w:rsidR="00DC17F9" w:rsidRPr="00DC17F9" w:rsidRDefault="00DC17F9" w:rsidP="003262FE">
      <w:pPr>
        <w:rPr>
          <w:b/>
          <w:sz w:val="28"/>
          <w:u w:val="single"/>
        </w:rPr>
      </w:pPr>
    </w:p>
    <w:p w:rsidR="00DC17F9" w:rsidRPr="00DC17F9" w:rsidRDefault="00DC17F9" w:rsidP="003262FE">
      <w:pPr>
        <w:rPr>
          <w:b/>
          <w:sz w:val="28"/>
          <w:u w:val="single"/>
        </w:rPr>
      </w:pPr>
    </w:p>
    <w:p w:rsidR="004146C4" w:rsidRPr="009C037B" w:rsidRDefault="004146C4" w:rsidP="003262FE">
      <w:pPr>
        <w:rPr>
          <w:b/>
          <w:color w:val="FF0000"/>
          <w:sz w:val="28"/>
          <w:u w:val="single"/>
        </w:rPr>
        <w:sectPr w:rsidR="004146C4" w:rsidRPr="009C037B" w:rsidSect="00FC6C2A">
          <w:headerReference w:type="default" r:id="rId227"/>
          <w:pgSz w:w="11907" w:h="16840"/>
          <w:pgMar w:top="1135" w:right="1418" w:bottom="1134" w:left="1418" w:header="709" w:footer="709" w:gutter="0"/>
          <w:pgNumType w:start="1"/>
          <w:cols w:space="709"/>
        </w:sectPr>
      </w:pPr>
    </w:p>
    <w:p w:rsidR="00837FD3" w:rsidRPr="00DC17F9" w:rsidRDefault="00837FD3" w:rsidP="00837FD3">
      <w:pPr>
        <w:rPr>
          <w:b/>
          <w:sz w:val="28"/>
          <w:u w:val="single"/>
        </w:rPr>
      </w:pPr>
      <w:r w:rsidRPr="00DC17F9">
        <w:rPr>
          <w:b/>
          <w:sz w:val="28"/>
          <w:u w:val="single"/>
        </w:rPr>
        <w:lastRenderedPageBreak/>
        <w:t xml:space="preserve">Příloha </w:t>
      </w:r>
      <w:proofErr w:type="spellStart"/>
      <w:r w:rsidRPr="00DC17F9">
        <w:rPr>
          <w:b/>
          <w:sz w:val="28"/>
          <w:u w:val="single"/>
        </w:rPr>
        <w:t>č.VI</w:t>
      </w:r>
      <w:r w:rsidR="00727D27" w:rsidRPr="00DC17F9">
        <w:rPr>
          <w:b/>
          <w:sz w:val="28"/>
          <w:u w:val="single"/>
        </w:rPr>
        <w:t>I</w:t>
      </w:r>
      <w:proofErr w:type="spellEnd"/>
      <w:r w:rsidRPr="00DC17F9">
        <w:rPr>
          <w:b/>
          <w:sz w:val="28"/>
          <w:u w:val="single"/>
        </w:rPr>
        <w:tab/>
        <w:t>KALIBRAČNÍ PROTOKOL</w:t>
      </w:r>
      <w:r w:rsidR="00A46546" w:rsidRPr="00DC17F9">
        <w:rPr>
          <w:b/>
          <w:sz w:val="28"/>
          <w:u w:val="single"/>
        </w:rPr>
        <w:t>Y SCHMIDTOVÝCH TVRDOMĚRŮ NR</w:t>
      </w:r>
      <w:r w:rsidR="003410B7" w:rsidRPr="00DC17F9">
        <w:rPr>
          <w:b/>
          <w:sz w:val="28"/>
          <w:u w:val="single"/>
        </w:rPr>
        <w:t xml:space="preserve"> a LB</w:t>
      </w:r>
      <w:r w:rsidR="00A46546" w:rsidRPr="00DC17F9">
        <w:rPr>
          <w:b/>
          <w:sz w:val="28"/>
          <w:u w:val="single"/>
        </w:rPr>
        <w:t xml:space="preserve"> </w:t>
      </w:r>
    </w:p>
    <w:p w:rsidR="00837FD3" w:rsidRPr="009C037B" w:rsidRDefault="00DC17F9" w:rsidP="00DC17F9">
      <w:pPr>
        <w:ind w:left="284"/>
        <w:rPr>
          <w:b/>
          <w:color w:val="FF0000"/>
          <w:sz w:val="28"/>
          <w:u w:val="single"/>
        </w:rPr>
      </w:pPr>
      <w:r>
        <w:rPr>
          <w:noProof/>
        </w:rPr>
        <w:drawing>
          <wp:inline distT="0" distB="0" distL="0" distR="0">
            <wp:extent cx="5551886" cy="8456246"/>
            <wp:effectExtent l="0" t="0" r="0" b="0"/>
            <wp:docPr id="77" name="Obrázek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8" cstate="print">
                      <a:extLst>
                        <a:ext uri="{28A0092B-C50C-407E-A947-70E740481C1C}">
                          <a14:useLocalDpi xmlns:a14="http://schemas.microsoft.com/office/drawing/2010/main" val="0"/>
                        </a:ext>
                      </a:extLst>
                    </a:blip>
                    <a:srcRect/>
                    <a:stretch/>
                  </pic:blipFill>
                  <pic:spPr bwMode="auto">
                    <a:xfrm>
                      <a:off x="0" y="0"/>
                      <a:ext cx="5580859" cy="8500375"/>
                    </a:xfrm>
                    <a:prstGeom prst="rect">
                      <a:avLst/>
                    </a:prstGeom>
                    <a:ln>
                      <a:noFill/>
                    </a:ln>
                    <a:extLst>
                      <a:ext uri="{53640926-AAD7-44D8-BBD7-CCE9431645EC}">
                        <a14:shadowObscured xmlns:a14="http://schemas.microsoft.com/office/drawing/2010/main"/>
                      </a:ext>
                    </a:extLst>
                  </pic:spPr>
                </pic:pic>
              </a:graphicData>
            </a:graphic>
          </wp:inline>
        </w:drawing>
      </w:r>
    </w:p>
    <w:p w:rsidR="003410B7" w:rsidRPr="009C037B" w:rsidRDefault="003410B7" w:rsidP="0066223F">
      <w:pPr>
        <w:ind w:left="-284"/>
        <w:rPr>
          <w:b/>
          <w:color w:val="FF0000"/>
          <w:sz w:val="28"/>
          <w:u w:val="single"/>
        </w:rPr>
      </w:pPr>
    </w:p>
    <w:p w:rsidR="003410B7" w:rsidRPr="009C037B" w:rsidRDefault="00DC17F9" w:rsidP="0066223F">
      <w:pPr>
        <w:ind w:left="-284"/>
        <w:rPr>
          <w:b/>
          <w:color w:val="FF0000"/>
          <w:sz w:val="28"/>
          <w:u w:val="single"/>
        </w:rPr>
      </w:pPr>
      <w:r>
        <w:rPr>
          <w:noProof/>
        </w:rPr>
        <w:lastRenderedPageBreak/>
        <w:drawing>
          <wp:inline distT="0" distB="0" distL="0" distR="0">
            <wp:extent cx="6355360" cy="8870462"/>
            <wp:effectExtent l="0" t="0" r="0" b="0"/>
            <wp:docPr id="78" name="Obrázek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9" cstate="print">
                      <a:extLst>
                        <a:ext uri="{28A0092B-C50C-407E-A947-70E740481C1C}">
                          <a14:useLocalDpi xmlns:a14="http://schemas.microsoft.com/office/drawing/2010/main" val="0"/>
                        </a:ext>
                      </a:extLst>
                    </a:blip>
                    <a:srcRect/>
                    <a:stretch/>
                  </pic:blipFill>
                  <pic:spPr bwMode="auto">
                    <a:xfrm>
                      <a:off x="0" y="0"/>
                      <a:ext cx="6382099" cy="8907783"/>
                    </a:xfrm>
                    <a:prstGeom prst="rect">
                      <a:avLst/>
                    </a:prstGeom>
                    <a:ln>
                      <a:noFill/>
                    </a:ln>
                    <a:extLst>
                      <a:ext uri="{53640926-AAD7-44D8-BBD7-CCE9431645EC}">
                        <a14:shadowObscured xmlns:a14="http://schemas.microsoft.com/office/drawing/2010/main"/>
                      </a:ext>
                    </a:extLst>
                  </pic:spPr>
                </pic:pic>
              </a:graphicData>
            </a:graphic>
          </wp:inline>
        </w:drawing>
      </w:r>
    </w:p>
    <w:p w:rsidR="007607DB" w:rsidRPr="009C037B" w:rsidRDefault="007607DB" w:rsidP="003262FE">
      <w:pPr>
        <w:rPr>
          <w:b/>
          <w:color w:val="FF0000"/>
          <w:sz w:val="28"/>
          <w:u w:val="single"/>
        </w:rPr>
      </w:pPr>
    </w:p>
    <w:p w:rsidR="00837FD3" w:rsidRPr="009C037B" w:rsidRDefault="00837FD3" w:rsidP="003262FE">
      <w:pPr>
        <w:rPr>
          <w:b/>
          <w:color w:val="FF0000"/>
          <w:sz w:val="28"/>
          <w:u w:val="single"/>
        </w:rPr>
        <w:sectPr w:rsidR="00837FD3" w:rsidRPr="009C037B" w:rsidSect="00FC6C2A">
          <w:headerReference w:type="default" r:id="rId230"/>
          <w:pgSz w:w="11907" w:h="16840"/>
          <w:pgMar w:top="1135" w:right="1418" w:bottom="1134" w:left="1418" w:header="709" w:footer="709" w:gutter="0"/>
          <w:pgNumType w:start="1"/>
          <w:cols w:space="709"/>
        </w:sectPr>
      </w:pPr>
    </w:p>
    <w:p w:rsidR="00757199" w:rsidRPr="003F4C36" w:rsidRDefault="00757199" w:rsidP="00757199">
      <w:pPr>
        <w:pStyle w:val="Prosttext1"/>
        <w:pageBreakBefore/>
        <w:rPr>
          <w:b/>
          <w:szCs w:val="24"/>
        </w:rPr>
      </w:pPr>
      <w:bookmarkStart w:id="232" w:name="_Hlk530147359"/>
      <w:bookmarkEnd w:id="232"/>
      <w:r w:rsidRPr="003F4C36">
        <w:rPr>
          <w:b/>
          <w:sz w:val="28"/>
          <w:u w:val="single"/>
        </w:rPr>
        <w:lastRenderedPageBreak/>
        <w:t xml:space="preserve">Příloha </w:t>
      </w:r>
      <w:proofErr w:type="spellStart"/>
      <w:r w:rsidRPr="003F4C36">
        <w:rPr>
          <w:b/>
          <w:sz w:val="28"/>
          <w:u w:val="single"/>
        </w:rPr>
        <w:t>č.VIII</w:t>
      </w:r>
      <w:proofErr w:type="spellEnd"/>
      <w:r w:rsidRPr="003F4C36">
        <w:rPr>
          <w:b/>
          <w:sz w:val="28"/>
          <w:u w:val="single"/>
        </w:rPr>
        <w:t xml:space="preserve"> –FOTODOKUMENTACE </w:t>
      </w:r>
    </w:p>
    <w:p w:rsidR="00757199" w:rsidRDefault="00757199" w:rsidP="00757199">
      <w:pPr>
        <w:rPr>
          <w:b/>
          <w:i/>
        </w:rPr>
      </w:pPr>
    </w:p>
    <w:p w:rsidR="00757199" w:rsidRPr="003F4C36" w:rsidRDefault="00757199" w:rsidP="00757199">
      <w:pPr>
        <w:rPr>
          <w:b/>
          <w:i/>
        </w:rPr>
      </w:pPr>
      <w:r w:rsidRPr="003F4C36">
        <w:rPr>
          <w:b/>
          <w:i/>
        </w:rPr>
        <w:t>Prováděné sondy</w:t>
      </w:r>
    </w:p>
    <w:p w:rsidR="00757199" w:rsidRPr="003F4C36" w:rsidRDefault="00757199" w:rsidP="00757199">
      <w:pPr>
        <w:rPr>
          <w:sz w:val="28"/>
          <w:u w:val="single"/>
        </w:rPr>
      </w:pPr>
      <w:r w:rsidRPr="003F4C36">
        <w:rPr>
          <w:b/>
        </w:rPr>
        <w:t>Foto č. 1,2 - K 1</w:t>
      </w:r>
      <w:r w:rsidRPr="003F4C36">
        <w:t xml:space="preserve"> – celkový pohled, skladba podzákladí_1.PP</w:t>
      </w:r>
    </w:p>
    <w:p w:rsidR="00757199" w:rsidRPr="003F4C36" w:rsidRDefault="00757199" w:rsidP="005F746B">
      <w:pPr>
        <w:ind w:right="-568"/>
        <w:rPr>
          <w:szCs w:val="24"/>
        </w:rPr>
      </w:pPr>
      <w:r w:rsidRPr="003F4C36">
        <w:rPr>
          <w:noProof/>
          <w:szCs w:val="24"/>
        </w:rPr>
        <w:drawing>
          <wp:inline distT="0" distB="0" distL="0" distR="0">
            <wp:extent cx="2879725" cy="2123440"/>
            <wp:effectExtent l="19050" t="0" r="0" b="0"/>
            <wp:docPr id="257" name="Obrázek 3" descr="RIMG35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MG3500.JPG"/>
                    <pic:cNvPicPr/>
                  </pic:nvPicPr>
                  <pic:blipFill>
                    <a:blip r:embed="rId231" cstate="print">
                      <a:extLst>
                        <a:ext uri="{28A0092B-C50C-407E-A947-70E740481C1C}">
                          <a14:useLocalDpi xmlns:a14="http://schemas.microsoft.com/office/drawing/2010/main" val="0"/>
                        </a:ext>
                      </a:extLst>
                    </a:blip>
                    <a:stretch>
                      <a:fillRect/>
                    </a:stretch>
                  </pic:blipFill>
                  <pic:spPr>
                    <a:xfrm>
                      <a:off x="0" y="0"/>
                      <a:ext cx="2879725" cy="2123440"/>
                    </a:xfrm>
                    <a:prstGeom prst="rect">
                      <a:avLst/>
                    </a:prstGeom>
                  </pic:spPr>
                </pic:pic>
              </a:graphicData>
            </a:graphic>
          </wp:inline>
        </w:drawing>
      </w:r>
      <w:r w:rsidRPr="003F4C36">
        <w:rPr>
          <w:b/>
          <w:noProof/>
          <w:szCs w:val="24"/>
        </w:rPr>
        <w:drawing>
          <wp:inline distT="0" distB="0" distL="0" distR="0">
            <wp:extent cx="2880000" cy="2142001"/>
            <wp:effectExtent l="19050" t="0" r="0" b="0"/>
            <wp:docPr id="256" name="Obrázek 2" descr="RIMG34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MG3497.JPG"/>
                    <pic:cNvPicPr/>
                  </pic:nvPicPr>
                  <pic:blipFill>
                    <a:blip r:embed="rId232" cstate="print">
                      <a:extLst>
                        <a:ext uri="{28A0092B-C50C-407E-A947-70E740481C1C}">
                          <a14:useLocalDpi xmlns:a14="http://schemas.microsoft.com/office/drawing/2010/main" val="0"/>
                        </a:ext>
                      </a:extLst>
                    </a:blip>
                    <a:stretch>
                      <a:fillRect/>
                    </a:stretch>
                  </pic:blipFill>
                  <pic:spPr>
                    <a:xfrm>
                      <a:off x="0" y="0"/>
                      <a:ext cx="2880000" cy="2142001"/>
                    </a:xfrm>
                    <a:prstGeom prst="rect">
                      <a:avLst/>
                    </a:prstGeom>
                  </pic:spPr>
                </pic:pic>
              </a:graphicData>
            </a:graphic>
          </wp:inline>
        </w:drawing>
      </w:r>
    </w:p>
    <w:p w:rsidR="00757199" w:rsidRPr="003F4C36" w:rsidRDefault="00757199" w:rsidP="00757199">
      <w:pPr>
        <w:rPr>
          <w:szCs w:val="24"/>
        </w:rPr>
      </w:pPr>
    </w:p>
    <w:p w:rsidR="00757199" w:rsidRPr="003F4C36" w:rsidRDefault="00757199" w:rsidP="00757199">
      <w:pPr>
        <w:rPr>
          <w:szCs w:val="24"/>
        </w:rPr>
      </w:pPr>
      <w:r w:rsidRPr="003F4C36">
        <w:rPr>
          <w:b/>
          <w:szCs w:val="24"/>
        </w:rPr>
        <w:t>Foto č. 3-</w:t>
      </w:r>
      <w:proofErr w:type="gramStart"/>
      <w:r w:rsidRPr="003F4C36">
        <w:rPr>
          <w:b/>
          <w:szCs w:val="24"/>
        </w:rPr>
        <w:t>5 – K</w:t>
      </w:r>
      <w:proofErr w:type="gramEnd"/>
      <w:r w:rsidRPr="003F4C36">
        <w:rPr>
          <w:b/>
          <w:szCs w:val="24"/>
        </w:rPr>
        <w:t xml:space="preserve"> 2 </w:t>
      </w:r>
      <w:r w:rsidRPr="003F4C36">
        <w:rPr>
          <w:szCs w:val="24"/>
        </w:rPr>
        <w:t>– celkový pohled, skladba podzákladí, skladba podlahy_1.PP</w:t>
      </w:r>
    </w:p>
    <w:p w:rsidR="00757199" w:rsidRPr="003F4C36" w:rsidRDefault="00757199" w:rsidP="005F746B">
      <w:pPr>
        <w:ind w:right="-568"/>
        <w:rPr>
          <w:szCs w:val="24"/>
        </w:rPr>
      </w:pPr>
      <w:r w:rsidRPr="003F4C36">
        <w:rPr>
          <w:noProof/>
          <w:szCs w:val="24"/>
        </w:rPr>
        <w:drawing>
          <wp:inline distT="0" distB="0" distL="0" distR="0">
            <wp:extent cx="2866304" cy="2159213"/>
            <wp:effectExtent l="19050" t="0" r="0" b="0"/>
            <wp:docPr id="13" name="Obrázek 12" descr="DSCN18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1883.JPG"/>
                    <pic:cNvPicPr/>
                  </pic:nvPicPr>
                  <pic:blipFill>
                    <a:blip r:embed="rId233" cstate="print">
                      <a:extLst>
                        <a:ext uri="{28A0092B-C50C-407E-A947-70E740481C1C}">
                          <a14:useLocalDpi xmlns:a14="http://schemas.microsoft.com/office/drawing/2010/main" val="0"/>
                        </a:ext>
                      </a:extLst>
                    </a:blip>
                    <a:stretch>
                      <a:fillRect/>
                    </a:stretch>
                  </pic:blipFill>
                  <pic:spPr>
                    <a:xfrm>
                      <a:off x="0" y="0"/>
                      <a:ext cx="2866304" cy="2159213"/>
                    </a:xfrm>
                    <a:prstGeom prst="rect">
                      <a:avLst/>
                    </a:prstGeom>
                  </pic:spPr>
                </pic:pic>
              </a:graphicData>
            </a:graphic>
          </wp:inline>
        </w:drawing>
      </w:r>
      <w:r w:rsidRPr="003F4C36">
        <w:rPr>
          <w:noProof/>
          <w:szCs w:val="24"/>
        </w:rPr>
        <w:drawing>
          <wp:inline distT="0" distB="0" distL="0" distR="0">
            <wp:extent cx="2871666" cy="2160000"/>
            <wp:effectExtent l="19050" t="0" r="4884" b="0"/>
            <wp:docPr id="11" name="Obrázek 10" descr="DSCN18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1878.JPG"/>
                    <pic:cNvPicPr/>
                  </pic:nvPicPr>
                  <pic:blipFill>
                    <a:blip r:embed="rId234" cstate="print">
                      <a:extLst>
                        <a:ext uri="{28A0092B-C50C-407E-A947-70E740481C1C}">
                          <a14:useLocalDpi xmlns:a14="http://schemas.microsoft.com/office/drawing/2010/main" val="0"/>
                        </a:ext>
                      </a:extLst>
                    </a:blip>
                    <a:stretch>
                      <a:fillRect/>
                    </a:stretch>
                  </pic:blipFill>
                  <pic:spPr>
                    <a:xfrm>
                      <a:off x="0" y="0"/>
                      <a:ext cx="2871666" cy="2160000"/>
                    </a:xfrm>
                    <a:prstGeom prst="rect">
                      <a:avLst/>
                    </a:prstGeom>
                  </pic:spPr>
                </pic:pic>
              </a:graphicData>
            </a:graphic>
          </wp:inline>
        </w:drawing>
      </w:r>
    </w:p>
    <w:p w:rsidR="00757199" w:rsidRPr="003F4C36" w:rsidRDefault="00757199" w:rsidP="00757199">
      <w:pPr>
        <w:rPr>
          <w:sz w:val="10"/>
          <w:szCs w:val="24"/>
        </w:rPr>
      </w:pPr>
    </w:p>
    <w:p w:rsidR="00757199" w:rsidRPr="003F4C36" w:rsidRDefault="00757199" w:rsidP="00757199">
      <w:pPr>
        <w:rPr>
          <w:szCs w:val="24"/>
        </w:rPr>
      </w:pPr>
      <w:r w:rsidRPr="003F4C36">
        <w:rPr>
          <w:noProof/>
          <w:szCs w:val="24"/>
        </w:rPr>
        <w:drawing>
          <wp:inline distT="0" distB="0" distL="0" distR="0">
            <wp:extent cx="2871666" cy="2160000"/>
            <wp:effectExtent l="19050" t="0" r="4884" b="0"/>
            <wp:docPr id="59" name="Obrázek 11" descr="DSCN18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1880.JPG"/>
                    <pic:cNvPicPr/>
                  </pic:nvPicPr>
                  <pic:blipFill>
                    <a:blip r:embed="rId235" cstate="print">
                      <a:extLst>
                        <a:ext uri="{28A0092B-C50C-407E-A947-70E740481C1C}">
                          <a14:useLocalDpi xmlns:a14="http://schemas.microsoft.com/office/drawing/2010/main" val="0"/>
                        </a:ext>
                      </a:extLst>
                    </a:blip>
                    <a:stretch>
                      <a:fillRect/>
                    </a:stretch>
                  </pic:blipFill>
                  <pic:spPr>
                    <a:xfrm>
                      <a:off x="0" y="0"/>
                      <a:ext cx="2871666" cy="2160000"/>
                    </a:xfrm>
                    <a:prstGeom prst="rect">
                      <a:avLst/>
                    </a:prstGeom>
                  </pic:spPr>
                </pic:pic>
              </a:graphicData>
            </a:graphic>
          </wp:inline>
        </w:drawing>
      </w:r>
    </w:p>
    <w:p w:rsidR="00757199" w:rsidRPr="003F4C36" w:rsidRDefault="00757199" w:rsidP="00757199">
      <w:pPr>
        <w:autoSpaceDE/>
        <w:autoSpaceDN/>
        <w:adjustRightInd/>
        <w:jc w:val="left"/>
        <w:rPr>
          <w:szCs w:val="24"/>
        </w:rPr>
      </w:pPr>
      <w:r w:rsidRPr="003F4C36">
        <w:rPr>
          <w:szCs w:val="24"/>
        </w:rPr>
        <w:br w:type="page"/>
      </w:r>
    </w:p>
    <w:p w:rsidR="00757199" w:rsidRPr="003F4C36" w:rsidRDefault="00757199" w:rsidP="00757199">
      <w:r w:rsidRPr="003F4C36">
        <w:rPr>
          <w:b/>
          <w:szCs w:val="24"/>
        </w:rPr>
        <w:lastRenderedPageBreak/>
        <w:t>Foto č. 6-</w:t>
      </w:r>
      <w:proofErr w:type="gramStart"/>
      <w:r w:rsidRPr="003F4C36">
        <w:rPr>
          <w:b/>
          <w:szCs w:val="24"/>
        </w:rPr>
        <w:t>9 – K</w:t>
      </w:r>
      <w:proofErr w:type="gramEnd"/>
      <w:r w:rsidRPr="003F4C36">
        <w:rPr>
          <w:b/>
          <w:szCs w:val="24"/>
        </w:rPr>
        <w:t xml:space="preserve"> 3 </w:t>
      </w:r>
      <w:r w:rsidRPr="003F4C36">
        <w:rPr>
          <w:szCs w:val="24"/>
        </w:rPr>
        <w:t>– celkový pohled, skladba podzákladí, skladba podlahy_1.PP</w:t>
      </w:r>
    </w:p>
    <w:p w:rsidR="00757199" w:rsidRDefault="005F746B" w:rsidP="005F746B">
      <w:pPr>
        <w:tabs>
          <w:tab w:val="left" w:pos="1588"/>
          <w:tab w:val="right" w:leader="dot" w:pos="9072"/>
        </w:tabs>
        <w:ind w:right="-568"/>
        <w:jc w:val="left"/>
        <w:rPr>
          <w:szCs w:val="24"/>
        </w:rPr>
      </w:pPr>
      <w:r w:rsidRPr="003F4C36">
        <w:rPr>
          <w:noProof/>
        </w:rPr>
        <w:drawing>
          <wp:inline distT="0" distB="0" distL="0" distR="0">
            <wp:extent cx="2873375" cy="2159000"/>
            <wp:effectExtent l="19050" t="0" r="3175" b="0"/>
            <wp:docPr id="5992" name="Obrázek 8" descr="RIMG35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MG3525.JPG"/>
                    <pic:cNvPicPr/>
                  </pic:nvPicPr>
                  <pic:blipFill>
                    <a:blip r:embed="rId236" cstate="print">
                      <a:extLst>
                        <a:ext uri="{28A0092B-C50C-407E-A947-70E740481C1C}">
                          <a14:useLocalDpi xmlns:a14="http://schemas.microsoft.com/office/drawing/2010/main" val="0"/>
                        </a:ext>
                      </a:extLst>
                    </a:blip>
                    <a:stretch>
                      <a:fillRect/>
                    </a:stretch>
                  </pic:blipFill>
                  <pic:spPr>
                    <a:xfrm>
                      <a:off x="0" y="0"/>
                      <a:ext cx="2873375" cy="2159000"/>
                    </a:xfrm>
                    <a:prstGeom prst="rect">
                      <a:avLst/>
                    </a:prstGeom>
                  </pic:spPr>
                </pic:pic>
              </a:graphicData>
            </a:graphic>
          </wp:inline>
        </w:drawing>
      </w:r>
      <w:r w:rsidR="00757199" w:rsidRPr="003F4C36">
        <w:rPr>
          <w:noProof/>
          <w:szCs w:val="24"/>
        </w:rPr>
        <w:drawing>
          <wp:inline distT="0" distB="0" distL="0" distR="0">
            <wp:extent cx="2871667" cy="2160000"/>
            <wp:effectExtent l="19050" t="0" r="4883" b="0"/>
            <wp:docPr id="18" name="Obrázek 5" descr="RIMG35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MG3512.JPG"/>
                    <pic:cNvPicPr/>
                  </pic:nvPicPr>
                  <pic:blipFill>
                    <a:blip r:embed="rId237" cstate="print">
                      <a:extLst>
                        <a:ext uri="{28A0092B-C50C-407E-A947-70E740481C1C}">
                          <a14:useLocalDpi xmlns:a14="http://schemas.microsoft.com/office/drawing/2010/main" val="0"/>
                        </a:ext>
                      </a:extLst>
                    </a:blip>
                    <a:stretch>
                      <a:fillRect/>
                    </a:stretch>
                  </pic:blipFill>
                  <pic:spPr>
                    <a:xfrm>
                      <a:off x="0" y="0"/>
                      <a:ext cx="2871667" cy="2160000"/>
                    </a:xfrm>
                    <a:prstGeom prst="rect">
                      <a:avLst/>
                    </a:prstGeom>
                  </pic:spPr>
                </pic:pic>
              </a:graphicData>
            </a:graphic>
          </wp:inline>
        </w:drawing>
      </w:r>
    </w:p>
    <w:p w:rsidR="005F746B" w:rsidRPr="005F746B" w:rsidRDefault="005F746B" w:rsidP="005F746B">
      <w:pPr>
        <w:tabs>
          <w:tab w:val="left" w:pos="1588"/>
          <w:tab w:val="right" w:leader="dot" w:pos="9072"/>
        </w:tabs>
        <w:ind w:right="-568"/>
        <w:jc w:val="left"/>
        <w:rPr>
          <w:sz w:val="10"/>
          <w:szCs w:val="24"/>
        </w:rPr>
      </w:pPr>
    </w:p>
    <w:p w:rsidR="00757199" w:rsidRDefault="00757199" w:rsidP="005F746B">
      <w:pPr>
        <w:tabs>
          <w:tab w:val="left" w:pos="1588"/>
          <w:tab w:val="right" w:leader="dot" w:pos="9072"/>
        </w:tabs>
        <w:ind w:right="-568"/>
        <w:jc w:val="left"/>
        <w:rPr>
          <w:szCs w:val="24"/>
        </w:rPr>
      </w:pPr>
      <w:r w:rsidRPr="003F4C36">
        <w:rPr>
          <w:b/>
          <w:noProof/>
          <w:szCs w:val="24"/>
        </w:rPr>
        <w:drawing>
          <wp:inline distT="0" distB="0" distL="0" distR="0">
            <wp:extent cx="2872740" cy="2159000"/>
            <wp:effectExtent l="19050" t="0" r="3810" b="0"/>
            <wp:docPr id="258" name="Obrázek 6" descr="RIMG35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MG3515.JPG"/>
                    <pic:cNvPicPr/>
                  </pic:nvPicPr>
                  <pic:blipFill>
                    <a:blip r:embed="rId238" cstate="print">
                      <a:extLst>
                        <a:ext uri="{28A0092B-C50C-407E-A947-70E740481C1C}">
                          <a14:useLocalDpi xmlns:a14="http://schemas.microsoft.com/office/drawing/2010/main" val="0"/>
                        </a:ext>
                      </a:extLst>
                    </a:blip>
                    <a:stretch>
                      <a:fillRect/>
                    </a:stretch>
                  </pic:blipFill>
                  <pic:spPr>
                    <a:xfrm>
                      <a:off x="0" y="0"/>
                      <a:ext cx="2872740" cy="2159000"/>
                    </a:xfrm>
                    <a:prstGeom prst="rect">
                      <a:avLst/>
                    </a:prstGeom>
                  </pic:spPr>
                </pic:pic>
              </a:graphicData>
            </a:graphic>
          </wp:inline>
        </w:drawing>
      </w:r>
      <w:r w:rsidRPr="003F4C36">
        <w:rPr>
          <w:noProof/>
        </w:rPr>
        <w:drawing>
          <wp:inline distT="0" distB="0" distL="0" distR="0">
            <wp:extent cx="2871470" cy="2159635"/>
            <wp:effectExtent l="19050" t="0" r="5080" b="0"/>
            <wp:docPr id="259" name="Obrázek 7" descr="RIMG35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MG3523.JPG"/>
                    <pic:cNvPicPr/>
                  </pic:nvPicPr>
                  <pic:blipFill>
                    <a:blip r:embed="rId239" cstate="print">
                      <a:extLst>
                        <a:ext uri="{28A0092B-C50C-407E-A947-70E740481C1C}">
                          <a14:useLocalDpi xmlns:a14="http://schemas.microsoft.com/office/drawing/2010/main" val="0"/>
                        </a:ext>
                      </a:extLst>
                    </a:blip>
                    <a:stretch>
                      <a:fillRect/>
                    </a:stretch>
                  </pic:blipFill>
                  <pic:spPr>
                    <a:xfrm>
                      <a:off x="0" y="0"/>
                      <a:ext cx="2871470" cy="2159635"/>
                    </a:xfrm>
                    <a:prstGeom prst="rect">
                      <a:avLst/>
                    </a:prstGeom>
                  </pic:spPr>
                </pic:pic>
              </a:graphicData>
            </a:graphic>
          </wp:inline>
        </w:drawing>
      </w:r>
    </w:p>
    <w:p w:rsidR="005F746B" w:rsidRDefault="005F746B" w:rsidP="005F746B">
      <w:pPr>
        <w:tabs>
          <w:tab w:val="left" w:pos="1588"/>
          <w:tab w:val="right" w:leader="dot" w:pos="9072"/>
        </w:tabs>
        <w:ind w:right="-568"/>
        <w:jc w:val="left"/>
        <w:rPr>
          <w:szCs w:val="24"/>
        </w:rPr>
      </w:pPr>
    </w:p>
    <w:p w:rsidR="00757199" w:rsidRPr="003F4C36" w:rsidRDefault="00757199" w:rsidP="00757199">
      <w:r w:rsidRPr="003F4C36">
        <w:rPr>
          <w:b/>
          <w:szCs w:val="24"/>
        </w:rPr>
        <w:t xml:space="preserve">Foto č. 10, </w:t>
      </w:r>
      <w:proofErr w:type="gramStart"/>
      <w:r w:rsidRPr="003F4C36">
        <w:rPr>
          <w:b/>
          <w:szCs w:val="24"/>
        </w:rPr>
        <w:t>11 – P</w:t>
      </w:r>
      <w:proofErr w:type="gramEnd"/>
      <w:r w:rsidRPr="003F4C36">
        <w:rPr>
          <w:b/>
          <w:szCs w:val="24"/>
        </w:rPr>
        <w:t xml:space="preserve"> 1, P 2</w:t>
      </w:r>
      <w:r w:rsidRPr="003F4C36">
        <w:rPr>
          <w:szCs w:val="24"/>
        </w:rPr>
        <w:t xml:space="preserve"> – pohledy skladby podlah_1.PP</w:t>
      </w:r>
    </w:p>
    <w:p w:rsidR="00757199" w:rsidRPr="003F4C36" w:rsidRDefault="005F746B" w:rsidP="005F746B">
      <w:pPr>
        <w:ind w:right="-568"/>
      </w:pPr>
      <w:r>
        <w:rPr>
          <w:noProof/>
        </w:rPr>
        <w:drawing>
          <wp:inline distT="0" distB="0" distL="0" distR="0">
            <wp:extent cx="2879823" cy="2157046"/>
            <wp:effectExtent l="19050" t="0" r="0" b="0"/>
            <wp:docPr id="15" name="Obrázek 14" descr="DSCN18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1871.JPG"/>
                    <pic:cNvPicPr/>
                  </pic:nvPicPr>
                  <pic:blipFill>
                    <a:blip r:embed="rId240" cstate="print">
                      <a:extLst>
                        <a:ext uri="{28A0092B-C50C-407E-A947-70E740481C1C}">
                          <a14:useLocalDpi xmlns:a14="http://schemas.microsoft.com/office/drawing/2010/main" val="0"/>
                        </a:ext>
                      </a:extLst>
                    </a:blip>
                    <a:stretch>
                      <a:fillRect/>
                    </a:stretch>
                  </pic:blipFill>
                  <pic:spPr>
                    <a:xfrm>
                      <a:off x="0" y="0"/>
                      <a:ext cx="2879823" cy="2157046"/>
                    </a:xfrm>
                    <a:prstGeom prst="rect">
                      <a:avLst/>
                    </a:prstGeom>
                  </pic:spPr>
                </pic:pic>
              </a:graphicData>
            </a:graphic>
          </wp:inline>
        </w:drawing>
      </w:r>
      <w:r w:rsidR="00757199" w:rsidRPr="003F4C36">
        <w:rPr>
          <w:noProof/>
        </w:rPr>
        <w:drawing>
          <wp:inline distT="0" distB="0" distL="0" distR="0">
            <wp:extent cx="2871667" cy="2160000"/>
            <wp:effectExtent l="19050" t="0" r="4883" b="0"/>
            <wp:docPr id="260" name="Obrázek 15" descr="DSCN18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1875.JPG"/>
                    <pic:cNvPicPr/>
                  </pic:nvPicPr>
                  <pic:blipFill>
                    <a:blip r:embed="rId241" cstate="print">
                      <a:extLst>
                        <a:ext uri="{28A0092B-C50C-407E-A947-70E740481C1C}">
                          <a14:useLocalDpi xmlns:a14="http://schemas.microsoft.com/office/drawing/2010/main" val="0"/>
                        </a:ext>
                      </a:extLst>
                    </a:blip>
                    <a:stretch>
                      <a:fillRect/>
                    </a:stretch>
                  </pic:blipFill>
                  <pic:spPr>
                    <a:xfrm>
                      <a:off x="0" y="0"/>
                      <a:ext cx="2871667" cy="2160000"/>
                    </a:xfrm>
                    <a:prstGeom prst="rect">
                      <a:avLst/>
                    </a:prstGeom>
                  </pic:spPr>
                </pic:pic>
              </a:graphicData>
            </a:graphic>
          </wp:inline>
        </w:drawing>
      </w:r>
    </w:p>
    <w:p w:rsidR="00757199" w:rsidRPr="003F4C36" w:rsidRDefault="00757199" w:rsidP="00757199">
      <w:pPr>
        <w:autoSpaceDE/>
        <w:autoSpaceDN/>
        <w:adjustRightInd/>
        <w:jc w:val="left"/>
        <w:rPr>
          <w:b/>
          <w:szCs w:val="24"/>
        </w:rPr>
      </w:pPr>
      <w:r w:rsidRPr="003F4C36">
        <w:rPr>
          <w:b/>
          <w:szCs w:val="24"/>
        </w:rPr>
        <w:br w:type="page"/>
      </w:r>
    </w:p>
    <w:p w:rsidR="00757199" w:rsidRPr="003F4C36" w:rsidRDefault="00757199" w:rsidP="00757199">
      <w:pPr>
        <w:ind w:right="-710"/>
        <w:jc w:val="left"/>
        <w:rPr>
          <w:szCs w:val="24"/>
        </w:rPr>
      </w:pPr>
      <w:r w:rsidRPr="003F4C36">
        <w:rPr>
          <w:b/>
          <w:szCs w:val="24"/>
        </w:rPr>
        <w:lastRenderedPageBreak/>
        <w:t>Foto č. 12,13 – PR 3 –</w:t>
      </w:r>
      <w:r w:rsidRPr="003F4C36">
        <w:rPr>
          <w:szCs w:val="24"/>
        </w:rPr>
        <w:t xml:space="preserve"> pohled, ocelový průvlak 2xI260 </w:t>
      </w:r>
    </w:p>
    <w:p w:rsidR="00757199" w:rsidRPr="003F4C36" w:rsidRDefault="00757199" w:rsidP="00757199">
      <w:pPr>
        <w:ind w:right="-427"/>
        <w:jc w:val="left"/>
        <w:rPr>
          <w:szCs w:val="24"/>
        </w:rPr>
      </w:pPr>
      <w:r w:rsidRPr="003F4C36">
        <w:rPr>
          <w:noProof/>
          <w:szCs w:val="24"/>
        </w:rPr>
        <w:drawing>
          <wp:inline distT="0" distB="0" distL="0" distR="0">
            <wp:extent cx="2880000" cy="2161421"/>
            <wp:effectExtent l="19050" t="0" r="0" b="0"/>
            <wp:docPr id="261" name="Obrázek 33" descr="DSCN18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1891.JPG"/>
                    <pic:cNvPicPr/>
                  </pic:nvPicPr>
                  <pic:blipFill>
                    <a:blip r:embed="rId242" cstate="print">
                      <a:extLst>
                        <a:ext uri="{28A0092B-C50C-407E-A947-70E740481C1C}">
                          <a14:useLocalDpi xmlns:a14="http://schemas.microsoft.com/office/drawing/2010/main" val="0"/>
                        </a:ext>
                      </a:extLst>
                    </a:blip>
                    <a:stretch>
                      <a:fillRect/>
                    </a:stretch>
                  </pic:blipFill>
                  <pic:spPr>
                    <a:xfrm>
                      <a:off x="0" y="0"/>
                      <a:ext cx="2880000" cy="2161421"/>
                    </a:xfrm>
                    <a:prstGeom prst="rect">
                      <a:avLst/>
                    </a:prstGeom>
                  </pic:spPr>
                </pic:pic>
              </a:graphicData>
            </a:graphic>
          </wp:inline>
        </w:drawing>
      </w:r>
      <w:r w:rsidRPr="003F4C36">
        <w:rPr>
          <w:noProof/>
          <w:szCs w:val="24"/>
        </w:rPr>
        <w:drawing>
          <wp:inline distT="0" distB="0" distL="0" distR="0">
            <wp:extent cx="2880000" cy="2161421"/>
            <wp:effectExtent l="19050" t="0" r="0" b="0"/>
            <wp:docPr id="262" name="Obrázek 37" descr="DSCN18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1893.JPG"/>
                    <pic:cNvPicPr/>
                  </pic:nvPicPr>
                  <pic:blipFill>
                    <a:blip r:embed="rId243" cstate="print">
                      <a:extLst>
                        <a:ext uri="{28A0092B-C50C-407E-A947-70E740481C1C}">
                          <a14:useLocalDpi xmlns:a14="http://schemas.microsoft.com/office/drawing/2010/main" val="0"/>
                        </a:ext>
                      </a:extLst>
                    </a:blip>
                    <a:stretch>
                      <a:fillRect/>
                    </a:stretch>
                  </pic:blipFill>
                  <pic:spPr>
                    <a:xfrm>
                      <a:off x="0" y="0"/>
                      <a:ext cx="2880000" cy="2161421"/>
                    </a:xfrm>
                    <a:prstGeom prst="rect">
                      <a:avLst/>
                    </a:prstGeom>
                  </pic:spPr>
                </pic:pic>
              </a:graphicData>
            </a:graphic>
          </wp:inline>
        </w:drawing>
      </w:r>
    </w:p>
    <w:p w:rsidR="00757199" w:rsidRPr="005F746B" w:rsidRDefault="00757199" w:rsidP="00757199">
      <w:pPr>
        <w:tabs>
          <w:tab w:val="left" w:pos="1588"/>
          <w:tab w:val="right" w:leader="dot" w:pos="8789"/>
        </w:tabs>
        <w:jc w:val="left"/>
        <w:rPr>
          <w:szCs w:val="24"/>
        </w:rPr>
      </w:pPr>
    </w:p>
    <w:p w:rsidR="00757199" w:rsidRPr="003F4C36" w:rsidRDefault="00757199" w:rsidP="00757199">
      <w:pPr>
        <w:tabs>
          <w:tab w:val="left" w:pos="1588"/>
          <w:tab w:val="right" w:leader="dot" w:pos="8789"/>
        </w:tabs>
        <w:jc w:val="left"/>
        <w:rPr>
          <w:szCs w:val="24"/>
        </w:rPr>
      </w:pPr>
      <w:r w:rsidRPr="003F4C36">
        <w:rPr>
          <w:b/>
          <w:szCs w:val="24"/>
        </w:rPr>
        <w:t xml:space="preserve">Foto č. 14, 15 – PR 4 </w:t>
      </w:r>
      <w:r w:rsidRPr="003F4C36">
        <w:rPr>
          <w:szCs w:val="24"/>
        </w:rPr>
        <w:t>– pohled, ocelový průvlak 2xI360, styk s</w:t>
      </w:r>
      <w:r>
        <w:rPr>
          <w:szCs w:val="24"/>
        </w:rPr>
        <w:t> </w:t>
      </w:r>
      <w:r w:rsidRPr="003F4C36">
        <w:rPr>
          <w:szCs w:val="24"/>
        </w:rPr>
        <w:t>příčkou</w:t>
      </w:r>
      <w:r>
        <w:rPr>
          <w:szCs w:val="24"/>
        </w:rPr>
        <w:t xml:space="preserve"> </w:t>
      </w:r>
    </w:p>
    <w:p w:rsidR="00757199" w:rsidRPr="003F4C36" w:rsidRDefault="00757199" w:rsidP="005F746B">
      <w:pPr>
        <w:tabs>
          <w:tab w:val="left" w:pos="1588"/>
          <w:tab w:val="right" w:leader="dot" w:pos="9072"/>
        </w:tabs>
        <w:ind w:right="-568"/>
        <w:jc w:val="left"/>
        <w:rPr>
          <w:szCs w:val="24"/>
        </w:rPr>
      </w:pPr>
      <w:r w:rsidRPr="003F4C36">
        <w:rPr>
          <w:noProof/>
          <w:szCs w:val="24"/>
        </w:rPr>
        <w:drawing>
          <wp:inline distT="0" distB="0" distL="0" distR="0">
            <wp:extent cx="2873375" cy="2159000"/>
            <wp:effectExtent l="19050" t="0" r="3175" b="0"/>
            <wp:docPr id="21" name="Obrázek 20" descr="DSCN19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1916.JPG"/>
                    <pic:cNvPicPr/>
                  </pic:nvPicPr>
                  <pic:blipFill>
                    <a:blip r:embed="rId244" cstate="print">
                      <a:extLst>
                        <a:ext uri="{28A0092B-C50C-407E-A947-70E740481C1C}">
                          <a14:useLocalDpi xmlns:a14="http://schemas.microsoft.com/office/drawing/2010/main" val="0"/>
                        </a:ext>
                      </a:extLst>
                    </a:blip>
                    <a:stretch>
                      <a:fillRect/>
                    </a:stretch>
                  </pic:blipFill>
                  <pic:spPr>
                    <a:xfrm>
                      <a:off x="0" y="0"/>
                      <a:ext cx="2873375" cy="2159000"/>
                    </a:xfrm>
                    <a:prstGeom prst="rect">
                      <a:avLst/>
                    </a:prstGeom>
                  </pic:spPr>
                </pic:pic>
              </a:graphicData>
            </a:graphic>
          </wp:inline>
        </w:drawing>
      </w:r>
      <w:r w:rsidRPr="003F4C36">
        <w:rPr>
          <w:noProof/>
          <w:szCs w:val="24"/>
        </w:rPr>
        <w:drawing>
          <wp:inline distT="0" distB="0" distL="0" distR="0">
            <wp:extent cx="2871667" cy="2160000"/>
            <wp:effectExtent l="19050" t="0" r="4883" b="0"/>
            <wp:docPr id="263" name="Obrázek 263" descr="DSCN19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1917.JPG"/>
                    <pic:cNvPicPr/>
                  </pic:nvPicPr>
                  <pic:blipFill>
                    <a:blip r:embed="rId245" cstate="print">
                      <a:extLst>
                        <a:ext uri="{28A0092B-C50C-407E-A947-70E740481C1C}">
                          <a14:useLocalDpi xmlns:a14="http://schemas.microsoft.com/office/drawing/2010/main" val="0"/>
                        </a:ext>
                      </a:extLst>
                    </a:blip>
                    <a:stretch>
                      <a:fillRect/>
                    </a:stretch>
                  </pic:blipFill>
                  <pic:spPr>
                    <a:xfrm>
                      <a:off x="0" y="0"/>
                      <a:ext cx="2871667" cy="2160000"/>
                    </a:xfrm>
                    <a:prstGeom prst="rect">
                      <a:avLst/>
                    </a:prstGeom>
                  </pic:spPr>
                </pic:pic>
              </a:graphicData>
            </a:graphic>
          </wp:inline>
        </w:drawing>
      </w:r>
    </w:p>
    <w:p w:rsidR="00757199" w:rsidRPr="003F4C36" w:rsidRDefault="00757199" w:rsidP="00757199">
      <w:pPr>
        <w:tabs>
          <w:tab w:val="left" w:pos="1588"/>
          <w:tab w:val="right" w:leader="dot" w:pos="8789"/>
        </w:tabs>
        <w:jc w:val="left"/>
        <w:rPr>
          <w:szCs w:val="24"/>
        </w:rPr>
      </w:pPr>
    </w:p>
    <w:p w:rsidR="00757199" w:rsidRPr="003F4C36" w:rsidRDefault="00757199" w:rsidP="005F746B">
      <w:pPr>
        <w:tabs>
          <w:tab w:val="left" w:pos="1588"/>
          <w:tab w:val="right" w:leader="dot" w:pos="8789"/>
        </w:tabs>
        <w:ind w:right="-568"/>
        <w:jc w:val="left"/>
        <w:rPr>
          <w:szCs w:val="24"/>
        </w:rPr>
      </w:pPr>
      <w:r w:rsidRPr="003F4C36">
        <w:rPr>
          <w:b/>
          <w:szCs w:val="24"/>
        </w:rPr>
        <w:t xml:space="preserve">Foto č. 16, 17 – PR 5 – </w:t>
      </w:r>
      <w:r w:rsidRPr="003F4C36">
        <w:rPr>
          <w:szCs w:val="24"/>
        </w:rPr>
        <w:t>pohled, železobetonový průvlak, odhalení výztuži</w:t>
      </w:r>
      <w:r w:rsidR="005F746B" w:rsidRPr="003F4C36">
        <w:rPr>
          <w:noProof/>
        </w:rPr>
        <w:drawing>
          <wp:inline distT="0" distB="0" distL="0" distR="0">
            <wp:extent cx="2885440" cy="2159000"/>
            <wp:effectExtent l="19050" t="0" r="0" b="0"/>
            <wp:docPr id="6009" name="Obrázek 23" descr="DSCN19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1956.JPG"/>
                    <pic:cNvPicPr/>
                  </pic:nvPicPr>
                  <pic:blipFill>
                    <a:blip r:embed="rId246" cstate="print">
                      <a:extLst>
                        <a:ext uri="{28A0092B-C50C-407E-A947-70E740481C1C}">
                          <a14:useLocalDpi xmlns:a14="http://schemas.microsoft.com/office/drawing/2010/main" val="0"/>
                        </a:ext>
                      </a:extLst>
                    </a:blip>
                    <a:stretch>
                      <a:fillRect/>
                    </a:stretch>
                  </pic:blipFill>
                  <pic:spPr>
                    <a:xfrm>
                      <a:off x="0" y="0"/>
                      <a:ext cx="2885440" cy="2159000"/>
                    </a:xfrm>
                    <a:prstGeom prst="rect">
                      <a:avLst/>
                    </a:prstGeom>
                  </pic:spPr>
                </pic:pic>
              </a:graphicData>
            </a:graphic>
          </wp:inline>
        </w:drawing>
      </w:r>
      <w:r w:rsidR="005F746B" w:rsidRPr="003F4C36">
        <w:rPr>
          <w:noProof/>
        </w:rPr>
        <w:drawing>
          <wp:inline distT="0" distB="0" distL="0" distR="0">
            <wp:extent cx="2878775" cy="2160000"/>
            <wp:effectExtent l="19050" t="0" r="0" b="0"/>
            <wp:docPr id="6011" name="Obrázek 24" descr="DSCN19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1958.JPG"/>
                    <pic:cNvPicPr/>
                  </pic:nvPicPr>
                  <pic:blipFill>
                    <a:blip r:embed="rId247" cstate="print">
                      <a:extLst>
                        <a:ext uri="{28A0092B-C50C-407E-A947-70E740481C1C}">
                          <a14:useLocalDpi xmlns:a14="http://schemas.microsoft.com/office/drawing/2010/main" val="0"/>
                        </a:ext>
                      </a:extLst>
                    </a:blip>
                    <a:stretch>
                      <a:fillRect/>
                    </a:stretch>
                  </pic:blipFill>
                  <pic:spPr>
                    <a:xfrm>
                      <a:off x="0" y="0"/>
                      <a:ext cx="2878775" cy="2160000"/>
                    </a:xfrm>
                    <a:prstGeom prst="rect">
                      <a:avLst/>
                    </a:prstGeom>
                  </pic:spPr>
                </pic:pic>
              </a:graphicData>
            </a:graphic>
          </wp:inline>
        </w:drawing>
      </w:r>
    </w:p>
    <w:p w:rsidR="00757199" w:rsidRPr="003F4C36" w:rsidRDefault="00757199" w:rsidP="00757199">
      <w:pPr>
        <w:autoSpaceDE/>
        <w:autoSpaceDN/>
        <w:adjustRightInd/>
        <w:spacing w:after="200" w:line="276" w:lineRule="auto"/>
        <w:jc w:val="left"/>
      </w:pPr>
      <w:r w:rsidRPr="003F4C36">
        <w:br w:type="page"/>
      </w:r>
    </w:p>
    <w:p w:rsidR="00757199" w:rsidRPr="003F4C36" w:rsidRDefault="00757199" w:rsidP="00B61D62">
      <w:pPr>
        <w:tabs>
          <w:tab w:val="left" w:pos="1588"/>
          <w:tab w:val="right" w:leader="dot" w:pos="8789"/>
        </w:tabs>
        <w:ind w:right="-568"/>
        <w:jc w:val="left"/>
        <w:rPr>
          <w:b/>
          <w:sz w:val="28"/>
          <w:u w:val="single"/>
        </w:rPr>
      </w:pPr>
      <w:r w:rsidRPr="003F4C36">
        <w:rPr>
          <w:b/>
          <w:szCs w:val="24"/>
        </w:rPr>
        <w:lastRenderedPageBreak/>
        <w:t xml:space="preserve">Foto č. 18-21 – PR 8 </w:t>
      </w:r>
      <w:r w:rsidRPr="003F4C36">
        <w:rPr>
          <w:szCs w:val="24"/>
        </w:rPr>
        <w:t>– pohled železobetonový průvlak, odhalení výztuží</w:t>
      </w:r>
      <w:r w:rsidR="00B61D62" w:rsidRPr="003F4C36">
        <w:rPr>
          <w:noProof/>
        </w:rPr>
        <w:drawing>
          <wp:inline distT="0" distB="0" distL="0" distR="0">
            <wp:extent cx="2866390" cy="2160270"/>
            <wp:effectExtent l="19050" t="0" r="0" b="0"/>
            <wp:docPr id="6012" name="Obrázek 28" descr="DSCN19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1985.JPG"/>
                    <pic:cNvPicPr/>
                  </pic:nvPicPr>
                  <pic:blipFill>
                    <a:blip r:embed="rId248" cstate="print">
                      <a:extLst>
                        <a:ext uri="{28A0092B-C50C-407E-A947-70E740481C1C}">
                          <a14:useLocalDpi xmlns:a14="http://schemas.microsoft.com/office/drawing/2010/main" val="0"/>
                        </a:ext>
                      </a:extLst>
                    </a:blip>
                    <a:stretch>
                      <a:fillRect/>
                    </a:stretch>
                  </pic:blipFill>
                  <pic:spPr>
                    <a:xfrm>
                      <a:off x="0" y="0"/>
                      <a:ext cx="2866390" cy="2160270"/>
                    </a:xfrm>
                    <a:prstGeom prst="rect">
                      <a:avLst/>
                    </a:prstGeom>
                  </pic:spPr>
                </pic:pic>
              </a:graphicData>
            </a:graphic>
          </wp:inline>
        </w:drawing>
      </w:r>
      <w:r w:rsidR="00B61D62" w:rsidRPr="003F4C36">
        <w:rPr>
          <w:noProof/>
        </w:rPr>
        <w:drawing>
          <wp:inline distT="0" distB="0" distL="0" distR="0">
            <wp:extent cx="2871667" cy="2160000"/>
            <wp:effectExtent l="19050" t="0" r="4883" b="0"/>
            <wp:docPr id="6013" name="Obrázek 25" descr="DSCN19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1980.JPG"/>
                    <pic:cNvPicPr/>
                  </pic:nvPicPr>
                  <pic:blipFill>
                    <a:blip r:embed="rId249" cstate="print">
                      <a:extLst>
                        <a:ext uri="{28A0092B-C50C-407E-A947-70E740481C1C}">
                          <a14:useLocalDpi xmlns:a14="http://schemas.microsoft.com/office/drawing/2010/main" val="0"/>
                        </a:ext>
                      </a:extLst>
                    </a:blip>
                    <a:stretch>
                      <a:fillRect/>
                    </a:stretch>
                  </pic:blipFill>
                  <pic:spPr>
                    <a:xfrm>
                      <a:off x="0" y="0"/>
                      <a:ext cx="2871667" cy="2160000"/>
                    </a:xfrm>
                    <a:prstGeom prst="rect">
                      <a:avLst/>
                    </a:prstGeom>
                  </pic:spPr>
                </pic:pic>
              </a:graphicData>
            </a:graphic>
          </wp:inline>
        </w:drawing>
      </w:r>
    </w:p>
    <w:p w:rsidR="00757199" w:rsidRPr="003F4C36" w:rsidRDefault="00757199" w:rsidP="00757199">
      <w:pPr>
        <w:autoSpaceDE/>
        <w:autoSpaceDN/>
        <w:adjustRightInd/>
        <w:jc w:val="left"/>
        <w:rPr>
          <w:sz w:val="10"/>
        </w:rPr>
      </w:pPr>
    </w:p>
    <w:p w:rsidR="00757199" w:rsidRPr="003F4C36" w:rsidRDefault="00757199" w:rsidP="00B61D62">
      <w:pPr>
        <w:ind w:right="-568"/>
      </w:pPr>
      <w:r w:rsidRPr="003F4C36">
        <w:rPr>
          <w:noProof/>
        </w:rPr>
        <w:drawing>
          <wp:inline distT="0" distB="0" distL="0" distR="0">
            <wp:extent cx="2871470" cy="2159635"/>
            <wp:effectExtent l="19050" t="0" r="5080" b="0"/>
            <wp:docPr id="28" name="Obrázek 27" descr="DSCN19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1982.JPG"/>
                    <pic:cNvPicPr/>
                  </pic:nvPicPr>
                  <pic:blipFill>
                    <a:blip r:embed="rId250" cstate="print">
                      <a:extLst>
                        <a:ext uri="{28A0092B-C50C-407E-A947-70E740481C1C}">
                          <a14:useLocalDpi xmlns:a14="http://schemas.microsoft.com/office/drawing/2010/main" val="0"/>
                        </a:ext>
                      </a:extLst>
                    </a:blip>
                    <a:stretch>
                      <a:fillRect/>
                    </a:stretch>
                  </pic:blipFill>
                  <pic:spPr>
                    <a:xfrm>
                      <a:off x="0" y="0"/>
                      <a:ext cx="2871470" cy="2159635"/>
                    </a:xfrm>
                    <a:prstGeom prst="rect">
                      <a:avLst/>
                    </a:prstGeom>
                  </pic:spPr>
                </pic:pic>
              </a:graphicData>
            </a:graphic>
          </wp:inline>
        </w:drawing>
      </w:r>
      <w:r w:rsidRPr="003F4C36">
        <w:rPr>
          <w:noProof/>
        </w:rPr>
        <w:drawing>
          <wp:inline distT="0" distB="0" distL="0" distR="0">
            <wp:extent cx="2868930" cy="2160270"/>
            <wp:effectExtent l="19050" t="0" r="7620" b="0"/>
            <wp:docPr id="27" name="Obrázek 26" descr="DSCN19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1981.JPG"/>
                    <pic:cNvPicPr/>
                  </pic:nvPicPr>
                  <pic:blipFill>
                    <a:blip r:embed="rId251" cstate="print">
                      <a:extLst>
                        <a:ext uri="{28A0092B-C50C-407E-A947-70E740481C1C}">
                          <a14:useLocalDpi xmlns:a14="http://schemas.microsoft.com/office/drawing/2010/main" val="0"/>
                        </a:ext>
                      </a:extLst>
                    </a:blip>
                    <a:stretch>
                      <a:fillRect/>
                    </a:stretch>
                  </pic:blipFill>
                  <pic:spPr>
                    <a:xfrm>
                      <a:off x="0" y="0"/>
                      <a:ext cx="2868930" cy="2160270"/>
                    </a:xfrm>
                    <a:prstGeom prst="rect">
                      <a:avLst/>
                    </a:prstGeom>
                  </pic:spPr>
                </pic:pic>
              </a:graphicData>
            </a:graphic>
          </wp:inline>
        </w:drawing>
      </w:r>
    </w:p>
    <w:p w:rsidR="00757199" w:rsidRPr="003F4C36" w:rsidRDefault="00757199" w:rsidP="00757199"/>
    <w:p w:rsidR="00757199" w:rsidRPr="003F4C36" w:rsidRDefault="00757199" w:rsidP="00757199">
      <w:pPr>
        <w:tabs>
          <w:tab w:val="left" w:pos="1588"/>
          <w:tab w:val="right" w:leader="dot" w:pos="8789"/>
        </w:tabs>
        <w:ind w:right="-568"/>
        <w:jc w:val="left"/>
        <w:rPr>
          <w:b/>
          <w:sz w:val="28"/>
          <w:u w:val="single"/>
        </w:rPr>
      </w:pPr>
      <w:r w:rsidRPr="003F4C36">
        <w:rPr>
          <w:b/>
          <w:szCs w:val="24"/>
        </w:rPr>
        <w:t>Foto č. 22, 23 – PR 10</w:t>
      </w:r>
      <w:r w:rsidRPr="003F4C36">
        <w:rPr>
          <w:szCs w:val="24"/>
        </w:rPr>
        <w:t xml:space="preserve"> – pohled železobetonový průvlak, odhalení výztuží</w:t>
      </w:r>
    </w:p>
    <w:p w:rsidR="00757199" w:rsidRPr="003F4C36" w:rsidRDefault="00757199" w:rsidP="00757199">
      <w:pPr>
        <w:tabs>
          <w:tab w:val="left" w:pos="1588"/>
          <w:tab w:val="right" w:leader="dot" w:pos="9072"/>
        </w:tabs>
        <w:ind w:right="-568"/>
        <w:jc w:val="left"/>
      </w:pPr>
      <w:r w:rsidRPr="003F4C36">
        <w:rPr>
          <w:b/>
          <w:noProof/>
          <w:szCs w:val="24"/>
        </w:rPr>
        <w:drawing>
          <wp:inline distT="0" distB="0" distL="0" distR="0">
            <wp:extent cx="2873839" cy="2160000"/>
            <wp:effectExtent l="19050" t="0" r="2711" b="0"/>
            <wp:docPr id="31" name="Obrázek 30" descr="DSCN2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2009.JPG"/>
                    <pic:cNvPicPr/>
                  </pic:nvPicPr>
                  <pic:blipFill>
                    <a:blip r:embed="rId252" cstate="print">
                      <a:extLst>
                        <a:ext uri="{28A0092B-C50C-407E-A947-70E740481C1C}">
                          <a14:useLocalDpi xmlns:a14="http://schemas.microsoft.com/office/drawing/2010/main" val="0"/>
                        </a:ext>
                      </a:extLst>
                    </a:blip>
                    <a:stretch>
                      <a:fillRect/>
                    </a:stretch>
                  </pic:blipFill>
                  <pic:spPr>
                    <a:xfrm>
                      <a:off x="0" y="0"/>
                      <a:ext cx="2873839" cy="2160000"/>
                    </a:xfrm>
                    <a:prstGeom prst="rect">
                      <a:avLst/>
                    </a:prstGeom>
                  </pic:spPr>
                </pic:pic>
              </a:graphicData>
            </a:graphic>
          </wp:inline>
        </w:drawing>
      </w:r>
      <w:r w:rsidRPr="003F4C36">
        <w:rPr>
          <w:b/>
          <w:noProof/>
          <w:szCs w:val="24"/>
        </w:rPr>
        <w:drawing>
          <wp:inline distT="0" distB="0" distL="0" distR="0">
            <wp:extent cx="2868133" cy="2160000"/>
            <wp:effectExtent l="19050" t="0" r="8417" b="0"/>
            <wp:docPr id="61" name="Obrázek 29" descr="DSCN2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2008.JPG"/>
                    <pic:cNvPicPr/>
                  </pic:nvPicPr>
                  <pic:blipFill>
                    <a:blip r:embed="rId253" cstate="print">
                      <a:lum bright="15000" contrast="15000"/>
                      <a:extLst>
                        <a:ext uri="{28A0092B-C50C-407E-A947-70E740481C1C}">
                          <a14:useLocalDpi xmlns:a14="http://schemas.microsoft.com/office/drawing/2010/main" val="0"/>
                        </a:ext>
                      </a:extLst>
                    </a:blip>
                    <a:stretch>
                      <a:fillRect/>
                    </a:stretch>
                  </pic:blipFill>
                  <pic:spPr>
                    <a:xfrm>
                      <a:off x="0" y="0"/>
                      <a:ext cx="2868133" cy="2160000"/>
                    </a:xfrm>
                    <a:prstGeom prst="rect">
                      <a:avLst/>
                    </a:prstGeom>
                  </pic:spPr>
                </pic:pic>
              </a:graphicData>
            </a:graphic>
          </wp:inline>
        </w:drawing>
      </w:r>
    </w:p>
    <w:p w:rsidR="00757199" w:rsidRPr="003F4C36" w:rsidRDefault="00757199" w:rsidP="00757199">
      <w:pPr>
        <w:autoSpaceDE/>
        <w:autoSpaceDN/>
        <w:adjustRightInd/>
        <w:spacing w:after="200" w:line="276" w:lineRule="auto"/>
        <w:jc w:val="left"/>
      </w:pPr>
      <w:r w:rsidRPr="003F4C36">
        <w:br w:type="page"/>
      </w:r>
    </w:p>
    <w:p w:rsidR="00757199" w:rsidRPr="003F4C36" w:rsidRDefault="00757199" w:rsidP="00757199"/>
    <w:p w:rsidR="00757199" w:rsidRPr="003F4C36" w:rsidRDefault="00757199" w:rsidP="00757199">
      <w:pPr>
        <w:tabs>
          <w:tab w:val="left" w:pos="1588"/>
          <w:tab w:val="right" w:leader="dot" w:pos="8789"/>
        </w:tabs>
        <w:jc w:val="left"/>
        <w:rPr>
          <w:noProof/>
        </w:rPr>
      </w:pPr>
      <w:r w:rsidRPr="003F4C36">
        <w:rPr>
          <w:b/>
          <w:szCs w:val="24"/>
        </w:rPr>
        <w:t>Foto č. 24, 25 – PR 11</w:t>
      </w:r>
      <w:r w:rsidRPr="003F4C36">
        <w:rPr>
          <w:szCs w:val="24"/>
        </w:rPr>
        <w:t xml:space="preserve"> – pohled železobetonový průvlak, odhalení výztuží</w:t>
      </w:r>
    </w:p>
    <w:p w:rsidR="00757199" w:rsidRPr="003F4C36" w:rsidRDefault="00B61D62" w:rsidP="00B61D62">
      <w:pPr>
        <w:tabs>
          <w:tab w:val="left" w:pos="1588"/>
          <w:tab w:val="right" w:leader="dot" w:pos="8789"/>
        </w:tabs>
        <w:ind w:right="-568"/>
        <w:jc w:val="left"/>
      </w:pPr>
      <w:r w:rsidRPr="003F4C36">
        <w:rPr>
          <w:noProof/>
        </w:rPr>
        <w:drawing>
          <wp:inline distT="0" distB="0" distL="0" distR="0">
            <wp:extent cx="2499752" cy="2458512"/>
            <wp:effectExtent l="0" t="19050" r="0" b="0"/>
            <wp:docPr id="6014" name="Obrázek 224" descr="DSCN2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2012.JPG"/>
                    <pic:cNvPicPr/>
                  </pic:nvPicPr>
                  <pic:blipFill>
                    <a:blip r:embed="rId254" cstate="print">
                      <a:extLst>
                        <a:ext uri="{28A0092B-C50C-407E-A947-70E740481C1C}">
                          <a14:useLocalDpi xmlns:a14="http://schemas.microsoft.com/office/drawing/2010/main" val="0"/>
                        </a:ext>
                      </a:extLst>
                    </a:blip>
                    <a:srcRect/>
                    <a:stretch>
                      <a:fillRect/>
                    </a:stretch>
                  </pic:blipFill>
                  <pic:spPr>
                    <a:xfrm rot="5400000">
                      <a:off x="0" y="0"/>
                      <a:ext cx="2503038" cy="2461744"/>
                    </a:xfrm>
                    <a:prstGeom prst="rect">
                      <a:avLst/>
                    </a:prstGeom>
                  </pic:spPr>
                </pic:pic>
              </a:graphicData>
            </a:graphic>
          </wp:inline>
        </w:drawing>
      </w:r>
      <w:r w:rsidR="00757199" w:rsidRPr="003F4C36">
        <w:rPr>
          <w:noProof/>
        </w:rPr>
        <w:drawing>
          <wp:inline distT="0" distB="0" distL="0" distR="0">
            <wp:extent cx="3297447" cy="2470825"/>
            <wp:effectExtent l="19050" t="0" r="0" b="0"/>
            <wp:docPr id="224" name="Obrázek 223" descr="DSCN2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2011.JPG"/>
                    <pic:cNvPicPr/>
                  </pic:nvPicPr>
                  <pic:blipFill>
                    <a:blip r:embed="rId255" cstate="print">
                      <a:lum bright="12000" contrast="-7000"/>
                      <a:extLst>
                        <a:ext uri="{28A0092B-C50C-407E-A947-70E740481C1C}">
                          <a14:useLocalDpi xmlns:a14="http://schemas.microsoft.com/office/drawing/2010/main" val="0"/>
                        </a:ext>
                      </a:extLst>
                    </a:blip>
                    <a:stretch>
                      <a:fillRect/>
                    </a:stretch>
                  </pic:blipFill>
                  <pic:spPr>
                    <a:xfrm>
                      <a:off x="0" y="0"/>
                      <a:ext cx="3297447" cy="2470825"/>
                    </a:xfrm>
                    <a:prstGeom prst="rect">
                      <a:avLst/>
                    </a:prstGeom>
                  </pic:spPr>
                </pic:pic>
              </a:graphicData>
            </a:graphic>
          </wp:inline>
        </w:drawing>
      </w:r>
    </w:p>
    <w:p w:rsidR="00757199" w:rsidRPr="003F4C36" w:rsidRDefault="00757199" w:rsidP="00757199"/>
    <w:p w:rsidR="00757199" w:rsidRPr="003F4C36" w:rsidRDefault="00757199" w:rsidP="00757199">
      <w:pPr>
        <w:tabs>
          <w:tab w:val="left" w:pos="1588"/>
          <w:tab w:val="right" w:leader="dot" w:pos="8789"/>
        </w:tabs>
        <w:jc w:val="left"/>
        <w:rPr>
          <w:b/>
          <w:sz w:val="28"/>
          <w:u w:val="single"/>
        </w:rPr>
      </w:pPr>
      <w:r w:rsidRPr="003F4C36">
        <w:rPr>
          <w:b/>
          <w:szCs w:val="24"/>
        </w:rPr>
        <w:t xml:space="preserve">Foto č. 26-29 – NV1 </w:t>
      </w:r>
      <w:r w:rsidRPr="003F4C36">
        <w:rPr>
          <w:szCs w:val="24"/>
        </w:rPr>
        <w:t>– pohled ŽB stropní trám a deska, koroze výztuží, destrukce krycí vrstvy výztuží trámu_1.PP</w:t>
      </w:r>
      <w:r w:rsidRPr="003F4C36">
        <w:rPr>
          <w:b/>
          <w:szCs w:val="24"/>
        </w:rPr>
        <w:t xml:space="preserve"> </w:t>
      </w:r>
    </w:p>
    <w:p w:rsidR="00757199" w:rsidRDefault="00757199" w:rsidP="00B61D62">
      <w:pPr>
        <w:tabs>
          <w:tab w:val="left" w:pos="0"/>
          <w:tab w:val="right" w:pos="8505"/>
        </w:tabs>
        <w:ind w:right="-568"/>
      </w:pPr>
      <w:r w:rsidRPr="003F4C36">
        <w:rPr>
          <w:noProof/>
        </w:rPr>
        <w:drawing>
          <wp:inline distT="0" distB="0" distL="0" distR="0">
            <wp:extent cx="2879090" cy="2164715"/>
            <wp:effectExtent l="19050" t="0" r="0" b="0"/>
            <wp:docPr id="230" name="Obrázek 229" descr="RIMG34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MG3442.JPG"/>
                    <pic:cNvPicPr/>
                  </pic:nvPicPr>
                  <pic:blipFill>
                    <a:blip r:embed="rId256" cstate="print">
                      <a:extLst>
                        <a:ext uri="{28A0092B-C50C-407E-A947-70E740481C1C}">
                          <a14:useLocalDpi xmlns:a14="http://schemas.microsoft.com/office/drawing/2010/main" val="0"/>
                        </a:ext>
                      </a:extLst>
                    </a:blip>
                    <a:stretch>
                      <a:fillRect/>
                    </a:stretch>
                  </pic:blipFill>
                  <pic:spPr>
                    <a:xfrm>
                      <a:off x="0" y="0"/>
                      <a:ext cx="2879090" cy="2164715"/>
                    </a:xfrm>
                    <a:prstGeom prst="rect">
                      <a:avLst/>
                    </a:prstGeom>
                  </pic:spPr>
                </pic:pic>
              </a:graphicData>
            </a:graphic>
          </wp:inline>
        </w:drawing>
      </w:r>
      <w:r w:rsidRPr="003F4C36">
        <w:rPr>
          <w:noProof/>
        </w:rPr>
        <w:drawing>
          <wp:inline distT="0" distB="0" distL="0" distR="0">
            <wp:extent cx="2877185" cy="2164715"/>
            <wp:effectExtent l="19050" t="0" r="0" b="0"/>
            <wp:docPr id="272" name="Obrázek 227" descr="RIMG34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MG3438.JPG"/>
                    <pic:cNvPicPr/>
                  </pic:nvPicPr>
                  <pic:blipFill>
                    <a:blip r:embed="rId257" cstate="print">
                      <a:extLst>
                        <a:ext uri="{28A0092B-C50C-407E-A947-70E740481C1C}">
                          <a14:useLocalDpi xmlns:a14="http://schemas.microsoft.com/office/drawing/2010/main" val="0"/>
                        </a:ext>
                      </a:extLst>
                    </a:blip>
                    <a:stretch>
                      <a:fillRect/>
                    </a:stretch>
                  </pic:blipFill>
                  <pic:spPr>
                    <a:xfrm>
                      <a:off x="0" y="0"/>
                      <a:ext cx="2877185" cy="2164715"/>
                    </a:xfrm>
                    <a:prstGeom prst="rect">
                      <a:avLst/>
                    </a:prstGeom>
                  </pic:spPr>
                </pic:pic>
              </a:graphicData>
            </a:graphic>
          </wp:inline>
        </w:drawing>
      </w:r>
    </w:p>
    <w:p w:rsidR="00B61D62" w:rsidRPr="00B61D62" w:rsidRDefault="00B61D62" w:rsidP="00B61D62">
      <w:pPr>
        <w:tabs>
          <w:tab w:val="left" w:pos="0"/>
          <w:tab w:val="right" w:pos="8505"/>
        </w:tabs>
        <w:ind w:right="-568"/>
        <w:rPr>
          <w:sz w:val="10"/>
        </w:rPr>
      </w:pPr>
    </w:p>
    <w:p w:rsidR="00757199" w:rsidRPr="003F4C36" w:rsidRDefault="00757199" w:rsidP="00B61D62">
      <w:pPr>
        <w:tabs>
          <w:tab w:val="left" w:pos="0"/>
          <w:tab w:val="right" w:pos="8505"/>
        </w:tabs>
        <w:ind w:right="-568"/>
        <w:rPr>
          <w:sz w:val="10"/>
        </w:rPr>
      </w:pPr>
      <w:r w:rsidRPr="003F4C36">
        <w:rPr>
          <w:noProof/>
        </w:rPr>
        <w:drawing>
          <wp:inline distT="0" distB="0" distL="0" distR="0">
            <wp:extent cx="2879090" cy="2164715"/>
            <wp:effectExtent l="19050" t="0" r="0" b="0"/>
            <wp:docPr id="231" name="Obrázek 230" descr="RIMG34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MG3451.JPG"/>
                    <pic:cNvPicPr/>
                  </pic:nvPicPr>
                  <pic:blipFill>
                    <a:blip r:embed="rId258" cstate="print">
                      <a:extLst>
                        <a:ext uri="{28A0092B-C50C-407E-A947-70E740481C1C}">
                          <a14:useLocalDpi xmlns:a14="http://schemas.microsoft.com/office/drawing/2010/main" val="0"/>
                        </a:ext>
                      </a:extLst>
                    </a:blip>
                    <a:stretch>
                      <a:fillRect/>
                    </a:stretch>
                  </pic:blipFill>
                  <pic:spPr>
                    <a:xfrm>
                      <a:off x="0" y="0"/>
                      <a:ext cx="2879090" cy="2164715"/>
                    </a:xfrm>
                    <a:prstGeom prst="rect">
                      <a:avLst/>
                    </a:prstGeom>
                  </pic:spPr>
                </pic:pic>
              </a:graphicData>
            </a:graphic>
          </wp:inline>
        </w:drawing>
      </w:r>
      <w:r w:rsidR="00B61D62" w:rsidRPr="003F4C36">
        <w:rPr>
          <w:noProof/>
        </w:rPr>
        <w:drawing>
          <wp:inline distT="0" distB="0" distL="0" distR="0">
            <wp:extent cx="2877185" cy="2164715"/>
            <wp:effectExtent l="19050" t="0" r="0" b="0"/>
            <wp:docPr id="6015" name="Obrázek 228" descr="RIMG34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MG3440.JPG"/>
                    <pic:cNvPicPr/>
                  </pic:nvPicPr>
                  <pic:blipFill>
                    <a:blip r:embed="rId259" cstate="print">
                      <a:extLst>
                        <a:ext uri="{28A0092B-C50C-407E-A947-70E740481C1C}">
                          <a14:useLocalDpi xmlns:a14="http://schemas.microsoft.com/office/drawing/2010/main" val="0"/>
                        </a:ext>
                      </a:extLst>
                    </a:blip>
                    <a:stretch>
                      <a:fillRect/>
                    </a:stretch>
                  </pic:blipFill>
                  <pic:spPr>
                    <a:xfrm>
                      <a:off x="0" y="0"/>
                      <a:ext cx="2877185" cy="2164715"/>
                    </a:xfrm>
                    <a:prstGeom prst="rect">
                      <a:avLst/>
                    </a:prstGeom>
                  </pic:spPr>
                </pic:pic>
              </a:graphicData>
            </a:graphic>
          </wp:inline>
        </w:drawing>
      </w:r>
    </w:p>
    <w:p w:rsidR="00757199" w:rsidRPr="003F4C36" w:rsidRDefault="00757199" w:rsidP="00757199">
      <w:pPr>
        <w:autoSpaceDE/>
        <w:autoSpaceDN/>
        <w:adjustRightInd/>
        <w:spacing w:after="200" w:line="276" w:lineRule="auto"/>
        <w:jc w:val="left"/>
        <w:rPr>
          <w:b/>
          <w:szCs w:val="24"/>
        </w:rPr>
      </w:pPr>
      <w:r w:rsidRPr="003F4C36">
        <w:rPr>
          <w:b/>
          <w:szCs w:val="24"/>
        </w:rPr>
        <w:br w:type="page"/>
      </w:r>
    </w:p>
    <w:p w:rsidR="00757199" w:rsidRPr="003F4C36" w:rsidRDefault="00757199" w:rsidP="00757199">
      <w:pPr>
        <w:tabs>
          <w:tab w:val="left" w:pos="1588"/>
          <w:tab w:val="right" w:leader="dot" w:pos="8789"/>
        </w:tabs>
        <w:jc w:val="left"/>
        <w:rPr>
          <w:b/>
          <w:sz w:val="28"/>
          <w:u w:val="single"/>
        </w:rPr>
      </w:pPr>
      <w:r w:rsidRPr="003F4C36">
        <w:rPr>
          <w:b/>
          <w:szCs w:val="24"/>
        </w:rPr>
        <w:lastRenderedPageBreak/>
        <w:t xml:space="preserve">Foto č. 30-33 – NV 2 </w:t>
      </w:r>
      <w:r w:rsidRPr="003F4C36">
        <w:rPr>
          <w:szCs w:val="24"/>
        </w:rPr>
        <w:t>– pohled ŽB stropní trám a deska, koroze výztuží, destrukce krycí vrstvy výztuží trámu_1.PP</w:t>
      </w:r>
      <w:r w:rsidRPr="003F4C36">
        <w:rPr>
          <w:b/>
          <w:szCs w:val="24"/>
        </w:rPr>
        <w:t xml:space="preserve"> </w:t>
      </w:r>
    </w:p>
    <w:p w:rsidR="00757199" w:rsidRDefault="00757199" w:rsidP="005F746B">
      <w:pPr>
        <w:ind w:right="-143"/>
        <w:rPr>
          <w:szCs w:val="24"/>
        </w:rPr>
      </w:pPr>
      <w:r w:rsidRPr="003F4C36">
        <w:rPr>
          <w:b/>
          <w:noProof/>
          <w:szCs w:val="24"/>
        </w:rPr>
        <w:drawing>
          <wp:inline distT="0" distB="0" distL="0" distR="0">
            <wp:extent cx="2879090" cy="2164715"/>
            <wp:effectExtent l="19050" t="0" r="0" b="0"/>
            <wp:docPr id="9" name="Obrázek 8" descr="RIMG34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MG3470.JPG"/>
                    <pic:cNvPicPr/>
                  </pic:nvPicPr>
                  <pic:blipFill>
                    <a:blip r:embed="rId260" cstate="print">
                      <a:extLst>
                        <a:ext uri="{28A0092B-C50C-407E-A947-70E740481C1C}">
                          <a14:useLocalDpi xmlns:a14="http://schemas.microsoft.com/office/drawing/2010/main" val="0"/>
                        </a:ext>
                      </a:extLst>
                    </a:blip>
                    <a:stretch>
                      <a:fillRect/>
                    </a:stretch>
                  </pic:blipFill>
                  <pic:spPr>
                    <a:xfrm>
                      <a:off x="0" y="0"/>
                      <a:ext cx="2879090" cy="2164715"/>
                    </a:xfrm>
                    <a:prstGeom prst="rect">
                      <a:avLst/>
                    </a:prstGeom>
                  </pic:spPr>
                </pic:pic>
              </a:graphicData>
            </a:graphic>
          </wp:inline>
        </w:drawing>
      </w:r>
      <w:r w:rsidRPr="003F4C36">
        <w:rPr>
          <w:b/>
          <w:noProof/>
          <w:szCs w:val="24"/>
        </w:rPr>
        <w:drawing>
          <wp:inline distT="0" distB="0" distL="0" distR="0">
            <wp:extent cx="2877185" cy="2164715"/>
            <wp:effectExtent l="19050" t="0" r="0" b="0"/>
            <wp:docPr id="274" name="Obrázek 5" descr="RIMG34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MG3460.JPG"/>
                    <pic:cNvPicPr/>
                  </pic:nvPicPr>
                  <pic:blipFill>
                    <a:blip r:embed="rId261" cstate="print">
                      <a:extLst>
                        <a:ext uri="{28A0092B-C50C-407E-A947-70E740481C1C}">
                          <a14:useLocalDpi xmlns:a14="http://schemas.microsoft.com/office/drawing/2010/main" val="0"/>
                        </a:ext>
                      </a:extLst>
                    </a:blip>
                    <a:stretch>
                      <a:fillRect/>
                    </a:stretch>
                  </pic:blipFill>
                  <pic:spPr>
                    <a:xfrm>
                      <a:off x="0" y="0"/>
                      <a:ext cx="2877185" cy="2164715"/>
                    </a:xfrm>
                    <a:prstGeom prst="rect">
                      <a:avLst/>
                    </a:prstGeom>
                  </pic:spPr>
                </pic:pic>
              </a:graphicData>
            </a:graphic>
          </wp:inline>
        </w:drawing>
      </w:r>
    </w:p>
    <w:p w:rsidR="005F746B" w:rsidRPr="003F4C36" w:rsidRDefault="005F746B" w:rsidP="005F746B">
      <w:pPr>
        <w:ind w:right="-143"/>
        <w:rPr>
          <w:sz w:val="10"/>
          <w:szCs w:val="24"/>
        </w:rPr>
      </w:pPr>
    </w:p>
    <w:p w:rsidR="00757199" w:rsidRPr="003F4C36" w:rsidRDefault="00757199" w:rsidP="00757199">
      <w:pPr>
        <w:ind w:right="-427"/>
        <w:jc w:val="left"/>
        <w:rPr>
          <w:szCs w:val="24"/>
        </w:rPr>
      </w:pPr>
      <w:r w:rsidRPr="003F4C36">
        <w:rPr>
          <w:noProof/>
          <w:szCs w:val="24"/>
        </w:rPr>
        <w:drawing>
          <wp:inline distT="0" distB="0" distL="0" distR="0">
            <wp:extent cx="2877185" cy="2164715"/>
            <wp:effectExtent l="19050" t="0" r="0" b="0"/>
            <wp:docPr id="7" name="Obrázek 6" descr="RIMG34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MG3462.JPG"/>
                    <pic:cNvPicPr/>
                  </pic:nvPicPr>
                  <pic:blipFill>
                    <a:blip r:embed="rId262" cstate="print">
                      <a:extLst>
                        <a:ext uri="{28A0092B-C50C-407E-A947-70E740481C1C}">
                          <a14:useLocalDpi xmlns:a14="http://schemas.microsoft.com/office/drawing/2010/main" val="0"/>
                        </a:ext>
                      </a:extLst>
                    </a:blip>
                    <a:stretch>
                      <a:fillRect/>
                    </a:stretch>
                  </pic:blipFill>
                  <pic:spPr>
                    <a:xfrm>
                      <a:off x="0" y="0"/>
                      <a:ext cx="2877185" cy="2164715"/>
                    </a:xfrm>
                    <a:prstGeom prst="rect">
                      <a:avLst/>
                    </a:prstGeom>
                  </pic:spPr>
                </pic:pic>
              </a:graphicData>
            </a:graphic>
          </wp:inline>
        </w:drawing>
      </w:r>
      <w:r w:rsidRPr="003F4C36">
        <w:rPr>
          <w:noProof/>
          <w:szCs w:val="24"/>
        </w:rPr>
        <w:drawing>
          <wp:inline distT="0" distB="0" distL="0" distR="0">
            <wp:extent cx="2877185" cy="2164715"/>
            <wp:effectExtent l="19050" t="0" r="0" b="0"/>
            <wp:docPr id="8" name="Obrázek 7" descr="RIMG34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MG3467.JPG"/>
                    <pic:cNvPicPr/>
                  </pic:nvPicPr>
                  <pic:blipFill>
                    <a:blip r:embed="rId263" cstate="print">
                      <a:extLst>
                        <a:ext uri="{28A0092B-C50C-407E-A947-70E740481C1C}">
                          <a14:useLocalDpi xmlns:a14="http://schemas.microsoft.com/office/drawing/2010/main" val="0"/>
                        </a:ext>
                      </a:extLst>
                    </a:blip>
                    <a:stretch>
                      <a:fillRect/>
                    </a:stretch>
                  </pic:blipFill>
                  <pic:spPr>
                    <a:xfrm>
                      <a:off x="0" y="0"/>
                      <a:ext cx="2877497" cy="2163890"/>
                    </a:xfrm>
                    <a:prstGeom prst="rect">
                      <a:avLst/>
                    </a:prstGeom>
                  </pic:spPr>
                </pic:pic>
              </a:graphicData>
            </a:graphic>
          </wp:inline>
        </w:drawing>
      </w:r>
    </w:p>
    <w:p w:rsidR="00757199" w:rsidRPr="003F4C36" w:rsidRDefault="00757199" w:rsidP="00757199">
      <w:pPr>
        <w:ind w:right="-710"/>
        <w:jc w:val="left"/>
        <w:rPr>
          <w:szCs w:val="24"/>
        </w:rPr>
      </w:pPr>
      <w:r w:rsidRPr="003F4C36">
        <w:rPr>
          <w:b/>
          <w:szCs w:val="24"/>
        </w:rPr>
        <w:t xml:space="preserve">Foto č. 34-37 – NV 3 </w:t>
      </w:r>
      <w:r w:rsidRPr="003F4C36">
        <w:rPr>
          <w:szCs w:val="24"/>
        </w:rPr>
        <w:t>– pohled ŽB stropní trám a deska, koroze třmínků_1.PP</w:t>
      </w:r>
    </w:p>
    <w:p w:rsidR="00757199" w:rsidRDefault="00757199" w:rsidP="00757199">
      <w:pPr>
        <w:ind w:right="-427"/>
        <w:jc w:val="left"/>
        <w:rPr>
          <w:szCs w:val="24"/>
        </w:rPr>
      </w:pPr>
      <w:r w:rsidRPr="003F4C36">
        <w:rPr>
          <w:noProof/>
          <w:szCs w:val="24"/>
        </w:rPr>
        <w:drawing>
          <wp:inline distT="0" distB="0" distL="0" distR="0">
            <wp:extent cx="2877185" cy="2164715"/>
            <wp:effectExtent l="19050" t="0" r="0" b="0"/>
            <wp:docPr id="52" name="Obrázek 13" descr="RIMG34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MG3472.JPG"/>
                    <pic:cNvPicPr/>
                  </pic:nvPicPr>
                  <pic:blipFill>
                    <a:blip r:embed="rId264" cstate="print">
                      <a:extLst>
                        <a:ext uri="{28A0092B-C50C-407E-A947-70E740481C1C}">
                          <a14:useLocalDpi xmlns:a14="http://schemas.microsoft.com/office/drawing/2010/main" val="0"/>
                        </a:ext>
                      </a:extLst>
                    </a:blip>
                    <a:stretch>
                      <a:fillRect/>
                    </a:stretch>
                  </pic:blipFill>
                  <pic:spPr>
                    <a:xfrm>
                      <a:off x="0" y="0"/>
                      <a:ext cx="2877185" cy="2164715"/>
                    </a:xfrm>
                    <a:prstGeom prst="rect">
                      <a:avLst/>
                    </a:prstGeom>
                  </pic:spPr>
                </pic:pic>
              </a:graphicData>
            </a:graphic>
          </wp:inline>
        </w:drawing>
      </w:r>
      <w:r w:rsidRPr="003F4C36">
        <w:rPr>
          <w:noProof/>
          <w:szCs w:val="24"/>
        </w:rPr>
        <w:drawing>
          <wp:inline distT="0" distB="0" distL="0" distR="0">
            <wp:extent cx="2877185" cy="2164715"/>
            <wp:effectExtent l="19050" t="0" r="0" b="0"/>
            <wp:docPr id="229" name="Obrázek 228" descr="RIMG34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MG3474.JPG"/>
                    <pic:cNvPicPr/>
                  </pic:nvPicPr>
                  <pic:blipFill>
                    <a:blip r:embed="rId265" cstate="print">
                      <a:extLst>
                        <a:ext uri="{28A0092B-C50C-407E-A947-70E740481C1C}">
                          <a14:useLocalDpi xmlns:a14="http://schemas.microsoft.com/office/drawing/2010/main" val="0"/>
                        </a:ext>
                      </a:extLst>
                    </a:blip>
                    <a:stretch>
                      <a:fillRect/>
                    </a:stretch>
                  </pic:blipFill>
                  <pic:spPr>
                    <a:xfrm>
                      <a:off x="0" y="0"/>
                      <a:ext cx="2877497" cy="2163891"/>
                    </a:xfrm>
                    <a:prstGeom prst="rect">
                      <a:avLst/>
                    </a:prstGeom>
                  </pic:spPr>
                </pic:pic>
              </a:graphicData>
            </a:graphic>
          </wp:inline>
        </w:drawing>
      </w:r>
    </w:p>
    <w:p w:rsidR="005F746B" w:rsidRPr="005F746B" w:rsidRDefault="005F746B" w:rsidP="00757199">
      <w:pPr>
        <w:ind w:right="-427"/>
        <w:jc w:val="left"/>
        <w:rPr>
          <w:sz w:val="8"/>
          <w:szCs w:val="24"/>
        </w:rPr>
      </w:pPr>
    </w:p>
    <w:p w:rsidR="00757199" w:rsidRPr="003F4C36" w:rsidRDefault="005F746B" w:rsidP="00757199">
      <w:pPr>
        <w:ind w:right="-427"/>
        <w:jc w:val="left"/>
        <w:rPr>
          <w:sz w:val="10"/>
          <w:szCs w:val="24"/>
        </w:rPr>
      </w:pPr>
      <w:r w:rsidRPr="003F4C36">
        <w:rPr>
          <w:noProof/>
          <w:szCs w:val="24"/>
        </w:rPr>
        <w:drawing>
          <wp:inline distT="0" distB="0" distL="0" distR="0">
            <wp:extent cx="2877185" cy="2164715"/>
            <wp:effectExtent l="19050" t="0" r="0" b="0"/>
            <wp:docPr id="5984" name="Obrázek 232" descr="RIMG34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MG3476.JPG"/>
                    <pic:cNvPicPr/>
                  </pic:nvPicPr>
                  <pic:blipFill>
                    <a:blip r:embed="rId266" cstate="print">
                      <a:extLst>
                        <a:ext uri="{28A0092B-C50C-407E-A947-70E740481C1C}">
                          <a14:useLocalDpi xmlns:a14="http://schemas.microsoft.com/office/drawing/2010/main" val="0"/>
                        </a:ext>
                      </a:extLst>
                    </a:blip>
                    <a:stretch>
                      <a:fillRect/>
                    </a:stretch>
                  </pic:blipFill>
                  <pic:spPr>
                    <a:xfrm>
                      <a:off x="0" y="0"/>
                      <a:ext cx="2877185" cy="2164715"/>
                    </a:xfrm>
                    <a:prstGeom prst="rect">
                      <a:avLst/>
                    </a:prstGeom>
                  </pic:spPr>
                </pic:pic>
              </a:graphicData>
            </a:graphic>
          </wp:inline>
        </w:drawing>
      </w:r>
      <w:r w:rsidRPr="003F4C36">
        <w:rPr>
          <w:noProof/>
          <w:szCs w:val="24"/>
        </w:rPr>
        <w:drawing>
          <wp:inline distT="0" distB="0" distL="0" distR="0">
            <wp:extent cx="2877185" cy="2164715"/>
            <wp:effectExtent l="19050" t="0" r="0" b="0"/>
            <wp:docPr id="5985" name="Obrázek 233" descr="RIMG34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MG3485.JPG"/>
                    <pic:cNvPicPr/>
                  </pic:nvPicPr>
                  <pic:blipFill>
                    <a:blip r:embed="rId267" cstate="print">
                      <a:extLst>
                        <a:ext uri="{28A0092B-C50C-407E-A947-70E740481C1C}">
                          <a14:useLocalDpi xmlns:a14="http://schemas.microsoft.com/office/drawing/2010/main" val="0"/>
                        </a:ext>
                      </a:extLst>
                    </a:blip>
                    <a:stretch>
                      <a:fillRect/>
                    </a:stretch>
                  </pic:blipFill>
                  <pic:spPr>
                    <a:xfrm>
                      <a:off x="0" y="0"/>
                      <a:ext cx="2877185" cy="2164715"/>
                    </a:xfrm>
                    <a:prstGeom prst="rect">
                      <a:avLst/>
                    </a:prstGeom>
                  </pic:spPr>
                </pic:pic>
              </a:graphicData>
            </a:graphic>
          </wp:inline>
        </w:drawing>
      </w:r>
    </w:p>
    <w:p w:rsidR="00757199" w:rsidRDefault="00757199" w:rsidP="00757199">
      <w:pPr>
        <w:ind w:right="-427"/>
        <w:jc w:val="left"/>
        <w:rPr>
          <w:szCs w:val="24"/>
        </w:rPr>
      </w:pPr>
      <w:r w:rsidRPr="003F4C36">
        <w:rPr>
          <w:b/>
          <w:szCs w:val="24"/>
        </w:rPr>
        <w:lastRenderedPageBreak/>
        <w:t xml:space="preserve">Foto č.38-39 – NV 4 </w:t>
      </w:r>
      <w:r w:rsidRPr="003F4C36">
        <w:rPr>
          <w:szCs w:val="24"/>
        </w:rPr>
        <w:t>– pohled ŽB stropní trámy_1.NP</w:t>
      </w:r>
    </w:p>
    <w:p w:rsidR="00757199" w:rsidRDefault="00757199" w:rsidP="00757199">
      <w:pPr>
        <w:ind w:right="-427"/>
        <w:jc w:val="left"/>
        <w:rPr>
          <w:szCs w:val="24"/>
        </w:rPr>
      </w:pPr>
      <w:r w:rsidRPr="003F4C36">
        <w:rPr>
          <w:noProof/>
          <w:szCs w:val="24"/>
        </w:rPr>
        <w:drawing>
          <wp:inline distT="0" distB="0" distL="0" distR="0">
            <wp:extent cx="2876400" cy="2169387"/>
            <wp:effectExtent l="19050" t="0" r="150" b="0"/>
            <wp:docPr id="49" name="Obrázek 241" descr="RIMG35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MG3599.JPG"/>
                    <pic:cNvPicPr/>
                  </pic:nvPicPr>
                  <pic:blipFill>
                    <a:blip r:embed="rId268" cstate="print">
                      <a:extLst>
                        <a:ext uri="{28A0092B-C50C-407E-A947-70E740481C1C}">
                          <a14:useLocalDpi xmlns:a14="http://schemas.microsoft.com/office/drawing/2010/main" val="0"/>
                        </a:ext>
                      </a:extLst>
                    </a:blip>
                    <a:stretch>
                      <a:fillRect/>
                    </a:stretch>
                  </pic:blipFill>
                  <pic:spPr>
                    <a:xfrm>
                      <a:off x="0" y="0"/>
                      <a:ext cx="2875225" cy="2170706"/>
                    </a:xfrm>
                    <a:prstGeom prst="rect">
                      <a:avLst/>
                    </a:prstGeom>
                  </pic:spPr>
                </pic:pic>
              </a:graphicData>
            </a:graphic>
          </wp:inline>
        </w:drawing>
      </w:r>
      <w:r w:rsidRPr="003F4C36">
        <w:rPr>
          <w:noProof/>
          <w:szCs w:val="24"/>
        </w:rPr>
        <w:drawing>
          <wp:inline distT="0" distB="0" distL="0" distR="0">
            <wp:extent cx="2880000" cy="2172103"/>
            <wp:effectExtent l="19050" t="0" r="0" b="0"/>
            <wp:docPr id="241" name="Obrázek 240" descr="RIMG35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MG3597.JPG"/>
                    <pic:cNvPicPr/>
                  </pic:nvPicPr>
                  <pic:blipFill>
                    <a:blip r:embed="rId269" cstate="print">
                      <a:extLst>
                        <a:ext uri="{28A0092B-C50C-407E-A947-70E740481C1C}">
                          <a14:useLocalDpi xmlns:a14="http://schemas.microsoft.com/office/drawing/2010/main" val="0"/>
                        </a:ext>
                      </a:extLst>
                    </a:blip>
                    <a:stretch>
                      <a:fillRect/>
                    </a:stretch>
                  </pic:blipFill>
                  <pic:spPr>
                    <a:xfrm>
                      <a:off x="0" y="0"/>
                      <a:ext cx="2880000" cy="2172103"/>
                    </a:xfrm>
                    <a:prstGeom prst="rect">
                      <a:avLst/>
                    </a:prstGeom>
                  </pic:spPr>
                </pic:pic>
              </a:graphicData>
            </a:graphic>
          </wp:inline>
        </w:drawing>
      </w:r>
    </w:p>
    <w:p w:rsidR="00B61D62" w:rsidRPr="003F4C36" w:rsidRDefault="00B61D62" w:rsidP="00757199">
      <w:pPr>
        <w:ind w:right="-427"/>
        <w:jc w:val="left"/>
        <w:rPr>
          <w:szCs w:val="24"/>
        </w:rPr>
      </w:pPr>
    </w:p>
    <w:p w:rsidR="00757199" w:rsidRPr="003F4C36" w:rsidRDefault="00757199" w:rsidP="00757199">
      <w:pPr>
        <w:ind w:right="-427"/>
        <w:jc w:val="left"/>
        <w:rPr>
          <w:szCs w:val="24"/>
        </w:rPr>
      </w:pPr>
      <w:r w:rsidRPr="003F4C36">
        <w:rPr>
          <w:b/>
          <w:szCs w:val="24"/>
        </w:rPr>
        <w:t xml:space="preserve">Foto č. 40-42 – NV 9 </w:t>
      </w:r>
      <w:r w:rsidRPr="003F4C36">
        <w:rPr>
          <w:szCs w:val="24"/>
        </w:rPr>
        <w:t>– pohled dřevěný strop, zatékání vody, uložení dřevěných stropních trámů_x.NP</w:t>
      </w:r>
    </w:p>
    <w:p w:rsidR="00757199" w:rsidRDefault="00757199" w:rsidP="00757199">
      <w:pPr>
        <w:ind w:right="-427"/>
        <w:jc w:val="left"/>
        <w:rPr>
          <w:szCs w:val="24"/>
        </w:rPr>
      </w:pPr>
      <w:r w:rsidRPr="003F4C36">
        <w:rPr>
          <w:noProof/>
          <w:szCs w:val="24"/>
        </w:rPr>
        <w:drawing>
          <wp:inline distT="0" distB="0" distL="0" distR="0">
            <wp:extent cx="2878455" cy="2163445"/>
            <wp:effectExtent l="19050" t="0" r="0" b="0"/>
            <wp:docPr id="48" name="Obrázek 243" descr="DSCN19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1924.JPG"/>
                    <pic:cNvPicPr/>
                  </pic:nvPicPr>
                  <pic:blipFill>
                    <a:blip r:embed="rId270" cstate="print">
                      <a:extLst>
                        <a:ext uri="{28A0092B-C50C-407E-A947-70E740481C1C}">
                          <a14:useLocalDpi xmlns:a14="http://schemas.microsoft.com/office/drawing/2010/main" val="0"/>
                        </a:ext>
                      </a:extLst>
                    </a:blip>
                    <a:stretch>
                      <a:fillRect/>
                    </a:stretch>
                  </pic:blipFill>
                  <pic:spPr>
                    <a:xfrm>
                      <a:off x="0" y="0"/>
                      <a:ext cx="2878455" cy="2163445"/>
                    </a:xfrm>
                    <a:prstGeom prst="rect">
                      <a:avLst/>
                    </a:prstGeom>
                  </pic:spPr>
                </pic:pic>
              </a:graphicData>
            </a:graphic>
          </wp:inline>
        </w:drawing>
      </w:r>
      <w:r w:rsidRPr="003F4C36">
        <w:rPr>
          <w:noProof/>
          <w:szCs w:val="24"/>
        </w:rPr>
        <w:drawing>
          <wp:inline distT="0" distB="0" distL="0" distR="0">
            <wp:extent cx="2876550" cy="2162175"/>
            <wp:effectExtent l="19050" t="0" r="0" b="0"/>
            <wp:docPr id="245" name="Obrázek 244" descr="DSCN19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1931.JPG"/>
                    <pic:cNvPicPr/>
                  </pic:nvPicPr>
                  <pic:blipFill>
                    <a:blip r:embed="rId271" cstate="print">
                      <a:extLst>
                        <a:ext uri="{28A0092B-C50C-407E-A947-70E740481C1C}">
                          <a14:useLocalDpi xmlns:a14="http://schemas.microsoft.com/office/drawing/2010/main" val="0"/>
                        </a:ext>
                      </a:extLst>
                    </a:blip>
                    <a:stretch>
                      <a:fillRect/>
                    </a:stretch>
                  </pic:blipFill>
                  <pic:spPr>
                    <a:xfrm>
                      <a:off x="0" y="0"/>
                      <a:ext cx="2876550" cy="2162175"/>
                    </a:xfrm>
                    <a:prstGeom prst="rect">
                      <a:avLst/>
                    </a:prstGeom>
                  </pic:spPr>
                </pic:pic>
              </a:graphicData>
            </a:graphic>
          </wp:inline>
        </w:drawing>
      </w:r>
    </w:p>
    <w:p w:rsidR="00B61D62" w:rsidRPr="003F4C36" w:rsidRDefault="00B61D62" w:rsidP="00757199">
      <w:pPr>
        <w:ind w:right="-427"/>
        <w:jc w:val="left"/>
        <w:rPr>
          <w:szCs w:val="24"/>
        </w:rPr>
      </w:pPr>
    </w:p>
    <w:p w:rsidR="00757199" w:rsidRPr="003F4C36" w:rsidRDefault="00757199" w:rsidP="00757199">
      <w:pPr>
        <w:ind w:right="-710"/>
        <w:jc w:val="left"/>
        <w:rPr>
          <w:szCs w:val="24"/>
        </w:rPr>
      </w:pPr>
      <w:r w:rsidRPr="003F4C36">
        <w:rPr>
          <w:b/>
          <w:szCs w:val="24"/>
        </w:rPr>
        <w:t xml:space="preserve">Foto č. 43, 45 – NV 10 </w:t>
      </w:r>
      <w:r w:rsidRPr="003F4C36">
        <w:rPr>
          <w:szCs w:val="24"/>
        </w:rPr>
        <w:t>– pohled ŽB stropní trám</w:t>
      </w:r>
    </w:p>
    <w:p w:rsidR="00757199" w:rsidRPr="003F4C36" w:rsidRDefault="005F746B" w:rsidP="00757199">
      <w:pPr>
        <w:ind w:right="-427"/>
        <w:jc w:val="left"/>
        <w:rPr>
          <w:szCs w:val="24"/>
        </w:rPr>
      </w:pPr>
      <w:r>
        <w:rPr>
          <w:b/>
          <w:noProof/>
          <w:szCs w:val="24"/>
        </w:rPr>
        <w:drawing>
          <wp:inline distT="0" distB="0" distL="0" distR="0">
            <wp:extent cx="2875915" cy="2164715"/>
            <wp:effectExtent l="19050" t="0" r="635" b="0"/>
            <wp:docPr id="5987" name="Obrázek 245" descr="DSCN19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1933.JPG"/>
                    <pic:cNvPicPr/>
                  </pic:nvPicPr>
                  <pic:blipFill>
                    <a:blip r:embed="rId272" cstate="print">
                      <a:extLst>
                        <a:ext uri="{28A0092B-C50C-407E-A947-70E740481C1C}">
                          <a14:useLocalDpi xmlns:a14="http://schemas.microsoft.com/office/drawing/2010/main" val="0"/>
                        </a:ext>
                      </a:extLst>
                    </a:blip>
                    <a:stretch>
                      <a:fillRect/>
                    </a:stretch>
                  </pic:blipFill>
                  <pic:spPr>
                    <a:xfrm>
                      <a:off x="0" y="0"/>
                      <a:ext cx="2875915" cy="2164715"/>
                    </a:xfrm>
                    <a:prstGeom prst="rect">
                      <a:avLst/>
                    </a:prstGeom>
                  </pic:spPr>
                </pic:pic>
              </a:graphicData>
            </a:graphic>
          </wp:inline>
        </w:drawing>
      </w:r>
      <w:r>
        <w:rPr>
          <w:b/>
          <w:noProof/>
          <w:szCs w:val="24"/>
        </w:rPr>
        <w:drawing>
          <wp:inline distT="0" distB="0" distL="0" distR="0">
            <wp:extent cx="2875915" cy="2164715"/>
            <wp:effectExtent l="19050" t="0" r="635" b="0"/>
            <wp:docPr id="5988" name="Obrázek 246" descr="DSCN19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1938.JPG"/>
                    <pic:cNvPicPr/>
                  </pic:nvPicPr>
                  <pic:blipFill>
                    <a:blip r:embed="rId273" cstate="print">
                      <a:extLst>
                        <a:ext uri="{28A0092B-C50C-407E-A947-70E740481C1C}">
                          <a14:useLocalDpi xmlns:a14="http://schemas.microsoft.com/office/drawing/2010/main" val="0"/>
                        </a:ext>
                      </a:extLst>
                    </a:blip>
                    <a:stretch>
                      <a:fillRect/>
                    </a:stretch>
                  </pic:blipFill>
                  <pic:spPr>
                    <a:xfrm>
                      <a:off x="0" y="0"/>
                      <a:ext cx="2875915" cy="2164715"/>
                    </a:xfrm>
                    <a:prstGeom prst="rect">
                      <a:avLst/>
                    </a:prstGeom>
                  </pic:spPr>
                </pic:pic>
              </a:graphicData>
            </a:graphic>
          </wp:inline>
        </w:drawing>
      </w:r>
    </w:p>
    <w:p w:rsidR="005F746B" w:rsidRDefault="005F746B">
      <w:pPr>
        <w:autoSpaceDE/>
        <w:autoSpaceDN/>
        <w:adjustRightInd/>
        <w:jc w:val="left"/>
        <w:rPr>
          <w:b/>
          <w:szCs w:val="24"/>
        </w:rPr>
      </w:pPr>
      <w:r>
        <w:rPr>
          <w:b/>
          <w:szCs w:val="24"/>
        </w:rPr>
        <w:br w:type="page"/>
      </w:r>
    </w:p>
    <w:p w:rsidR="00757199" w:rsidRPr="003F4C36" w:rsidRDefault="00757199" w:rsidP="00757199">
      <w:pPr>
        <w:ind w:right="-710"/>
        <w:jc w:val="left"/>
        <w:rPr>
          <w:szCs w:val="24"/>
        </w:rPr>
      </w:pPr>
      <w:r w:rsidRPr="003F4C36">
        <w:rPr>
          <w:b/>
          <w:szCs w:val="24"/>
        </w:rPr>
        <w:lastRenderedPageBreak/>
        <w:t xml:space="preserve">Foto č. 46, 47 – NV 11 </w:t>
      </w:r>
      <w:r w:rsidRPr="003F4C36">
        <w:rPr>
          <w:szCs w:val="24"/>
        </w:rPr>
        <w:t>– pohled dřevěný strop, uložení dřevěných stropních trámů</w:t>
      </w:r>
    </w:p>
    <w:p w:rsidR="00757199" w:rsidRPr="003F4C36" w:rsidRDefault="00757199" w:rsidP="00757199">
      <w:pPr>
        <w:ind w:right="-427"/>
        <w:jc w:val="left"/>
        <w:rPr>
          <w:szCs w:val="24"/>
        </w:rPr>
      </w:pPr>
      <w:r w:rsidRPr="003F4C36">
        <w:rPr>
          <w:noProof/>
          <w:szCs w:val="24"/>
        </w:rPr>
        <w:drawing>
          <wp:inline distT="0" distB="0" distL="0" distR="0">
            <wp:extent cx="2876550" cy="2162175"/>
            <wp:effectExtent l="19050" t="0" r="0" b="0"/>
            <wp:docPr id="53" name="Obrázek 247" descr="DSCN19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1941.JPG"/>
                    <pic:cNvPicPr/>
                  </pic:nvPicPr>
                  <pic:blipFill>
                    <a:blip r:embed="rId274" cstate="print">
                      <a:extLst>
                        <a:ext uri="{28A0092B-C50C-407E-A947-70E740481C1C}">
                          <a14:useLocalDpi xmlns:a14="http://schemas.microsoft.com/office/drawing/2010/main" val="0"/>
                        </a:ext>
                      </a:extLst>
                    </a:blip>
                    <a:stretch>
                      <a:fillRect/>
                    </a:stretch>
                  </pic:blipFill>
                  <pic:spPr>
                    <a:xfrm>
                      <a:off x="0" y="0"/>
                      <a:ext cx="2876550" cy="2162175"/>
                    </a:xfrm>
                    <a:prstGeom prst="rect">
                      <a:avLst/>
                    </a:prstGeom>
                  </pic:spPr>
                </pic:pic>
              </a:graphicData>
            </a:graphic>
          </wp:inline>
        </w:drawing>
      </w:r>
      <w:r w:rsidRPr="003F4C36">
        <w:rPr>
          <w:noProof/>
          <w:szCs w:val="24"/>
        </w:rPr>
        <w:drawing>
          <wp:inline distT="0" distB="0" distL="0" distR="0">
            <wp:extent cx="2876550" cy="2162175"/>
            <wp:effectExtent l="19050" t="0" r="0" b="0"/>
            <wp:docPr id="249" name="Obrázek 248" descr="DSCN19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1952.JPG"/>
                    <pic:cNvPicPr/>
                  </pic:nvPicPr>
                  <pic:blipFill>
                    <a:blip r:embed="rId275" cstate="print">
                      <a:extLst>
                        <a:ext uri="{28A0092B-C50C-407E-A947-70E740481C1C}">
                          <a14:useLocalDpi xmlns:a14="http://schemas.microsoft.com/office/drawing/2010/main" val="0"/>
                        </a:ext>
                      </a:extLst>
                    </a:blip>
                    <a:stretch>
                      <a:fillRect/>
                    </a:stretch>
                  </pic:blipFill>
                  <pic:spPr>
                    <a:xfrm>
                      <a:off x="0" y="0"/>
                      <a:ext cx="2876550" cy="2162175"/>
                    </a:xfrm>
                    <a:prstGeom prst="rect">
                      <a:avLst/>
                    </a:prstGeom>
                  </pic:spPr>
                </pic:pic>
              </a:graphicData>
            </a:graphic>
          </wp:inline>
        </w:drawing>
      </w:r>
    </w:p>
    <w:p w:rsidR="00757199" w:rsidRPr="003F4C36" w:rsidRDefault="00757199" w:rsidP="00757199">
      <w:pPr>
        <w:ind w:right="-427"/>
        <w:jc w:val="left"/>
        <w:rPr>
          <w:szCs w:val="24"/>
        </w:rPr>
      </w:pPr>
    </w:p>
    <w:p w:rsidR="00757199" w:rsidRPr="003F4C36" w:rsidRDefault="00757199" w:rsidP="00757199">
      <w:pPr>
        <w:ind w:right="-710"/>
        <w:jc w:val="left"/>
        <w:rPr>
          <w:szCs w:val="24"/>
        </w:rPr>
      </w:pPr>
      <w:r w:rsidRPr="003F4C36">
        <w:rPr>
          <w:b/>
          <w:szCs w:val="24"/>
        </w:rPr>
        <w:t xml:space="preserve">Foto č. 48, 49 – NV 18 </w:t>
      </w:r>
      <w:r w:rsidRPr="003F4C36">
        <w:rPr>
          <w:szCs w:val="24"/>
        </w:rPr>
        <w:t>– pohled dřevěný strop, zatékání vody, napadení dřevokaznými houbami_</w:t>
      </w:r>
    </w:p>
    <w:p w:rsidR="00757199" w:rsidRDefault="00757199" w:rsidP="00757199">
      <w:pPr>
        <w:ind w:right="-427"/>
        <w:jc w:val="left"/>
        <w:rPr>
          <w:noProof/>
          <w:szCs w:val="24"/>
        </w:rPr>
      </w:pPr>
      <w:r w:rsidRPr="003F4C36">
        <w:rPr>
          <w:noProof/>
          <w:szCs w:val="24"/>
        </w:rPr>
        <w:drawing>
          <wp:inline distT="0" distB="0" distL="0" distR="0">
            <wp:extent cx="2880000" cy="2165232"/>
            <wp:effectExtent l="19050" t="0" r="0" b="0"/>
            <wp:docPr id="250" name="Obrázek 249" descr="DSCN19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1995.JPG"/>
                    <pic:cNvPicPr/>
                  </pic:nvPicPr>
                  <pic:blipFill>
                    <a:blip r:embed="rId276" cstate="print">
                      <a:extLst>
                        <a:ext uri="{28A0092B-C50C-407E-A947-70E740481C1C}">
                          <a14:useLocalDpi xmlns:a14="http://schemas.microsoft.com/office/drawing/2010/main" val="0"/>
                        </a:ext>
                      </a:extLst>
                    </a:blip>
                    <a:stretch>
                      <a:fillRect/>
                    </a:stretch>
                  </pic:blipFill>
                  <pic:spPr>
                    <a:xfrm>
                      <a:off x="0" y="0"/>
                      <a:ext cx="2880000" cy="2165232"/>
                    </a:xfrm>
                    <a:prstGeom prst="rect">
                      <a:avLst/>
                    </a:prstGeom>
                  </pic:spPr>
                </pic:pic>
              </a:graphicData>
            </a:graphic>
          </wp:inline>
        </w:drawing>
      </w:r>
      <w:r w:rsidRPr="003F4C36">
        <w:rPr>
          <w:noProof/>
          <w:szCs w:val="24"/>
        </w:rPr>
        <w:drawing>
          <wp:inline distT="0" distB="0" distL="0" distR="0">
            <wp:extent cx="2876550" cy="2162175"/>
            <wp:effectExtent l="19050" t="0" r="0" b="0"/>
            <wp:docPr id="26" name="Obrázek 250" descr="DSCN19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1996.JPG"/>
                    <pic:cNvPicPr/>
                  </pic:nvPicPr>
                  <pic:blipFill>
                    <a:blip r:embed="rId277" cstate="print">
                      <a:extLst>
                        <a:ext uri="{28A0092B-C50C-407E-A947-70E740481C1C}">
                          <a14:useLocalDpi xmlns:a14="http://schemas.microsoft.com/office/drawing/2010/main" val="0"/>
                        </a:ext>
                      </a:extLst>
                    </a:blip>
                    <a:stretch>
                      <a:fillRect/>
                    </a:stretch>
                  </pic:blipFill>
                  <pic:spPr>
                    <a:xfrm>
                      <a:off x="0" y="0"/>
                      <a:ext cx="2876550" cy="2162175"/>
                    </a:xfrm>
                    <a:prstGeom prst="rect">
                      <a:avLst/>
                    </a:prstGeom>
                  </pic:spPr>
                </pic:pic>
              </a:graphicData>
            </a:graphic>
          </wp:inline>
        </w:drawing>
      </w:r>
    </w:p>
    <w:p w:rsidR="00757199" w:rsidRDefault="00757199">
      <w:pPr>
        <w:autoSpaceDE/>
        <w:autoSpaceDN/>
        <w:adjustRightInd/>
        <w:jc w:val="left"/>
        <w:rPr>
          <w:b/>
          <w:i/>
          <w:szCs w:val="24"/>
        </w:rPr>
      </w:pPr>
      <w:r>
        <w:rPr>
          <w:b/>
          <w:i/>
          <w:szCs w:val="24"/>
        </w:rPr>
        <w:br w:type="page"/>
      </w:r>
    </w:p>
    <w:p w:rsidR="00757199" w:rsidRPr="003F4C36" w:rsidRDefault="00757199" w:rsidP="00757199">
      <w:pPr>
        <w:ind w:right="-427"/>
        <w:jc w:val="left"/>
        <w:rPr>
          <w:b/>
          <w:i/>
          <w:szCs w:val="24"/>
        </w:rPr>
      </w:pPr>
      <w:r w:rsidRPr="003F4C36">
        <w:rPr>
          <w:b/>
          <w:i/>
          <w:szCs w:val="24"/>
        </w:rPr>
        <w:lastRenderedPageBreak/>
        <w:t>Prohlídka krovu</w:t>
      </w:r>
    </w:p>
    <w:p w:rsidR="00757199" w:rsidRPr="003F4C36" w:rsidRDefault="00757199" w:rsidP="00757199">
      <w:pPr>
        <w:ind w:right="-427"/>
        <w:jc w:val="left"/>
        <w:rPr>
          <w:b/>
        </w:rPr>
      </w:pPr>
      <w:r w:rsidRPr="003F4C36">
        <w:rPr>
          <w:b/>
        </w:rPr>
        <w:t xml:space="preserve">Foto č. </w:t>
      </w:r>
      <w:proofErr w:type="gramStart"/>
      <w:r w:rsidRPr="003F4C36">
        <w:rPr>
          <w:b/>
        </w:rPr>
        <w:t>50</w:t>
      </w:r>
      <w:r w:rsidRPr="003F4C36">
        <w:rPr>
          <w:b/>
          <w:szCs w:val="24"/>
        </w:rPr>
        <w:t xml:space="preserve"> – </w:t>
      </w:r>
      <w:r w:rsidRPr="003F4C36">
        <w:rPr>
          <w:b/>
        </w:rPr>
        <w:t>1</w:t>
      </w:r>
      <w:proofErr w:type="gramEnd"/>
      <w:r w:rsidRPr="003F4C36">
        <w:rPr>
          <w:b/>
        </w:rPr>
        <w:t xml:space="preserve"> - 2A</w:t>
      </w:r>
      <w:r w:rsidRPr="003F4C36">
        <w:rPr>
          <w:b/>
        </w:rPr>
        <w:tab/>
      </w:r>
      <w:r w:rsidRPr="003F4C36">
        <w:rPr>
          <w:b/>
        </w:rPr>
        <w:tab/>
      </w:r>
      <w:r w:rsidRPr="003F4C36">
        <w:rPr>
          <w:b/>
        </w:rPr>
        <w:tab/>
      </w:r>
      <w:r w:rsidRPr="003F4C36">
        <w:rPr>
          <w:b/>
        </w:rPr>
        <w:tab/>
      </w:r>
      <w:r w:rsidRPr="003F4C36">
        <w:rPr>
          <w:b/>
        </w:rPr>
        <w:tab/>
        <w:t>Foto č. 51</w:t>
      </w:r>
      <w:r w:rsidRPr="003F4C36">
        <w:rPr>
          <w:b/>
          <w:szCs w:val="24"/>
        </w:rPr>
        <w:t xml:space="preserve"> – </w:t>
      </w:r>
      <w:r w:rsidRPr="003F4C36">
        <w:rPr>
          <w:b/>
        </w:rPr>
        <w:t>1 - 2A</w:t>
      </w:r>
    </w:p>
    <w:p w:rsidR="00757199" w:rsidRPr="003F4C36" w:rsidRDefault="00757199" w:rsidP="00757199">
      <w:pPr>
        <w:ind w:right="-427"/>
        <w:jc w:val="left"/>
        <w:rPr>
          <w:b/>
          <w:i/>
          <w:szCs w:val="24"/>
        </w:rPr>
      </w:pPr>
      <w:r w:rsidRPr="003F4C36">
        <w:rPr>
          <w:b/>
        </w:rPr>
        <w:t>pozednice:</w:t>
      </w:r>
      <w:r w:rsidRPr="003F4C36">
        <w:t xml:space="preserve"> velmi silné </w:t>
      </w:r>
      <w:proofErr w:type="spellStart"/>
      <w:r w:rsidRPr="003F4C36">
        <w:t>napadení+zatékání</w:t>
      </w:r>
      <w:proofErr w:type="spellEnd"/>
      <w:r w:rsidRPr="003F4C36">
        <w:tab/>
      </w:r>
      <w:r w:rsidRPr="003F4C36">
        <w:tab/>
      </w:r>
      <w:r w:rsidRPr="003F4C36">
        <w:tab/>
      </w:r>
      <w:r w:rsidRPr="003F4C36">
        <w:rPr>
          <w:b/>
        </w:rPr>
        <w:t>krokve:</w:t>
      </w:r>
      <w:r w:rsidRPr="003F4C36">
        <w:t xml:space="preserve"> zatékání</w:t>
      </w:r>
    </w:p>
    <w:p w:rsidR="00757199" w:rsidRPr="003F4C36" w:rsidRDefault="00757199" w:rsidP="00757199">
      <w:pPr>
        <w:ind w:right="-427"/>
        <w:jc w:val="left"/>
        <w:rPr>
          <w:szCs w:val="24"/>
        </w:rPr>
      </w:pPr>
      <w:r w:rsidRPr="003F4C36">
        <w:rPr>
          <w:noProof/>
          <w:szCs w:val="24"/>
        </w:rPr>
        <w:drawing>
          <wp:inline distT="0" distB="0" distL="0" distR="0">
            <wp:extent cx="2880000" cy="2161421"/>
            <wp:effectExtent l="19050" t="0" r="0" b="0"/>
            <wp:docPr id="227" name="Obrázek 0" descr="DSCN20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2025.JPG"/>
                    <pic:cNvPicPr/>
                  </pic:nvPicPr>
                  <pic:blipFill>
                    <a:blip r:embed="rId278" cstate="print">
                      <a:extLst>
                        <a:ext uri="{28A0092B-C50C-407E-A947-70E740481C1C}">
                          <a14:useLocalDpi xmlns:a14="http://schemas.microsoft.com/office/drawing/2010/main" val="0"/>
                        </a:ext>
                      </a:extLst>
                    </a:blip>
                    <a:stretch>
                      <a:fillRect/>
                    </a:stretch>
                  </pic:blipFill>
                  <pic:spPr>
                    <a:xfrm>
                      <a:off x="0" y="0"/>
                      <a:ext cx="2880000" cy="2161421"/>
                    </a:xfrm>
                    <a:prstGeom prst="rect">
                      <a:avLst/>
                    </a:prstGeom>
                  </pic:spPr>
                </pic:pic>
              </a:graphicData>
            </a:graphic>
          </wp:inline>
        </w:drawing>
      </w:r>
      <w:r w:rsidRPr="003F4C36">
        <w:rPr>
          <w:noProof/>
          <w:szCs w:val="24"/>
        </w:rPr>
        <w:drawing>
          <wp:inline distT="0" distB="0" distL="0" distR="0">
            <wp:extent cx="2880000" cy="2161421"/>
            <wp:effectExtent l="19050" t="0" r="0" b="0"/>
            <wp:docPr id="228" name="Obrázek 1" descr="DSCN20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2026.JPG"/>
                    <pic:cNvPicPr/>
                  </pic:nvPicPr>
                  <pic:blipFill>
                    <a:blip r:embed="rId279" cstate="print">
                      <a:extLst>
                        <a:ext uri="{28A0092B-C50C-407E-A947-70E740481C1C}">
                          <a14:useLocalDpi xmlns:a14="http://schemas.microsoft.com/office/drawing/2010/main" val="0"/>
                        </a:ext>
                      </a:extLst>
                    </a:blip>
                    <a:stretch>
                      <a:fillRect/>
                    </a:stretch>
                  </pic:blipFill>
                  <pic:spPr>
                    <a:xfrm>
                      <a:off x="0" y="0"/>
                      <a:ext cx="2880000" cy="2161421"/>
                    </a:xfrm>
                    <a:prstGeom prst="rect">
                      <a:avLst/>
                    </a:prstGeom>
                  </pic:spPr>
                </pic:pic>
              </a:graphicData>
            </a:graphic>
          </wp:inline>
        </w:drawing>
      </w:r>
    </w:p>
    <w:p w:rsidR="00757199" w:rsidRPr="003F4C36" w:rsidRDefault="00757199" w:rsidP="00757199">
      <w:pPr>
        <w:ind w:right="-427"/>
        <w:jc w:val="left"/>
      </w:pPr>
      <w:r w:rsidRPr="003F4C36">
        <w:rPr>
          <w:b/>
        </w:rPr>
        <w:t xml:space="preserve">Foto č. 52, </w:t>
      </w:r>
      <w:proofErr w:type="gramStart"/>
      <w:r w:rsidRPr="003F4C36">
        <w:rPr>
          <w:b/>
        </w:rPr>
        <w:t>53</w:t>
      </w:r>
      <w:r w:rsidRPr="003F4C36">
        <w:rPr>
          <w:b/>
          <w:szCs w:val="24"/>
        </w:rPr>
        <w:t xml:space="preserve"> – 1</w:t>
      </w:r>
      <w:proofErr w:type="gramEnd"/>
      <w:r w:rsidRPr="003F4C36">
        <w:rPr>
          <w:b/>
        </w:rPr>
        <w:t xml:space="preserve"> - 0E </w:t>
      </w:r>
      <w:r w:rsidRPr="003F4C36">
        <w:rPr>
          <w:b/>
          <w:szCs w:val="24"/>
        </w:rPr>
        <w:t xml:space="preserve">– </w:t>
      </w:r>
      <w:r w:rsidRPr="003F4C36">
        <w:rPr>
          <w:b/>
        </w:rPr>
        <w:t xml:space="preserve">1. krokev: </w:t>
      </w:r>
      <w:r w:rsidRPr="003F4C36">
        <w:t>velmi silné napadení +aktivní zatékání</w:t>
      </w:r>
    </w:p>
    <w:p w:rsidR="00757199" w:rsidRPr="003F4C36" w:rsidRDefault="00757199" w:rsidP="00757199">
      <w:pPr>
        <w:ind w:right="-427"/>
        <w:jc w:val="left"/>
        <w:rPr>
          <w:szCs w:val="24"/>
        </w:rPr>
      </w:pPr>
      <w:r w:rsidRPr="003F4C36">
        <w:rPr>
          <w:noProof/>
          <w:szCs w:val="24"/>
        </w:rPr>
        <w:drawing>
          <wp:inline distT="0" distB="0" distL="0" distR="0">
            <wp:extent cx="2880000" cy="2161421"/>
            <wp:effectExtent l="19050" t="0" r="0" b="0"/>
            <wp:docPr id="237" name="Obrázek 2" descr="DSCN20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2032.JPG"/>
                    <pic:cNvPicPr/>
                  </pic:nvPicPr>
                  <pic:blipFill>
                    <a:blip r:embed="rId280" cstate="print">
                      <a:extLst>
                        <a:ext uri="{28A0092B-C50C-407E-A947-70E740481C1C}">
                          <a14:useLocalDpi xmlns:a14="http://schemas.microsoft.com/office/drawing/2010/main" val="0"/>
                        </a:ext>
                      </a:extLst>
                    </a:blip>
                    <a:stretch>
                      <a:fillRect/>
                    </a:stretch>
                  </pic:blipFill>
                  <pic:spPr>
                    <a:xfrm>
                      <a:off x="0" y="0"/>
                      <a:ext cx="2880000" cy="2161421"/>
                    </a:xfrm>
                    <a:prstGeom prst="rect">
                      <a:avLst/>
                    </a:prstGeom>
                  </pic:spPr>
                </pic:pic>
              </a:graphicData>
            </a:graphic>
          </wp:inline>
        </w:drawing>
      </w:r>
      <w:r w:rsidRPr="003F4C36">
        <w:rPr>
          <w:noProof/>
          <w:szCs w:val="24"/>
        </w:rPr>
        <w:drawing>
          <wp:inline distT="0" distB="0" distL="0" distR="0">
            <wp:extent cx="2880000" cy="2161421"/>
            <wp:effectExtent l="19050" t="0" r="0" b="0"/>
            <wp:docPr id="278" name="Obrázek 3" descr="DSCN20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2033.JPG"/>
                    <pic:cNvPicPr/>
                  </pic:nvPicPr>
                  <pic:blipFill>
                    <a:blip r:embed="rId281" cstate="print">
                      <a:extLst>
                        <a:ext uri="{28A0092B-C50C-407E-A947-70E740481C1C}">
                          <a14:useLocalDpi xmlns:a14="http://schemas.microsoft.com/office/drawing/2010/main" val="0"/>
                        </a:ext>
                      </a:extLst>
                    </a:blip>
                    <a:stretch>
                      <a:fillRect/>
                    </a:stretch>
                  </pic:blipFill>
                  <pic:spPr>
                    <a:xfrm>
                      <a:off x="0" y="0"/>
                      <a:ext cx="2880000" cy="2161421"/>
                    </a:xfrm>
                    <a:prstGeom prst="rect">
                      <a:avLst/>
                    </a:prstGeom>
                  </pic:spPr>
                </pic:pic>
              </a:graphicData>
            </a:graphic>
          </wp:inline>
        </w:drawing>
      </w:r>
    </w:p>
    <w:p w:rsidR="00757199" w:rsidRPr="003F4C36" w:rsidRDefault="00757199" w:rsidP="00757199">
      <w:pPr>
        <w:ind w:right="-427"/>
        <w:jc w:val="left"/>
        <w:rPr>
          <w:szCs w:val="24"/>
        </w:rPr>
      </w:pPr>
    </w:p>
    <w:p w:rsidR="00757199" w:rsidRPr="003F4C36" w:rsidRDefault="00757199" w:rsidP="00757199">
      <w:pPr>
        <w:ind w:right="-427"/>
        <w:jc w:val="left"/>
        <w:rPr>
          <w:b/>
        </w:rPr>
      </w:pPr>
      <w:r w:rsidRPr="003F4C36">
        <w:rPr>
          <w:b/>
        </w:rPr>
        <w:t xml:space="preserve">Foto č. </w:t>
      </w:r>
      <w:proofErr w:type="gramStart"/>
      <w:r w:rsidRPr="003F4C36">
        <w:rPr>
          <w:b/>
        </w:rPr>
        <w:t>54</w:t>
      </w:r>
      <w:r w:rsidRPr="003F4C36">
        <w:rPr>
          <w:b/>
          <w:szCs w:val="24"/>
        </w:rPr>
        <w:t xml:space="preserve"> – </w:t>
      </w:r>
      <w:r w:rsidRPr="003F4C36">
        <w:rPr>
          <w:b/>
        </w:rPr>
        <w:t>1</w:t>
      </w:r>
      <w:proofErr w:type="gramEnd"/>
      <w:r w:rsidRPr="003F4C36">
        <w:rPr>
          <w:b/>
        </w:rPr>
        <w:t xml:space="preserve"> – 0E</w:t>
      </w:r>
      <w:r w:rsidRPr="003F4C36">
        <w:rPr>
          <w:b/>
        </w:rPr>
        <w:tab/>
      </w:r>
      <w:r w:rsidRPr="003F4C36">
        <w:rPr>
          <w:b/>
        </w:rPr>
        <w:tab/>
      </w:r>
      <w:r w:rsidRPr="003F4C36">
        <w:rPr>
          <w:b/>
        </w:rPr>
        <w:tab/>
      </w:r>
      <w:r w:rsidRPr="003F4C36">
        <w:rPr>
          <w:b/>
        </w:rPr>
        <w:tab/>
      </w:r>
      <w:r w:rsidRPr="003F4C36">
        <w:rPr>
          <w:b/>
        </w:rPr>
        <w:tab/>
        <w:t>Foto č. 55</w:t>
      </w:r>
      <w:r w:rsidRPr="003F4C36">
        <w:rPr>
          <w:b/>
          <w:szCs w:val="24"/>
        </w:rPr>
        <w:t xml:space="preserve"> – </w:t>
      </w:r>
      <w:r w:rsidRPr="003F4C36">
        <w:rPr>
          <w:b/>
        </w:rPr>
        <w:t>1 – 2E</w:t>
      </w:r>
    </w:p>
    <w:p w:rsidR="00757199" w:rsidRPr="003F4C36" w:rsidRDefault="00757199" w:rsidP="00757199">
      <w:pPr>
        <w:ind w:right="-427"/>
        <w:jc w:val="left"/>
        <w:rPr>
          <w:b/>
          <w:i/>
          <w:szCs w:val="24"/>
        </w:rPr>
      </w:pPr>
      <w:r w:rsidRPr="003F4C36">
        <w:rPr>
          <w:b/>
        </w:rPr>
        <w:t>krokev ve vazbě 1E:</w:t>
      </w:r>
      <w:r w:rsidRPr="003F4C36">
        <w:t xml:space="preserve"> </w:t>
      </w:r>
      <w:proofErr w:type="spellStart"/>
      <w:r w:rsidRPr="003F4C36">
        <w:t>rozpad→havarijní</w:t>
      </w:r>
      <w:proofErr w:type="spellEnd"/>
      <w:r w:rsidRPr="003F4C36">
        <w:t xml:space="preserve"> stav</w:t>
      </w:r>
      <w:r w:rsidRPr="003F4C36">
        <w:tab/>
      </w:r>
      <w:r w:rsidRPr="003F4C36">
        <w:rPr>
          <w:b/>
        </w:rPr>
        <w:t>pozednice:</w:t>
      </w:r>
      <w:r w:rsidRPr="003F4C36">
        <w:t xml:space="preserve"> bez napadení, mírné zatékání </w:t>
      </w:r>
    </w:p>
    <w:p w:rsidR="00757199" w:rsidRPr="003F4C36" w:rsidRDefault="00757199" w:rsidP="00757199">
      <w:pPr>
        <w:ind w:right="-427"/>
        <w:jc w:val="left"/>
        <w:rPr>
          <w:szCs w:val="24"/>
        </w:rPr>
      </w:pPr>
      <w:r w:rsidRPr="003F4C36">
        <w:rPr>
          <w:noProof/>
          <w:szCs w:val="24"/>
        </w:rPr>
        <w:drawing>
          <wp:inline distT="0" distB="0" distL="0" distR="0">
            <wp:extent cx="2880000" cy="2161421"/>
            <wp:effectExtent l="19050" t="0" r="0" b="0"/>
            <wp:docPr id="280" name="Obrázek 4" descr="DSCN20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2035.JPG"/>
                    <pic:cNvPicPr/>
                  </pic:nvPicPr>
                  <pic:blipFill>
                    <a:blip r:embed="rId282" cstate="print">
                      <a:extLst>
                        <a:ext uri="{28A0092B-C50C-407E-A947-70E740481C1C}">
                          <a14:useLocalDpi xmlns:a14="http://schemas.microsoft.com/office/drawing/2010/main" val="0"/>
                        </a:ext>
                      </a:extLst>
                    </a:blip>
                    <a:stretch>
                      <a:fillRect/>
                    </a:stretch>
                  </pic:blipFill>
                  <pic:spPr>
                    <a:xfrm>
                      <a:off x="0" y="0"/>
                      <a:ext cx="2880000" cy="2161421"/>
                    </a:xfrm>
                    <a:prstGeom prst="rect">
                      <a:avLst/>
                    </a:prstGeom>
                  </pic:spPr>
                </pic:pic>
              </a:graphicData>
            </a:graphic>
          </wp:inline>
        </w:drawing>
      </w:r>
      <w:r w:rsidRPr="003F4C36">
        <w:rPr>
          <w:noProof/>
          <w:szCs w:val="24"/>
        </w:rPr>
        <w:drawing>
          <wp:inline distT="0" distB="0" distL="0" distR="0">
            <wp:extent cx="2880000" cy="2161815"/>
            <wp:effectExtent l="19050" t="0" r="0" b="0"/>
            <wp:docPr id="281" name="Obrázek 5" descr="DSCN20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2038.JPG"/>
                    <pic:cNvPicPr/>
                  </pic:nvPicPr>
                  <pic:blipFill>
                    <a:blip r:embed="rId283" cstate="print">
                      <a:extLst>
                        <a:ext uri="{28A0092B-C50C-407E-A947-70E740481C1C}">
                          <a14:useLocalDpi xmlns:a14="http://schemas.microsoft.com/office/drawing/2010/main" val="0"/>
                        </a:ext>
                      </a:extLst>
                    </a:blip>
                    <a:stretch>
                      <a:fillRect/>
                    </a:stretch>
                  </pic:blipFill>
                  <pic:spPr>
                    <a:xfrm>
                      <a:off x="0" y="0"/>
                      <a:ext cx="2880000" cy="2161815"/>
                    </a:xfrm>
                    <a:prstGeom prst="rect">
                      <a:avLst/>
                    </a:prstGeom>
                  </pic:spPr>
                </pic:pic>
              </a:graphicData>
            </a:graphic>
          </wp:inline>
        </w:drawing>
      </w:r>
    </w:p>
    <w:p w:rsidR="00757199" w:rsidRPr="003F4C36" w:rsidRDefault="00757199" w:rsidP="00757199">
      <w:pPr>
        <w:autoSpaceDE/>
        <w:autoSpaceDN/>
        <w:adjustRightInd/>
        <w:spacing w:after="200" w:line="276" w:lineRule="auto"/>
        <w:jc w:val="left"/>
        <w:rPr>
          <w:szCs w:val="24"/>
        </w:rPr>
      </w:pPr>
      <w:r w:rsidRPr="003F4C36">
        <w:rPr>
          <w:szCs w:val="24"/>
        </w:rPr>
        <w:br w:type="page"/>
      </w:r>
    </w:p>
    <w:p w:rsidR="00757199" w:rsidRPr="003F4C36" w:rsidRDefault="00757199" w:rsidP="00757199">
      <w:pPr>
        <w:jc w:val="left"/>
      </w:pPr>
      <w:r w:rsidRPr="003F4C36">
        <w:rPr>
          <w:b/>
        </w:rPr>
        <w:lastRenderedPageBreak/>
        <w:t xml:space="preserve">Foto č. 56, </w:t>
      </w:r>
      <w:proofErr w:type="gramStart"/>
      <w:r w:rsidRPr="003F4C36">
        <w:rPr>
          <w:b/>
        </w:rPr>
        <w:t>57</w:t>
      </w:r>
      <w:r w:rsidRPr="003F4C36">
        <w:rPr>
          <w:b/>
          <w:szCs w:val="24"/>
        </w:rPr>
        <w:t xml:space="preserve"> – 3</w:t>
      </w:r>
      <w:proofErr w:type="gramEnd"/>
      <w:r w:rsidRPr="003F4C36">
        <w:rPr>
          <w:b/>
        </w:rPr>
        <w:t xml:space="preserve"> - 4E </w:t>
      </w:r>
      <w:r w:rsidRPr="003F4C36">
        <w:rPr>
          <w:b/>
          <w:szCs w:val="24"/>
        </w:rPr>
        <w:t xml:space="preserve">– </w:t>
      </w:r>
      <w:r w:rsidRPr="003F4C36">
        <w:rPr>
          <w:b/>
        </w:rPr>
        <w:t xml:space="preserve">2. krokev: </w:t>
      </w:r>
      <w:r w:rsidRPr="003F4C36">
        <w:t xml:space="preserve">velmi silné napadení krokve i přilehlého bednění </w:t>
      </w:r>
    </w:p>
    <w:p w:rsidR="00757199" w:rsidRPr="003F4C36" w:rsidRDefault="00757199" w:rsidP="00757199">
      <w:pPr>
        <w:jc w:val="left"/>
      </w:pPr>
      <w:r w:rsidRPr="003F4C36">
        <w:t>+aktivní zatékání</w:t>
      </w:r>
    </w:p>
    <w:p w:rsidR="00757199" w:rsidRPr="003F4C36" w:rsidRDefault="00757199" w:rsidP="00757199">
      <w:pPr>
        <w:ind w:right="-427"/>
        <w:jc w:val="left"/>
        <w:rPr>
          <w:szCs w:val="24"/>
        </w:rPr>
      </w:pPr>
      <w:r w:rsidRPr="003F4C36">
        <w:rPr>
          <w:noProof/>
          <w:szCs w:val="24"/>
        </w:rPr>
        <w:drawing>
          <wp:inline distT="0" distB="0" distL="0" distR="0">
            <wp:extent cx="2880000" cy="2161421"/>
            <wp:effectExtent l="19050" t="0" r="0" b="0"/>
            <wp:docPr id="282" name="Obrázek 15" descr="DSCN20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2045.JPG"/>
                    <pic:cNvPicPr/>
                  </pic:nvPicPr>
                  <pic:blipFill>
                    <a:blip r:embed="rId284" cstate="print">
                      <a:extLst>
                        <a:ext uri="{28A0092B-C50C-407E-A947-70E740481C1C}">
                          <a14:useLocalDpi xmlns:a14="http://schemas.microsoft.com/office/drawing/2010/main" val="0"/>
                        </a:ext>
                      </a:extLst>
                    </a:blip>
                    <a:stretch>
                      <a:fillRect/>
                    </a:stretch>
                  </pic:blipFill>
                  <pic:spPr>
                    <a:xfrm>
                      <a:off x="0" y="0"/>
                      <a:ext cx="2880000" cy="2161421"/>
                    </a:xfrm>
                    <a:prstGeom prst="rect">
                      <a:avLst/>
                    </a:prstGeom>
                  </pic:spPr>
                </pic:pic>
              </a:graphicData>
            </a:graphic>
          </wp:inline>
        </w:drawing>
      </w:r>
      <w:r w:rsidRPr="003F4C36">
        <w:rPr>
          <w:noProof/>
          <w:szCs w:val="24"/>
        </w:rPr>
        <w:drawing>
          <wp:inline distT="0" distB="0" distL="0" distR="0">
            <wp:extent cx="2880000" cy="2161421"/>
            <wp:effectExtent l="19050" t="0" r="0" b="0"/>
            <wp:docPr id="283" name="Obrázek 45" descr="DSCN20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2044.JPG"/>
                    <pic:cNvPicPr/>
                  </pic:nvPicPr>
                  <pic:blipFill>
                    <a:blip r:embed="rId285" cstate="print">
                      <a:extLst>
                        <a:ext uri="{28A0092B-C50C-407E-A947-70E740481C1C}">
                          <a14:useLocalDpi xmlns:a14="http://schemas.microsoft.com/office/drawing/2010/main" val="0"/>
                        </a:ext>
                      </a:extLst>
                    </a:blip>
                    <a:stretch>
                      <a:fillRect/>
                    </a:stretch>
                  </pic:blipFill>
                  <pic:spPr>
                    <a:xfrm>
                      <a:off x="0" y="0"/>
                      <a:ext cx="2880000" cy="2161421"/>
                    </a:xfrm>
                    <a:prstGeom prst="rect">
                      <a:avLst/>
                    </a:prstGeom>
                  </pic:spPr>
                </pic:pic>
              </a:graphicData>
            </a:graphic>
          </wp:inline>
        </w:drawing>
      </w:r>
    </w:p>
    <w:p w:rsidR="00757199" w:rsidRPr="003F4C36" w:rsidRDefault="00757199" w:rsidP="00757199">
      <w:pPr>
        <w:ind w:right="-427"/>
        <w:jc w:val="left"/>
        <w:rPr>
          <w:szCs w:val="24"/>
        </w:rPr>
      </w:pPr>
    </w:p>
    <w:p w:rsidR="00757199" w:rsidRDefault="00757199" w:rsidP="00B61D62">
      <w:pPr>
        <w:ind w:right="-1"/>
        <w:jc w:val="left"/>
      </w:pPr>
      <w:r w:rsidRPr="003F4C36">
        <w:rPr>
          <w:b/>
        </w:rPr>
        <w:t xml:space="preserve">Foto č. </w:t>
      </w:r>
      <w:proofErr w:type="gramStart"/>
      <w:r w:rsidRPr="003F4C36">
        <w:rPr>
          <w:b/>
        </w:rPr>
        <w:t>58</w:t>
      </w:r>
      <w:r w:rsidRPr="003F4C36">
        <w:rPr>
          <w:b/>
          <w:szCs w:val="24"/>
        </w:rPr>
        <w:t xml:space="preserve"> – 1</w:t>
      </w:r>
      <w:proofErr w:type="gramEnd"/>
      <w:r w:rsidRPr="003F4C36">
        <w:rPr>
          <w:b/>
        </w:rPr>
        <w:t xml:space="preserve"> – 2D </w:t>
      </w:r>
      <w:r w:rsidRPr="003F4C36">
        <w:rPr>
          <w:b/>
          <w:szCs w:val="24"/>
        </w:rPr>
        <w:t xml:space="preserve">– </w:t>
      </w:r>
      <w:r w:rsidRPr="003F4C36">
        <w:rPr>
          <w:b/>
        </w:rPr>
        <w:t xml:space="preserve">1. - 3. krokev: </w:t>
      </w:r>
      <w:r w:rsidRPr="003F4C36">
        <w:t xml:space="preserve">bez viditelného napadení, provedení podhledu z azbestocementu a provedení ukotvení parotěsné fólie </w:t>
      </w:r>
    </w:p>
    <w:p w:rsidR="00757199" w:rsidRDefault="00757199" w:rsidP="00757199">
      <w:pPr>
        <w:ind w:right="-427"/>
        <w:jc w:val="left"/>
        <w:rPr>
          <w:szCs w:val="24"/>
        </w:rPr>
      </w:pPr>
      <w:r w:rsidRPr="003F4C36">
        <w:rPr>
          <w:noProof/>
          <w:szCs w:val="24"/>
        </w:rPr>
        <w:drawing>
          <wp:inline distT="0" distB="0" distL="0" distR="0">
            <wp:extent cx="3600000" cy="2701987"/>
            <wp:effectExtent l="19050" t="0" r="450" b="0"/>
            <wp:docPr id="50" name="Obrázek 16" descr="DSCN20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2049.JPG"/>
                    <pic:cNvPicPr/>
                  </pic:nvPicPr>
                  <pic:blipFill>
                    <a:blip r:embed="rId286" cstate="print">
                      <a:extLst>
                        <a:ext uri="{28A0092B-C50C-407E-A947-70E740481C1C}">
                          <a14:useLocalDpi xmlns:a14="http://schemas.microsoft.com/office/drawing/2010/main" val="0"/>
                        </a:ext>
                      </a:extLst>
                    </a:blip>
                    <a:stretch>
                      <a:fillRect/>
                    </a:stretch>
                  </pic:blipFill>
                  <pic:spPr>
                    <a:xfrm>
                      <a:off x="0" y="0"/>
                      <a:ext cx="3600000" cy="2701987"/>
                    </a:xfrm>
                    <a:prstGeom prst="rect">
                      <a:avLst/>
                    </a:prstGeom>
                  </pic:spPr>
                </pic:pic>
              </a:graphicData>
            </a:graphic>
          </wp:inline>
        </w:drawing>
      </w:r>
    </w:p>
    <w:p w:rsidR="00757199" w:rsidRDefault="00757199" w:rsidP="00757199">
      <w:pPr>
        <w:ind w:right="-427"/>
        <w:jc w:val="left"/>
        <w:rPr>
          <w:szCs w:val="24"/>
        </w:rPr>
      </w:pPr>
    </w:p>
    <w:p w:rsidR="00493488" w:rsidRPr="003F4C36" w:rsidRDefault="00493488" w:rsidP="00493488">
      <w:pPr>
        <w:ind w:right="-1"/>
        <w:jc w:val="left"/>
      </w:pPr>
      <w:r w:rsidRPr="003F4C36">
        <w:rPr>
          <w:b/>
        </w:rPr>
        <w:t xml:space="preserve">Foto č. </w:t>
      </w:r>
      <w:proofErr w:type="gramStart"/>
      <w:r w:rsidRPr="003F4C36">
        <w:rPr>
          <w:b/>
        </w:rPr>
        <w:t>59</w:t>
      </w:r>
      <w:r w:rsidRPr="003F4C36">
        <w:rPr>
          <w:b/>
          <w:szCs w:val="24"/>
        </w:rPr>
        <w:t xml:space="preserve"> – 4</w:t>
      </w:r>
      <w:proofErr w:type="gramEnd"/>
      <w:r w:rsidRPr="003F4C36">
        <w:rPr>
          <w:b/>
        </w:rPr>
        <w:t xml:space="preserve"> – 5B </w:t>
      </w:r>
      <w:r w:rsidRPr="003F4C36">
        <w:rPr>
          <w:b/>
          <w:szCs w:val="24"/>
        </w:rPr>
        <w:t xml:space="preserve">– </w:t>
      </w:r>
      <w:r w:rsidRPr="003F4C36">
        <w:rPr>
          <w:b/>
        </w:rPr>
        <w:t xml:space="preserve">1. krokev: </w:t>
      </w:r>
      <w:r w:rsidRPr="003F4C36">
        <w:t>bez viditelného napadení, provedení nového SDK podhledu na původní azbestocementový</w:t>
      </w:r>
    </w:p>
    <w:p w:rsidR="00493488" w:rsidRDefault="00493488" w:rsidP="00757199">
      <w:pPr>
        <w:ind w:right="-427"/>
        <w:jc w:val="left"/>
        <w:rPr>
          <w:szCs w:val="24"/>
        </w:rPr>
      </w:pPr>
      <w:r>
        <w:rPr>
          <w:noProof/>
          <w:szCs w:val="24"/>
        </w:rPr>
        <w:drawing>
          <wp:inline distT="0" distB="0" distL="0" distR="0">
            <wp:extent cx="3600000" cy="2511813"/>
            <wp:effectExtent l="19050" t="0" r="450" b="0"/>
            <wp:docPr id="9122" name="Obrázek 19" descr="DSCN20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2053.JPG"/>
                    <pic:cNvPicPr/>
                  </pic:nvPicPr>
                  <pic:blipFill rotWithShape="1">
                    <a:blip r:embed="rId287" cstate="print">
                      <a:extLst>
                        <a:ext uri="{28A0092B-C50C-407E-A947-70E740481C1C}">
                          <a14:useLocalDpi xmlns:a14="http://schemas.microsoft.com/office/drawing/2010/main" val="0"/>
                        </a:ext>
                      </a:extLst>
                    </a:blip>
                    <a:srcRect/>
                    <a:stretch/>
                  </pic:blipFill>
                  <pic:spPr bwMode="auto">
                    <a:xfrm>
                      <a:off x="0" y="0"/>
                      <a:ext cx="3600000" cy="2511813"/>
                    </a:xfrm>
                    <a:prstGeom prst="rect">
                      <a:avLst/>
                    </a:prstGeom>
                    <a:ln>
                      <a:noFill/>
                    </a:ln>
                    <a:extLst>
                      <a:ext uri="{53640926-AAD7-44D8-BBD7-CCE9431645EC}">
                        <a14:shadowObscured xmlns:a14="http://schemas.microsoft.com/office/drawing/2010/main"/>
                      </a:ext>
                    </a:extLst>
                  </pic:spPr>
                </pic:pic>
              </a:graphicData>
            </a:graphic>
          </wp:inline>
        </w:drawing>
      </w:r>
    </w:p>
    <w:p w:rsidR="00493488" w:rsidRDefault="00493488" w:rsidP="00493488">
      <w:pPr>
        <w:ind w:right="-427"/>
        <w:jc w:val="left"/>
        <w:rPr>
          <w:b/>
        </w:rPr>
      </w:pPr>
    </w:p>
    <w:p w:rsidR="00493488" w:rsidRDefault="00493488">
      <w:pPr>
        <w:autoSpaceDE/>
        <w:autoSpaceDN/>
        <w:adjustRightInd/>
        <w:jc w:val="left"/>
        <w:rPr>
          <w:b/>
        </w:rPr>
      </w:pPr>
      <w:r>
        <w:rPr>
          <w:b/>
        </w:rPr>
        <w:br w:type="page"/>
      </w:r>
    </w:p>
    <w:p w:rsidR="00757199" w:rsidRDefault="00757199" w:rsidP="00493488">
      <w:pPr>
        <w:ind w:right="-427"/>
        <w:jc w:val="left"/>
      </w:pPr>
      <w:r w:rsidRPr="003F4C36">
        <w:rPr>
          <w:b/>
        </w:rPr>
        <w:lastRenderedPageBreak/>
        <w:t>Foto č. 60</w:t>
      </w:r>
      <w:r w:rsidRPr="003F4C36">
        <w:rPr>
          <w:b/>
          <w:szCs w:val="24"/>
        </w:rPr>
        <w:t xml:space="preserve"> – </w:t>
      </w:r>
      <w:proofErr w:type="gramStart"/>
      <w:r w:rsidRPr="003F4C36">
        <w:rPr>
          <w:b/>
          <w:szCs w:val="24"/>
        </w:rPr>
        <w:t>8F</w:t>
      </w:r>
      <w:proofErr w:type="gramEnd"/>
      <w:r w:rsidRPr="003F4C36">
        <w:rPr>
          <w:b/>
        </w:rPr>
        <w:t xml:space="preserve"> </w:t>
      </w:r>
      <w:r w:rsidRPr="003F4C36">
        <w:rPr>
          <w:b/>
          <w:szCs w:val="24"/>
        </w:rPr>
        <w:t xml:space="preserve">– </w:t>
      </w:r>
      <w:r w:rsidRPr="003F4C36">
        <w:rPr>
          <w:b/>
        </w:rPr>
        <w:t xml:space="preserve">nárožní krokev: </w:t>
      </w:r>
      <w:r w:rsidRPr="003F4C36">
        <w:t>bez viditelného napadení, provedení dřevěného podhledu z palubek a provedení parotěsné fólie</w:t>
      </w:r>
    </w:p>
    <w:p w:rsidR="00757199" w:rsidRDefault="00493488" w:rsidP="00757199">
      <w:pPr>
        <w:ind w:right="4818"/>
        <w:jc w:val="left"/>
        <w:rPr>
          <w:szCs w:val="24"/>
        </w:rPr>
      </w:pPr>
      <w:r>
        <w:rPr>
          <w:b/>
          <w:noProof/>
        </w:rPr>
        <w:drawing>
          <wp:inline distT="0" distB="0" distL="0" distR="0">
            <wp:extent cx="3600000" cy="2701987"/>
            <wp:effectExtent l="19050" t="0" r="450" b="0"/>
            <wp:docPr id="9123" name="Obrázek 24" descr="DSCN20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2070.JPG"/>
                    <pic:cNvPicPr/>
                  </pic:nvPicPr>
                  <pic:blipFill>
                    <a:blip r:embed="rId288" cstate="print">
                      <a:extLst>
                        <a:ext uri="{28A0092B-C50C-407E-A947-70E740481C1C}">
                          <a14:useLocalDpi xmlns:a14="http://schemas.microsoft.com/office/drawing/2010/main" val="0"/>
                        </a:ext>
                      </a:extLst>
                    </a:blip>
                    <a:stretch>
                      <a:fillRect/>
                    </a:stretch>
                  </pic:blipFill>
                  <pic:spPr>
                    <a:xfrm>
                      <a:off x="0" y="0"/>
                      <a:ext cx="3600000" cy="2701987"/>
                    </a:xfrm>
                    <a:prstGeom prst="rect">
                      <a:avLst/>
                    </a:prstGeom>
                  </pic:spPr>
                </pic:pic>
              </a:graphicData>
            </a:graphic>
          </wp:inline>
        </w:drawing>
      </w:r>
    </w:p>
    <w:p w:rsidR="00757199" w:rsidRDefault="00757199" w:rsidP="00757199">
      <w:pPr>
        <w:ind w:right="4818"/>
        <w:jc w:val="left"/>
        <w:rPr>
          <w:szCs w:val="24"/>
        </w:rPr>
      </w:pPr>
    </w:p>
    <w:p w:rsidR="00757199" w:rsidRPr="003F4C36" w:rsidRDefault="00757199" w:rsidP="00493488">
      <w:pPr>
        <w:jc w:val="left"/>
        <w:rPr>
          <w:b/>
          <w:szCs w:val="24"/>
        </w:rPr>
      </w:pPr>
      <w:r w:rsidRPr="003F4C36">
        <w:rPr>
          <w:b/>
          <w:szCs w:val="24"/>
        </w:rPr>
        <w:t xml:space="preserve">Foto č. 61, 62 – </w:t>
      </w:r>
      <w:r w:rsidRPr="003F4C36">
        <w:rPr>
          <w:szCs w:val="24"/>
        </w:rPr>
        <w:t xml:space="preserve">pohled na prostor za </w:t>
      </w:r>
      <w:proofErr w:type="spellStart"/>
      <w:r w:rsidRPr="003F4C36">
        <w:rPr>
          <w:szCs w:val="24"/>
        </w:rPr>
        <w:t>předstěnou</w:t>
      </w:r>
      <w:proofErr w:type="spellEnd"/>
      <w:r w:rsidRPr="003F4C36">
        <w:rPr>
          <w:szCs w:val="24"/>
        </w:rPr>
        <w:t xml:space="preserve"> na </w:t>
      </w:r>
      <w:proofErr w:type="gramStart"/>
      <w:r w:rsidRPr="003F4C36">
        <w:rPr>
          <w:szCs w:val="24"/>
        </w:rPr>
        <w:t>S</w:t>
      </w:r>
      <w:proofErr w:type="gramEnd"/>
      <w:r w:rsidRPr="003F4C36">
        <w:rPr>
          <w:szCs w:val="24"/>
        </w:rPr>
        <w:t> nároží objektu,</w:t>
      </w:r>
    </w:p>
    <w:p w:rsidR="00757199" w:rsidRPr="003F4C36" w:rsidRDefault="00757199" w:rsidP="00757199">
      <w:pPr>
        <w:ind w:right="-427"/>
        <w:jc w:val="left"/>
        <w:rPr>
          <w:i/>
          <w:szCs w:val="24"/>
        </w:rPr>
      </w:pPr>
      <w:r w:rsidRPr="003F4C36">
        <w:rPr>
          <w:i/>
          <w:noProof/>
          <w:szCs w:val="24"/>
        </w:rPr>
        <w:drawing>
          <wp:inline distT="0" distB="0" distL="0" distR="0">
            <wp:extent cx="2880000" cy="2161421"/>
            <wp:effectExtent l="19050" t="0" r="0" b="0"/>
            <wp:docPr id="62" name="Obrázek 50" descr="RIMG39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MG3933.JPG"/>
                    <pic:cNvPicPr/>
                  </pic:nvPicPr>
                  <pic:blipFill>
                    <a:blip r:embed="rId289" cstate="print">
                      <a:extLst>
                        <a:ext uri="{28A0092B-C50C-407E-A947-70E740481C1C}">
                          <a14:useLocalDpi xmlns:a14="http://schemas.microsoft.com/office/drawing/2010/main" val="0"/>
                        </a:ext>
                      </a:extLst>
                    </a:blip>
                    <a:stretch>
                      <a:fillRect/>
                    </a:stretch>
                  </pic:blipFill>
                  <pic:spPr>
                    <a:xfrm>
                      <a:off x="0" y="0"/>
                      <a:ext cx="2880000" cy="2161421"/>
                    </a:xfrm>
                    <a:prstGeom prst="rect">
                      <a:avLst/>
                    </a:prstGeom>
                  </pic:spPr>
                </pic:pic>
              </a:graphicData>
            </a:graphic>
          </wp:inline>
        </w:drawing>
      </w:r>
      <w:r w:rsidR="00493488" w:rsidRPr="003F4C36">
        <w:rPr>
          <w:i/>
          <w:noProof/>
          <w:szCs w:val="24"/>
        </w:rPr>
        <w:drawing>
          <wp:inline distT="0" distB="0" distL="0" distR="0">
            <wp:extent cx="2879312" cy="1860062"/>
            <wp:effectExtent l="19050" t="0" r="0" b="0"/>
            <wp:docPr id="9124" name="Obrázek 55" descr="RIMG39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MG3935.JPG"/>
                    <pic:cNvPicPr/>
                  </pic:nvPicPr>
                  <pic:blipFill rotWithShape="1">
                    <a:blip r:embed="rId290" cstate="print">
                      <a:extLst>
                        <a:ext uri="{28A0092B-C50C-407E-A947-70E740481C1C}">
                          <a14:useLocalDpi xmlns:a14="http://schemas.microsoft.com/office/drawing/2010/main" val="0"/>
                        </a:ext>
                      </a:extLst>
                    </a:blip>
                    <a:srcRect/>
                    <a:stretch/>
                  </pic:blipFill>
                  <pic:spPr bwMode="auto">
                    <a:xfrm>
                      <a:off x="0" y="0"/>
                      <a:ext cx="2880000" cy="1860506"/>
                    </a:xfrm>
                    <a:prstGeom prst="rect">
                      <a:avLst/>
                    </a:prstGeom>
                    <a:ln>
                      <a:noFill/>
                    </a:ln>
                    <a:extLst>
                      <a:ext uri="{53640926-AAD7-44D8-BBD7-CCE9431645EC}">
                        <a14:shadowObscured xmlns:a14="http://schemas.microsoft.com/office/drawing/2010/main"/>
                      </a:ext>
                    </a:extLst>
                  </pic:spPr>
                </pic:pic>
              </a:graphicData>
            </a:graphic>
          </wp:inline>
        </w:drawing>
      </w:r>
    </w:p>
    <w:p w:rsidR="00493488" w:rsidRDefault="00493488">
      <w:pPr>
        <w:autoSpaceDE/>
        <w:autoSpaceDN/>
        <w:adjustRightInd/>
        <w:jc w:val="left"/>
        <w:rPr>
          <w:b/>
          <w:szCs w:val="24"/>
        </w:rPr>
      </w:pPr>
      <w:r>
        <w:rPr>
          <w:b/>
          <w:szCs w:val="24"/>
        </w:rPr>
        <w:br w:type="page"/>
      </w:r>
    </w:p>
    <w:p w:rsidR="00757199" w:rsidRPr="00757199" w:rsidRDefault="00757199" w:rsidP="00757199">
      <w:pPr>
        <w:ind w:right="-427"/>
        <w:jc w:val="left"/>
        <w:rPr>
          <w:b/>
          <w:i/>
          <w:szCs w:val="24"/>
        </w:rPr>
      </w:pPr>
      <w:proofErr w:type="gramStart"/>
      <w:r>
        <w:rPr>
          <w:b/>
          <w:i/>
          <w:szCs w:val="24"/>
        </w:rPr>
        <w:lastRenderedPageBreak/>
        <w:t>Prohlídka - poruchy</w:t>
      </w:r>
      <w:proofErr w:type="gramEnd"/>
      <w:r>
        <w:rPr>
          <w:b/>
          <w:i/>
          <w:szCs w:val="24"/>
        </w:rPr>
        <w:t xml:space="preserve"> a vady </w:t>
      </w:r>
    </w:p>
    <w:p w:rsidR="00757199" w:rsidRPr="003F4C36" w:rsidRDefault="00757199" w:rsidP="00757199">
      <w:pPr>
        <w:ind w:right="-427"/>
        <w:jc w:val="left"/>
        <w:rPr>
          <w:i/>
          <w:szCs w:val="24"/>
        </w:rPr>
      </w:pPr>
      <w:r w:rsidRPr="003F4C36">
        <w:rPr>
          <w:b/>
          <w:szCs w:val="24"/>
        </w:rPr>
        <w:t xml:space="preserve">Foto č. 63 </w:t>
      </w:r>
      <w:proofErr w:type="gramStart"/>
      <w:r w:rsidRPr="003F4C36">
        <w:rPr>
          <w:b/>
          <w:szCs w:val="24"/>
        </w:rPr>
        <w:t>-  66</w:t>
      </w:r>
      <w:proofErr w:type="gramEnd"/>
      <w:r w:rsidRPr="003F4C36">
        <w:rPr>
          <w:b/>
          <w:szCs w:val="24"/>
        </w:rPr>
        <w:t xml:space="preserve"> – </w:t>
      </w:r>
      <w:r w:rsidRPr="003F4C36">
        <w:rPr>
          <w:szCs w:val="24"/>
        </w:rPr>
        <w:t xml:space="preserve">pohled na poškozené omítky v 1.PP </w:t>
      </w:r>
    </w:p>
    <w:p w:rsidR="00757199" w:rsidRPr="003F4C36" w:rsidRDefault="00757199" w:rsidP="00757199">
      <w:pPr>
        <w:ind w:right="-427"/>
        <w:jc w:val="left"/>
        <w:rPr>
          <w:i/>
          <w:szCs w:val="24"/>
        </w:rPr>
      </w:pPr>
      <w:r w:rsidRPr="003F4C36">
        <w:rPr>
          <w:i/>
          <w:noProof/>
          <w:szCs w:val="24"/>
        </w:rPr>
        <w:drawing>
          <wp:inline distT="0" distB="0" distL="0" distR="0">
            <wp:extent cx="2880000" cy="2161421"/>
            <wp:effectExtent l="19050" t="0" r="0" b="0"/>
            <wp:docPr id="267" name="Obrázek 257" descr="RIMG35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MG3548.JPG"/>
                    <pic:cNvPicPr/>
                  </pic:nvPicPr>
                  <pic:blipFill>
                    <a:blip r:embed="rId291" cstate="print">
                      <a:extLst>
                        <a:ext uri="{28A0092B-C50C-407E-A947-70E740481C1C}">
                          <a14:useLocalDpi xmlns:a14="http://schemas.microsoft.com/office/drawing/2010/main" val="0"/>
                        </a:ext>
                      </a:extLst>
                    </a:blip>
                    <a:stretch>
                      <a:fillRect/>
                    </a:stretch>
                  </pic:blipFill>
                  <pic:spPr>
                    <a:xfrm>
                      <a:off x="0" y="0"/>
                      <a:ext cx="2880000" cy="2161421"/>
                    </a:xfrm>
                    <a:prstGeom prst="rect">
                      <a:avLst/>
                    </a:prstGeom>
                  </pic:spPr>
                </pic:pic>
              </a:graphicData>
            </a:graphic>
          </wp:inline>
        </w:drawing>
      </w:r>
      <w:r w:rsidRPr="003F4C36">
        <w:rPr>
          <w:i/>
          <w:noProof/>
          <w:szCs w:val="24"/>
        </w:rPr>
        <w:drawing>
          <wp:inline distT="0" distB="0" distL="0" distR="0">
            <wp:extent cx="2880000" cy="2161421"/>
            <wp:effectExtent l="19050" t="0" r="0" b="0"/>
            <wp:docPr id="265" name="Obrázek 62" descr="RIMG35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MG3532.JPG"/>
                    <pic:cNvPicPr/>
                  </pic:nvPicPr>
                  <pic:blipFill>
                    <a:blip r:embed="rId292" cstate="print">
                      <a:extLst>
                        <a:ext uri="{28A0092B-C50C-407E-A947-70E740481C1C}">
                          <a14:useLocalDpi xmlns:a14="http://schemas.microsoft.com/office/drawing/2010/main" val="0"/>
                        </a:ext>
                      </a:extLst>
                    </a:blip>
                    <a:stretch>
                      <a:fillRect/>
                    </a:stretch>
                  </pic:blipFill>
                  <pic:spPr>
                    <a:xfrm>
                      <a:off x="0" y="0"/>
                      <a:ext cx="2880000" cy="2161421"/>
                    </a:xfrm>
                    <a:prstGeom prst="rect">
                      <a:avLst/>
                    </a:prstGeom>
                  </pic:spPr>
                </pic:pic>
              </a:graphicData>
            </a:graphic>
          </wp:inline>
        </w:drawing>
      </w:r>
    </w:p>
    <w:p w:rsidR="00757199" w:rsidRPr="00493488" w:rsidRDefault="00757199" w:rsidP="00757199">
      <w:pPr>
        <w:ind w:right="-427"/>
        <w:jc w:val="left"/>
        <w:rPr>
          <w:i/>
          <w:sz w:val="10"/>
          <w:szCs w:val="24"/>
        </w:rPr>
      </w:pPr>
    </w:p>
    <w:p w:rsidR="00757199" w:rsidRDefault="00757199" w:rsidP="00757199">
      <w:pPr>
        <w:ind w:right="-427"/>
        <w:jc w:val="left"/>
        <w:rPr>
          <w:i/>
          <w:szCs w:val="24"/>
        </w:rPr>
      </w:pPr>
      <w:r w:rsidRPr="003F4C36">
        <w:rPr>
          <w:i/>
          <w:noProof/>
          <w:szCs w:val="24"/>
        </w:rPr>
        <w:drawing>
          <wp:inline distT="0" distB="0" distL="0" distR="0">
            <wp:extent cx="2880000" cy="2161421"/>
            <wp:effectExtent l="19050" t="0" r="0" b="0"/>
            <wp:docPr id="275" name="Obrázek 255" descr="RIMG35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MG3533.JPG"/>
                    <pic:cNvPicPr/>
                  </pic:nvPicPr>
                  <pic:blipFill>
                    <a:blip r:embed="rId293" cstate="print">
                      <a:extLst>
                        <a:ext uri="{28A0092B-C50C-407E-A947-70E740481C1C}">
                          <a14:useLocalDpi xmlns:a14="http://schemas.microsoft.com/office/drawing/2010/main" val="0"/>
                        </a:ext>
                      </a:extLst>
                    </a:blip>
                    <a:stretch>
                      <a:fillRect/>
                    </a:stretch>
                  </pic:blipFill>
                  <pic:spPr>
                    <a:xfrm>
                      <a:off x="0" y="0"/>
                      <a:ext cx="2880000" cy="2161421"/>
                    </a:xfrm>
                    <a:prstGeom prst="rect">
                      <a:avLst/>
                    </a:prstGeom>
                  </pic:spPr>
                </pic:pic>
              </a:graphicData>
            </a:graphic>
          </wp:inline>
        </w:drawing>
      </w:r>
      <w:r w:rsidRPr="003F4C36">
        <w:rPr>
          <w:i/>
          <w:noProof/>
          <w:szCs w:val="24"/>
        </w:rPr>
        <w:drawing>
          <wp:inline distT="0" distB="0" distL="0" distR="0">
            <wp:extent cx="2880000" cy="2161421"/>
            <wp:effectExtent l="19050" t="0" r="0" b="0"/>
            <wp:docPr id="276" name="Obrázek 258" descr="RIMG35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MG3549.JPG"/>
                    <pic:cNvPicPr/>
                  </pic:nvPicPr>
                  <pic:blipFill>
                    <a:blip r:embed="rId294" cstate="print">
                      <a:extLst>
                        <a:ext uri="{28A0092B-C50C-407E-A947-70E740481C1C}">
                          <a14:useLocalDpi xmlns:a14="http://schemas.microsoft.com/office/drawing/2010/main" val="0"/>
                        </a:ext>
                      </a:extLst>
                    </a:blip>
                    <a:stretch>
                      <a:fillRect/>
                    </a:stretch>
                  </pic:blipFill>
                  <pic:spPr>
                    <a:xfrm>
                      <a:off x="0" y="0"/>
                      <a:ext cx="2880000" cy="2161421"/>
                    </a:xfrm>
                    <a:prstGeom prst="rect">
                      <a:avLst/>
                    </a:prstGeom>
                  </pic:spPr>
                </pic:pic>
              </a:graphicData>
            </a:graphic>
          </wp:inline>
        </w:drawing>
      </w:r>
    </w:p>
    <w:p w:rsidR="00493488" w:rsidRDefault="00493488" w:rsidP="00493488">
      <w:pPr>
        <w:jc w:val="left"/>
        <w:rPr>
          <w:b/>
          <w:szCs w:val="24"/>
        </w:rPr>
      </w:pPr>
    </w:p>
    <w:p w:rsidR="00493488" w:rsidRDefault="00757199" w:rsidP="00493488">
      <w:pPr>
        <w:jc w:val="left"/>
        <w:rPr>
          <w:szCs w:val="24"/>
        </w:rPr>
      </w:pPr>
      <w:r w:rsidRPr="003F4C36">
        <w:rPr>
          <w:b/>
          <w:szCs w:val="24"/>
        </w:rPr>
        <w:t xml:space="preserve">Foto č. 67 – </w:t>
      </w:r>
      <w:r w:rsidRPr="003F4C36">
        <w:rPr>
          <w:szCs w:val="24"/>
        </w:rPr>
        <w:t xml:space="preserve">SZ nároží v 1.NP – poškození </w:t>
      </w:r>
      <w:proofErr w:type="gramStart"/>
      <w:r w:rsidRPr="003F4C36">
        <w:rPr>
          <w:szCs w:val="24"/>
        </w:rPr>
        <w:t>omítek - zatékání</w:t>
      </w:r>
      <w:proofErr w:type="gramEnd"/>
      <w:r w:rsidRPr="003F4C36">
        <w:rPr>
          <w:szCs w:val="24"/>
        </w:rPr>
        <w:t xml:space="preserve"> </w:t>
      </w:r>
    </w:p>
    <w:p w:rsidR="00493488" w:rsidRDefault="00493488" w:rsidP="00493488">
      <w:pPr>
        <w:jc w:val="left"/>
        <w:rPr>
          <w:szCs w:val="24"/>
        </w:rPr>
      </w:pPr>
    </w:p>
    <w:p w:rsidR="00493488" w:rsidRPr="003F4C36" w:rsidRDefault="00493488" w:rsidP="00493488">
      <w:pPr>
        <w:ind w:left="3600" w:firstLine="720"/>
        <w:jc w:val="left"/>
        <w:rPr>
          <w:i/>
          <w:szCs w:val="24"/>
        </w:rPr>
      </w:pPr>
      <w:r w:rsidRPr="003F4C36">
        <w:rPr>
          <w:b/>
          <w:szCs w:val="24"/>
        </w:rPr>
        <w:t xml:space="preserve">Foto č. 68 </w:t>
      </w:r>
      <w:proofErr w:type="gramStart"/>
      <w:r w:rsidRPr="003F4C36">
        <w:rPr>
          <w:b/>
          <w:szCs w:val="24"/>
        </w:rPr>
        <w:t xml:space="preserve">– </w:t>
      </w:r>
      <w:r w:rsidRPr="003F4C36">
        <w:rPr>
          <w:szCs w:val="24"/>
        </w:rPr>
        <w:t xml:space="preserve"> J</w:t>
      </w:r>
      <w:proofErr w:type="gramEnd"/>
      <w:r w:rsidRPr="003F4C36">
        <w:rPr>
          <w:szCs w:val="24"/>
        </w:rPr>
        <w:t xml:space="preserve"> nároží v 1.NP  - zatékání</w:t>
      </w:r>
    </w:p>
    <w:p w:rsidR="00757199" w:rsidRPr="003F4C36" w:rsidRDefault="00493488" w:rsidP="00493488">
      <w:pPr>
        <w:ind w:left="-567" w:right="-427"/>
        <w:jc w:val="left"/>
        <w:rPr>
          <w:i/>
          <w:szCs w:val="24"/>
        </w:rPr>
      </w:pPr>
      <w:r>
        <w:rPr>
          <w:i/>
          <w:noProof/>
          <w:szCs w:val="24"/>
        </w:rPr>
        <w:drawing>
          <wp:inline distT="0" distB="0" distL="0" distR="0">
            <wp:extent cx="3115310" cy="2346960"/>
            <wp:effectExtent l="0" t="381000" r="0" b="358140"/>
            <wp:docPr id="9126" name="Obrázek 276" descr="RIMG35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MG3562.JPG"/>
                    <pic:cNvPicPr/>
                  </pic:nvPicPr>
                  <pic:blipFill>
                    <a:blip r:embed="rId295" cstate="print">
                      <a:extLst>
                        <a:ext uri="{28A0092B-C50C-407E-A947-70E740481C1C}">
                          <a14:useLocalDpi xmlns:a14="http://schemas.microsoft.com/office/drawing/2010/main" val="0"/>
                        </a:ext>
                      </a:extLst>
                    </a:blip>
                    <a:stretch>
                      <a:fillRect/>
                    </a:stretch>
                  </pic:blipFill>
                  <pic:spPr>
                    <a:xfrm rot="16200000">
                      <a:off x="0" y="0"/>
                      <a:ext cx="3115310" cy="2346960"/>
                    </a:xfrm>
                    <a:prstGeom prst="rect">
                      <a:avLst/>
                    </a:prstGeom>
                  </pic:spPr>
                </pic:pic>
              </a:graphicData>
            </a:graphic>
          </wp:inline>
        </w:drawing>
      </w:r>
      <w:r>
        <w:rPr>
          <w:i/>
          <w:noProof/>
          <w:szCs w:val="24"/>
        </w:rPr>
        <w:drawing>
          <wp:inline distT="0" distB="0" distL="0" distR="0">
            <wp:extent cx="2878455" cy="2159000"/>
            <wp:effectExtent l="19050" t="0" r="0" b="0"/>
            <wp:docPr id="270" name="Obrázek 269" descr="RIMG35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MG3569.JPG"/>
                    <pic:cNvPicPr/>
                  </pic:nvPicPr>
                  <pic:blipFill>
                    <a:blip r:embed="rId296" cstate="print">
                      <a:extLst>
                        <a:ext uri="{28A0092B-C50C-407E-A947-70E740481C1C}">
                          <a14:useLocalDpi xmlns:a14="http://schemas.microsoft.com/office/drawing/2010/main" val="0"/>
                        </a:ext>
                      </a:extLst>
                    </a:blip>
                    <a:stretch>
                      <a:fillRect/>
                    </a:stretch>
                  </pic:blipFill>
                  <pic:spPr>
                    <a:xfrm>
                      <a:off x="0" y="0"/>
                      <a:ext cx="2878455" cy="2159000"/>
                    </a:xfrm>
                    <a:prstGeom prst="rect">
                      <a:avLst/>
                    </a:prstGeom>
                  </pic:spPr>
                </pic:pic>
              </a:graphicData>
            </a:graphic>
          </wp:inline>
        </w:drawing>
      </w:r>
    </w:p>
    <w:p w:rsidR="00757199" w:rsidRPr="003F4C36" w:rsidRDefault="00757199" w:rsidP="00757199">
      <w:pPr>
        <w:ind w:right="-427"/>
        <w:jc w:val="left"/>
        <w:rPr>
          <w:i/>
          <w:szCs w:val="24"/>
        </w:rPr>
      </w:pPr>
    </w:p>
    <w:p w:rsidR="00757199" w:rsidRPr="003F4C36" w:rsidRDefault="00757199" w:rsidP="00757199">
      <w:pPr>
        <w:ind w:right="-427"/>
        <w:jc w:val="left"/>
        <w:rPr>
          <w:i/>
          <w:szCs w:val="24"/>
        </w:rPr>
      </w:pPr>
    </w:p>
    <w:p w:rsidR="00493488" w:rsidRDefault="00493488">
      <w:pPr>
        <w:autoSpaceDE/>
        <w:autoSpaceDN/>
        <w:adjustRightInd/>
        <w:jc w:val="left"/>
        <w:rPr>
          <w:i/>
          <w:szCs w:val="24"/>
        </w:rPr>
      </w:pPr>
      <w:r>
        <w:rPr>
          <w:i/>
          <w:szCs w:val="24"/>
        </w:rPr>
        <w:br w:type="page"/>
      </w:r>
    </w:p>
    <w:p w:rsidR="00757199" w:rsidRPr="003F4C36" w:rsidRDefault="00757199" w:rsidP="00757199">
      <w:pPr>
        <w:ind w:right="-427"/>
        <w:jc w:val="left"/>
        <w:rPr>
          <w:i/>
          <w:szCs w:val="24"/>
        </w:rPr>
      </w:pPr>
      <w:r w:rsidRPr="003F4C36">
        <w:rPr>
          <w:b/>
          <w:szCs w:val="24"/>
        </w:rPr>
        <w:lastRenderedPageBreak/>
        <w:t xml:space="preserve">Foto č. 69 – </w:t>
      </w:r>
      <w:r w:rsidRPr="003F4C36">
        <w:rPr>
          <w:szCs w:val="24"/>
        </w:rPr>
        <w:t>znaky po zatékání na chodbě v 1.NP</w:t>
      </w:r>
      <w:r w:rsidRPr="003F4C36">
        <w:rPr>
          <w:b/>
          <w:szCs w:val="24"/>
        </w:rPr>
        <w:t xml:space="preserve">   Foto č. 70 –</w:t>
      </w:r>
      <w:r w:rsidRPr="003F4C36">
        <w:rPr>
          <w:szCs w:val="24"/>
        </w:rPr>
        <w:t>trhlinky ve stropě nad 1.NP v hale</w:t>
      </w:r>
    </w:p>
    <w:p w:rsidR="00757199" w:rsidRPr="003F4C36" w:rsidRDefault="00757199" w:rsidP="00757199">
      <w:pPr>
        <w:ind w:right="-427"/>
        <w:jc w:val="left"/>
        <w:rPr>
          <w:i/>
          <w:szCs w:val="24"/>
        </w:rPr>
      </w:pPr>
      <w:r w:rsidRPr="003F4C36">
        <w:rPr>
          <w:i/>
          <w:noProof/>
          <w:szCs w:val="24"/>
        </w:rPr>
        <w:drawing>
          <wp:anchor distT="0" distB="0" distL="114300" distR="114300" simplePos="0" relativeHeight="251627520" behindDoc="1" locked="0" layoutInCell="1" allowOverlap="1">
            <wp:simplePos x="0" y="0"/>
            <wp:positionH relativeFrom="column">
              <wp:posOffset>2915208</wp:posOffset>
            </wp:positionH>
            <wp:positionV relativeFrom="paragraph">
              <wp:posOffset>-1143</wp:posOffset>
            </wp:positionV>
            <wp:extent cx="2877770" cy="1989734"/>
            <wp:effectExtent l="19050" t="0" r="0" b="0"/>
            <wp:wrapNone/>
            <wp:docPr id="264" name="Obrázek 259" descr="RIMG35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MG3563.JPG"/>
                    <pic:cNvPicPr/>
                  </pic:nvPicPr>
                  <pic:blipFill rotWithShape="1">
                    <a:blip r:embed="rId297" cstate="print">
                      <a:extLst>
                        <a:ext uri="{28A0092B-C50C-407E-A947-70E740481C1C}">
                          <a14:useLocalDpi xmlns:a14="http://schemas.microsoft.com/office/drawing/2010/main" val="0"/>
                        </a:ext>
                      </a:extLst>
                    </a:blip>
                    <a:srcRect/>
                    <a:stretch/>
                  </pic:blipFill>
                  <pic:spPr bwMode="auto">
                    <a:xfrm>
                      <a:off x="0" y="0"/>
                      <a:ext cx="2877770" cy="1989734"/>
                    </a:xfrm>
                    <a:prstGeom prst="rect">
                      <a:avLst/>
                    </a:prstGeom>
                    <a:ln>
                      <a:noFill/>
                    </a:ln>
                    <a:extLst>
                      <a:ext uri="{53640926-AAD7-44D8-BBD7-CCE9431645EC}">
                        <a14:shadowObscured xmlns:a14="http://schemas.microsoft.com/office/drawing/2010/main"/>
                      </a:ext>
                    </a:extLst>
                  </pic:spPr>
                </pic:pic>
              </a:graphicData>
            </a:graphic>
          </wp:anchor>
        </w:drawing>
      </w:r>
      <w:r w:rsidRPr="003F4C36">
        <w:rPr>
          <w:i/>
          <w:noProof/>
          <w:szCs w:val="24"/>
        </w:rPr>
        <w:drawing>
          <wp:inline distT="0" distB="0" distL="0" distR="0">
            <wp:extent cx="2880000" cy="2161421"/>
            <wp:effectExtent l="19050" t="0" r="0" b="0"/>
            <wp:docPr id="269" name="Obrázek 268" descr="RIMG35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MG3567.JPG"/>
                    <pic:cNvPicPr/>
                  </pic:nvPicPr>
                  <pic:blipFill>
                    <a:blip r:embed="rId298" cstate="print">
                      <a:extLst>
                        <a:ext uri="{28A0092B-C50C-407E-A947-70E740481C1C}">
                          <a14:useLocalDpi xmlns:a14="http://schemas.microsoft.com/office/drawing/2010/main" val="0"/>
                        </a:ext>
                      </a:extLst>
                    </a:blip>
                    <a:stretch>
                      <a:fillRect/>
                    </a:stretch>
                  </pic:blipFill>
                  <pic:spPr>
                    <a:xfrm>
                      <a:off x="0" y="0"/>
                      <a:ext cx="2880000" cy="2161421"/>
                    </a:xfrm>
                    <a:prstGeom prst="rect">
                      <a:avLst/>
                    </a:prstGeom>
                  </pic:spPr>
                </pic:pic>
              </a:graphicData>
            </a:graphic>
          </wp:inline>
        </w:drawing>
      </w:r>
    </w:p>
    <w:p w:rsidR="00757199" w:rsidRPr="003F4C36" w:rsidRDefault="00757199" w:rsidP="00757199">
      <w:pPr>
        <w:ind w:right="-427"/>
        <w:jc w:val="left"/>
        <w:rPr>
          <w:i/>
          <w:szCs w:val="24"/>
        </w:rPr>
      </w:pPr>
      <w:r w:rsidRPr="003F4C36">
        <w:rPr>
          <w:b/>
          <w:szCs w:val="24"/>
        </w:rPr>
        <w:t xml:space="preserve">Foto č. 71, 72 – </w:t>
      </w:r>
      <w:r w:rsidRPr="003F4C36">
        <w:rPr>
          <w:szCs w:val="24"/>
        </w:rPr>
        <w:t>znaky po zatékání a trhliny ve stropní konstrukci nad 2.NP na JV nároží</w:t>
      </w:r>
    </w:p>
    <w:p w:rsidR="00757199" w:rsidRPr="003F4C36" w:rsidRDefault="00757199" w:rsidP="00757199">
      <w:pPr>
        <w:ind w:right="-427"/>
        <w:jc w:val="left"/>
        <w:rPr>
          <w:i/>
          <w:szCs w:val="24"/>
        </w:rPr>
      </w:pPr>
      <w:r w:rsidRPr="003F4C36">
        <w:rPr>
          <w:i/>
          <w:noProof/>
          <w:szCs w:val="24"/>
        </w:rPr>
        <w:drawing>
          <wp:inline distT="0" distB="0" distL="0" distR="0">
            <wp:extent cx="2880000" cy="2161421"/>
            <wp:effectExtent l="19050" t="0" r="0" b="0"/>
            <wp:docPr id="288" name="Obrázek 280" descr="RIMG36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MG3647.JPG"/>
                    <pic:cNvPicPr/>
                  </pic:nvPicPr>
                  <pic:blipFill>
                    <a:blip r:embed="rId299" cstate="print">
                      <a:extLst>
                        <a:ext uri="{28A0092B-C50C-407E-A947-70E740481C1C}">
                          <a14:useLocalDpi xmlns:a14="http://schemas.microsoft.com/office/drawing/2010/main" val="0"/>
                        </a:ext>
                      </a:extLst>
                    </a:blip>
                    <a:stretch>
                      <a:fillRect/>
                    </a:stretch>
                  </pic:blipFill>
                  <pic:spPr>
                    <a:xfrm>
                      <a:off x="0" y="0"/>
                      <a:ext cx="2880000" cy="2161421"/>
                    </a:xfrm>
                    <a:prstGeom prst="rect">
                      <a:avLst/>
                    </a:prstGeom>
                  </pic:spPr>
                </pic:pic>
              </a:graphicData>
            </a:graphic>
          </wp:inline>
        </w:drawing>
      </w:r>
      <w:r w:rsidRPr="003F4C36">
        <w:rPr>
          <w:i/>
          <w:noProof/>
          <w:szCs w:val="24"/>
        </w:rPr>
        <w:drawing>
          <wp:inline distT="0" distB="0" distL="0" distR="0">
            <wp:extent cx="2880000" cy="2161421"/>
            <wp:effectExtent l="19050" t="0" r="0" b="0"/>
            <wp:docPr id="290" name="Obrázek 281" descr="RIMG36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MG3648.JPG"/>
                    <pic:cNvPicPr/>
                  </pic:nvPicPr>
                  <pic:blipFill>
                    <a:blip r:embed="rId300" cstate="print">
                      <a:extLst>
                        <a:ext uri="{28A0092B-C50C-407E-A947-70E740481C1C}">
                          <a14:useLocalDpi xmlns:a14="http://schemas.microsoft.com/office/drawing/2010/main" val="0"/>
                        </a:ext>
                      </a:extLst>
                    </a:blip>
                    <a:stretch>
                      <a:fillRect/>
                    </a:stretch>
                  </pic:blipFill>
                  <pic:spPr>
                    <a:xfrm>
                      <a:off x="0" y="0"/>
                      <a:ext cx="2880000" cy="2161421"/>
                    </a:xfrm>
                    <a:prstGeom prst="rect">
                      <a:avLst/>
                    </a:prstGeom>
                  </pic:spPr>
                </pic:pic>
              </a:graphicData>
            </a:graphic>
          </wp:inline>
        </w:drawing>
      </w:r>
    </w:p>
    <w:p w:rsidR="00757199" w:rsidRPr="003F4C36" w:rsidRDefault="00757199" w:rsidP="00757199">
      <w:pPr>
        <w:ind w:right="-427"/>
        <w:jc w:val="left"/>
        <w:rPr>
          <w:i/>
          <w:szCs w:val="24"/>
        </w:rPr>
      </w:pPr>
      <w:r w:rsidRPr="003F4C36">
        <w:rPr>
          <w:b/>
          <w:szCs w:val="24"/>
        </w:rPr>
        <w:t xml:space="preserve">Foto č. </w:t>
      </w:r>
      <w:proofErr w:type="gramStart"/>
      <w:r w:rsidRPr="003F4C36">
        <w:rPr>
          <w:b/>
          <w:szCs w:val="24"/>
        </w:rPr>
        <w:t>73 - 76</w:t>
      </w:r>
      <w:proofErr w:type="gramEnd"/>
      <w:r w:rsidRPr="003F4C36">
        <w:rPr>
          <w:b/>
          <w:szCs w:val="24"/>
        </w:rPr>
        <w:t xml:space="preserve"> – </w:t>
      </w:r>
      <w:r w:rsidRPr="003F4C36">
        <w:rPr>
          <w:szCs w:val="24"/>
        </w:rPr>
        <w:t xml:space="preserve">částečná destrukce stropní konstrukce nad 3.NP na J nároží vlivem zatékání </w:t>
      </w:r>
    </w:p>
    <w:p w:rsidR="00757199" w:rsidRDefault="00757199" w:rsidP="00757199">
      <w:pPr>
        <w:ind w:right="-427"/>
        <w:jc w:val="left"/>
        <w:rPr>
          <w:i/>
          <w:szCs w:val="24"/>
        </w:rPr>
      </w:pPr>
      <w:r w:rsidRPr="003F4C36">
        <w:rPr>
          <w:i/>
          <w:noProof/>
          <w:szCs w:val="24"/>
        </w:rPr>
        <w:drawing>
          <wp:inline distT="0" distB="0" distL="0" distR="0">
            <wp:extent cx="2914650" cy="2162994"/>
            <wp:effectExtent l="0" t="0" r="0" b="0"/>
            <wp:docPr id="294" name="Obrázek 282" descr="RIMG36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MG3660.JPG"/>
                    <pic:cNvPicPr/>
                  </pic:nvPicPr>
                  <pic:blipFill rotWithShape="1">
                    <a:blip r:embed="rId301" cstate="print">
                      <a:extLst>
                        <a:ext uri="{28A0092B-C50C-407E-A947-70E740481C1C}">
                          <a14:useLocalDpi xmlns:a14="http://schemas.microsoft.com/office/drawing/2010/main" val="0"/>
                        </a:ext>
                      </a:extLst>
                    </a:blip>
                    <a:srcRect/>
                    <a:stretch/>
                  </pic:blipFill>
                  <pic:spPr bwMode="auto">
                    <a:xfrm>
                      <a:off x="0" y="0"/>
                      <a:ext cx="2987535" cy="2217083"/>
                    </a:xfrm>
                    <a:prstGeom prst="rect">
                      <a:avLst/>
                    </a:prstGeom>
                    <a:ln>
                      <a:noFill/>
                    </a:ln>
                    <a:extLst>
                      <a:ext uri="{53640926-AAD7-44D8-BBD7-CCE9431645EC}">
                        <a14:shadowObscured xmlns:a14="http://schemas.microsoft.com/office/drawing/2010/main"/>
                      </a:ext>
                    </a:extLst>
                  </pic:spPr>
                </pic:pic>
              </a:graphicData>
            </a:graphic>
          </wp:inline>
        </w:drawing>
      </w:r>
      <w:r w:rsidRPr="003F4C36">
        <w:rPr>
          <w:i/>
          <w:noProof/>
          <w:szCs w:val="24"/>
        </w:rPr>
        <w:drawing>
          <wp:inline distT="0" distB="0" distL="0" distR="0">
            <wp:extent cx="2880000" cy="2161421"/>
            <wp:effectExtent l="19050" t="0" r="0" b="0"/>
            <wp:docPr id="295" name="Obrázek 283" descr="RIMG36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MG3661.JPG"/>
                    <pic:cNvPicPr/>
                  </pic:nvPicPr>
                  <pic:blipFill>
                    <a:blip r:embed="rId302" cstate="print">
                      <a:extLst>
                        <a:ext uri="{28A0092B-C50C-407E-A947-70E740481C1C}">
                          <a14:useLocalDpi xmlns:a14="http://schemas.microsoft.com/office/drawing/2010/main" val="0"/>
                        </a:ext>
                      </a:extLst>
                    </a:blip>
                    <a:stretch>
                      <a:fillRect/>
                    </a:stretch>
                  </pic:blipFill>
                  <pic:spPr>
                    <a:xfrm>
                      <a:off x="0" y="0"/>
                      <a:ext cx="2880000" cy="2161421"/>
                    </a:xfrm>
                    <a:prstGeom prst="rect">
                      <a:avLst/>
                    </a:prstGeom>
                  </pic:spPr>
                </pic:pic>
              </a:graphicData>
            </a:graphic>
          </wp:inline>
        </w:drawing>
      </w:r>
    </w:p>
    <w:p w:rsidR="00757199" w:rsidRPr="00757199" w:rsidRDefault="00757199" w:rsidP="00757199">
      <w:pPr>
        <w:ind w:right="-427"/>
        <w:jc w:val="left"/>
        <w:rPr>
          <w:i/>
          <w:sz w:val="16"/>
          <w:szCs w:val="16"/>
        </w:rPr>
      </w:pPr>
    </w:p>
    <w:p w:rsidR="00757199" w:rsidRPr="003F4C36" w:rsidRDefault="00757199" w:rsidP="00757199">
      <w:pPr>
        <w:ind w:right="-427"/>
        <w:jc w:val="left"/>
        <w:rPr>
          <w:i/>
          <w:szCs w:val="24"/>
        </w:rPr>
      </w:pPr>
      <w:r w:rsidRPr="003F4C36">
        <w:rPr>
          <w:i/>
          <w:noProof/>
          <w:szCs w:val="24"/>
        </w:rPr>
        <w:drawing>
          <wp:inline distT="0" distB="0" distL="0" distR="0">
            <wp:extent cx="2880000" cy="2161421"/>
            <wp:effectExtent l="19050" t="0" r="0" b="0"/>
            <wp:docPr id="285" name="Obrázek 284" descr="RIMG36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MG3666.JPG"/>
                    <pic:cNvPicPr/>
                  </pic:nvPicPr>
                  <pic:blipFill>
                    <a:blip r:embed="rId303" cstate="print">
                      <a:extLst>
                        <a:ext uri="{28A0092B-C50C-407E-A947-70E740481C1C}">
                          <a14:useLocalDpi xmlns:a14="http://schemas.microsoft.com/office/drawing/2010/main" val="0"/>
                        </a:ext>
                      </a:extLst>
                    </a:blip>
                    <a:stretch>
                      <a:fillRect/>
                    </a:stretch>
                  </pic:blipFill>
                  <pic:spPr>
                    <a:xfrm>
                      <a:off x="0" y="0"/>
                      <a:ext cx="2880000" cy="2161421"/>
                    </a:xfrm>
                    <a:prstGeom prst="rect">
                      <a:avLst/>
                    </a:prstGeom>
                  </pic:spPr>
                </pic:pic>
              </a:graphicData>
            </a:graphic>
          </wp:inline>
        </w:drawing>
      </w:r>
      <w:r w:rsidRPr="003F4C36">
        <w:rPr>
          <w:i/>
          <w:noProof/>
          <w:szCs w:val="24"/>
        </w:rPr>
        <w:drawing>
          <wp:inline distT="0" distB="0" distL="0" distR="0">
            <wp:extent cx="2880000" cy="2161421"/>
            <wp:effectExtent l="19050" t="0" r="0" b="0"/>
            <wp:docPr id="321" name="Obrázek 319" descr="RIMG39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MG3971.JPG"/>
                    <pic:cNvPicPr/>
                  </pic:nvPicPr>
                  <pic:blipFill>
                    <a:blip r:embed="rId304" cstate="print">
                      <a:extLst>
                        <a:ext uri="{28A0092B-C50C-407E-A947-70E740481C1C}">
                          <a14:useLocalDpi xmlns:a14="http://schemas.microsoft.com/office/drawing/2010/main" val="0"/>
                        </a:ext>
                      </a:extLst>
                    </a:blip>
                    <a:stretch>
                      <a:fillRect/>
                    </a:stretch>
                  </pic:blipFill>
                  <pic:spPr>
                    <a:xfrm>
                      <a:off x="0" y="0"/>
                      <a:ext cx="2880000" cy="2161421"/>
                    </a:xfrm>
                    <a:prstGeom prst="rect">
                      <a:avLst/>
                    </a:prstGeom>
                  </pic:spPr>
                </pic:pic>
              </a:graphicData>
            </a:graphic>
          </wp:inline>
        </w:drawing>
      </w:r>
    </w:p>
    <w:p w:rsidR="00757199" w:rsidRPr="003F4C36" w:rsidRDefault="00757199" w:rsidP="00F33631">
      <w:pPr>
        <w:jc w:val="left"/>
        <w:rPr>
          <w:i/>
          <w:szCs w:val="24"/>
        </w:rPr>
      </w:pPr>
      <w:r w:rsidRPr="003F4C36">
        <w:rPr>
          <w:b/>
          <w:szCs w:val="24"/>
        </w:rPr>
        <w:lastRenderedPageBreak/>
        <w:t>Foto č. 77</w:t>
      </w:r>
      <w:r w:rsidR="006750E8">
        <w:rPr>
          <w:b/>
          <w:szCs w:val="24"/>
        </w:rPr>
        <w:t xml:space="preserve">, </w:t>
      </w:r>
      <w:proofErr w:type="gramStart"/>
      <w:r w:rsidR="006750E8">
        <w:rPr>
          <w:b/>
          <w:szCs w:val="24"/>
        </w:rPr>
        <w:t xml:space="preserve">78 </w:t>
      </w:r>
      <w:r w:rsidRPr="003F4C36">
        <w:rPr>
          <w:b/>
          <w:szCs w:val="24"/>
        </w:rPr>
        <w:t xml:space="preserve"> –</w:t>
      </w:r>
      <w:proofErr w:type="gramEnd"/>
      <w:r w:rsidRPr="003F4C36">
        <w:rPr>
          <w:b/>
          <w:szCs w:val="24"/>
        </w:rPr>
        <w:t xml:space="preserve"> </w:t>
      </w:r>
      <w:r w:rsidRPr="003F4C36">
        <w:rPr>
          <w:szCs w:val="24"/>
        </w:rPr>
        <w:t xml:space="preserve">znaky po zatékání a trhliny ve stropní konstrukci nad 3.NP </w:t>
      </w:r>
    </w:p>
    <w:p w:rsidR="006750E8" w:rsidRDefault="00757199" w:rsidP="00757199">
      <w:pPr>
        <w:ind w:right="-427"/>
        <w:jc w:val="left"/>
        <w:rPr>
          <w:b/>
        </w:rPr>
      </w:pPr>
      <w:r w:rsidRPr="003F4C36">
        <w:rPr>
          <w:i/>
          <w:noProof/>
          <w:szCs w:val="24"/>
        </w:rPr>
        <w:drawing>
          <wp:inline distT="0" distB="0" distL="0" distR="0">
            <wp:extent cx="2880000" cy="2161421"/>
            <wp:effectExtent l="19050" t="0" r="0" b="0"/>
            <wp:docPr id="286" name="Obrázek 285" descr="RIMG36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MG3679.JPG"/>
                    <pic:cNvPicPr/>
                  </pic:nvPicPr>
                  <pic:blipFill>
                    <a:blip r:embed="rId305" cstate="print">
                      <a:extLst>
                        <a:ext uri="{28A0092B-C50C-407E-A947-70E740481C1C}">
                          <a14:useLocalDpi xmlns:a14="http://schemas.microsoft.com/office/drawing/2010/main" val="0"/>
                        </a:ext>
                      </a:extLst>
                    </a:blip>
                    <a:stretch>
                      <a:fillRect/>
                    </a:stretch>
                  </pic:blipFill>
                  <pic:spPr>
                    <a:xfrm>
                      <a:off x="0" y="0"/>
                      <a:ext cx="2880000" cy="2161421"/>
                    </a:xfrm>
                    <a:prstGeom prst="rect">
                      <a:avLst/>
                    </a:prstGeom>
                  </pic:spPr>
                </pic:pic>
              </a:graphicData>
            </a:graphic>
          </wp:inline>
        </w:drawing>
      </w:r>
      <w:r w:rsidR="00F33631">
        <w:rPr>
          <w:b/>
          <w:noProof/>
          <w:szCs w:val="24"/>
        </w:rPr>
        <w:drawing>
          <wp:inline distT="0" distB="0" distL="0" distR="0">
            <wp:extent cx="2876550" cy="2159000"/>
            <wp:effectExtent l="19050" t="0" r="0" b="0"/>
            <wp:docPr id="9130" name="Obrázek 296" descr="RIMG36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MG3651.JPG"/>
                    <pic:cNvPicPr/>
                  </pic:nvPicPr>
                  <pic:blipFill>
                    <a:blip r:embed="rId306" cstate="print">
                      <a:extLst>
                        <a:ext uri="{28A0092B-C50C-407E-A947-70E740481C1C}">
                          <a14:useLocalDpi xmlns:a14="http://schemas.microsoft.com/office/drawing/2010/main" val="0"/>
                        </a:ext>
                      </a:extLst>
                    </a:blip>
                    <a:stretch>
                      <a:fillRect/>
                    </a:stretch>
                  </pic:blipFill>
                  <pic:spPr>
                    <a:xfrm>
                      <a:off x="0" y="0"/>
                      <a:ext cx="2876550" cy="2159000"/>
                    </a:xfrm>
                    <a:prstGeom prst="rect">
                      <a:avLst/>
                    </a:prstGeom>
                  </pic:spPr>
                </pic:pic>
              </a:graphicData>
            </a:graphic>
          </wp:inline>
        </w:drawing>
      </w:r>
    </w:p>
    <w:p w:rsidR="00757199" w:rsidRPr="003F4C36" w:rsidRDefault="00757199" w:rsidP="00757199">
      <w:pPr>
        <w:rPr>
          <w:i/>
        </w:rPr>
      </w:pPr>
      <w:r w:rsidRPr="003F4C36">
        <w:rPr>
          <w:b/>
        </w:rPr>
        <w:t>Foto č. 79 – 80 -</w:t>
      </w:r>
      <w:r w:rsidRPr="00757199">
        <w:rPr>
          <w:szCs w:val="24"/>
        </w:rPr>
        <w:t xml:space="preserve">trhliny ve stěně u světlíku na štítě </w:t>
      </w:r>
      <w:proofErr w:type="spellStart"/>
      <w:r w:rsidRPr="00757199">
        <w:rPr>
          <w:szCs w:val="24"/>
        </w:rPr>
        <w:t>obj</w:t>
      </w:r>
      <w:proofErr w:type="spellEnd"/>
      <w:r w:rsidRPr="00757199">
        <w:rPr>
          <w:szCs w:val="24"/>
        </w:rPr>
        <w:t>. k </w:t>
      </w:r>
      <w:proofErr w:type="gramStart"/>
      <w:r w:rsidRPr="00757199">
        <w:rPr>
          <w:szCs w:val="24"/>
        </w:rPr>
        <w:t>ND ,</w:t>
      </w:r>
      <w:proofErr w:type="gramEnd"/>
      <w:r w:rsidRPr="003F4C36">
        <w:rPr>
          <w:b/>
          <w:szCs w:val="24"/>
        </w:rPr>
        <w:t xml:space="preserve"> </w:t>
      </w:r>
      <w:r w:rsidRPr="003F4C36">
        <w:rPr>
          <w:szCs w:val="24"/>
        </w:rPr>
        <w:t xml:space="preserve"> 3.NP </w:t>
      </w:r>
    </w:p>
    <w:p w:rsidR="00757199" w:rsidRPr="003F4C36" w:rsidRDefault="00757199" w:rsidP="00757199">
      <w:pPr>
        <w:ind w:right="-427" w:hanging="426"/>
        <w:jc w:val="left"/>
        <w:rPr>
          <w:i/>
          <w:szCs w:val="24"/>
        </w:rPr>
      </w:pPr>
      <w:r w:rsidRPr="003F4C36">
        <w:rPr>
          <w:i/>
          <w:noProof/>
          <w:szCs w:val="24"/>
        </w:rPr>
        <w:drawing>
          <wp:inline distT="0" distB="0" distL="0" distR="0">
            <wp:extent cx="2160000" cy="1623248"/>
            <wp:effectExtent l="0" t="266700" r="0" b="243652"/>
            <wp:docPr id="299" name="Obrázek 298" descr="RIMG36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MG3655.JPG"/>
                    <pic:cNvPicPr/>
                  </pic:nvPicPr>
                  <pic:blipFill>
                    <a:blip r:embed="rId307" cstate="print">
                      <a:extLst>
                        <a:ext uri="{28A0092B-C50C-407E-A947-70E740481C1C}">
                          <a14:useLocalDpi xmlns:a14="http://schemas.microsoft.com/office/drawing/2010/main" val="0"/>
                        </a:ext>
                      </a:extLst>
                    </a:blip>
                    <a:stretch>
                      <a:fillRect/>
                    </a:stretch>
                  </pic:blipFill>
                  <pic:spPr>
                    <a:xfrm rot="5400000">
                      <a:off x="0" y="0"/>
                      <a:ext cx="2160000" cy="1623248"/>
                    </a:xfrm>
                    <a:prstGeom prst="rect">
                      <a:avLst/>
                    </a:prstGeom>
                  </pic:spPr>
                </pic:pic>
              </a:graphicData>
            </a:graphic>
          </wp:inline>
        </w:drawing>
      </w:r>
      <w:r w:rsidRPr="003F4C36">
        <w:rPr>
          <w:i/>
          <w:noProof/>
          <w:szCs w:val="24"/>
        </w:rPr>
        <w:drawing>
          <wp:inline distT="0" distB="0" distL="0" distR="0">
            <wp:extent cx="2880000" cy="2161421"/>
            <wp:effectExtent l="19050" t="0" r="0" b="0"/>
            <wp:docPr id="300" name="Obrázek 299" descr="RIMG36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MG3658.JPG"/>
                    <pic:cNvPicPr/>
                  </pic:nvPicPr>
                  <pic:blipFill>
                    <a:blip r:embed="rId308" cstate="print">
                      <a:extLst>
                        <a:ext uri="{28A0092B-C50C-407E-A947-70E740481C1C}">
                          <a14:useLocalDpi xmlns:a14="http://schemas.microsoft.com/office/drawing/2010/main" val="0"/>
                        </a:ext>
                      </a:extLst>
                    </a:blip>
                    <a:stretch>
                      <a:fillRect/>
                    </a:stretch>
                  </pic:blipFill>
                  <pic:spPr>
                    <a:xfrm>
                      <a:off x="0" y="0"/>
                      <a:ext cx="2880000" cy="2161421"/>
                    </a:xfrm>
                    <a:prstGeom prst="rect">
                      <a:avLst/>
                    </a:prstGeom>
                  </pic:spPr>
                </pic:pic>
              </a:graphicData>
            </a:graphic>
          </wp:inline>
        </w:drawing>
      </w:r>
    </w:p>
    <w:p w:rsidR="00F33631" w:rsidRDefault="00F33631" w:rsidP="00757199">
      <w:pPr>
        <w:ind w:right="-427"/>
        <w:jc w:val="left"/>
        <w:rPr>
          <w:szCs w:val="24"/>
        </w:rPr>
      </w:pPr>
      <w:r>
        <w:rPr>
          <w:b/>
          <w:noProof/>
        </w:rPr>
        <w:drawing>
          <wp:anchor distT="0" distB="0" distL="114300" distR="114300" simplePos="0" relativeHeight="251674624" behindDoc="1" locked="0" layoutInCell="1" allowOverlap="1">
            <wp:simplePos x="0" y="0"/>
            <wp:positionH relativeFrom="column">
              <wp:posOffset>3121025</wp:posOffset>
            </wp:positionH>
            <wp:positionV relativeFrom="paragraph">
              <wp:posOffset>33020</wp:posOffset>
            </wp:positionV>
            <wp:extent cx="1985010" cy="2260600"/>
            <wp:effectExtent l="152400" t="0" r="129540" b="0"/>
            <wp:wrapNone/>
            <wp:docPr id="9140" name="Obrázek 302" descr="RIMG36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MG3684.JPG"/>
                    <pic:cNvPicPr/>
                  </pic:nvPicPr>
                  <pic:blipFill rotWithShape="1">
                    <a:blip r:embed="rId309" cstate="print">
                      <a:extLst>
                        <a:ext uri="{28A0092B-C50C-407E-A947-70E740481C1C}">
                          <a14:useLocalDpi xmlns:a14="http://schemas.microsoft.com/office/drawing/2010/main" val="0"/>
                        </a:ext>
                      </a:extLst>
                    </a:blip>
                    <a:srcRect/>
                    <a:stretch/>
                  </pic:blipFill>
                  <pic:spPr bwMode="auto">
                    <a:xfrm rot="5400000">
                      <a:off x="0" y="0"/>
                      <a:ext cx="1985010" cy="2260600"/>
                    </a:xfrm>
                    <a:prstGeom prst="rect">
                      <a:avLst/>
                    </a:prstGeom>
                    <a:ln>
                      <a:noFill/>
                    </a:ln>
                    <a:extLst>
                      <a:ext uri="{53640926-AAD7-44D8-BBD7-CCE9431645EC}">
                        <a14:shadowObscured xmlns:a14="http://schemas.microsoft.com/office/drawing/2010/main"/>
                      </a:ext>
                    </a:extLst>
                  </pic:spPr>
                </pic:pic>
              </a:graphicData>
            </a:graphic>
          </wp:anchor>
        </w:drawing>
      </w:r>
      <w:r w:rsidR="00757199" w:rsidRPr="003F4C36">
        <w:rPr>
          <w:b/>
        </w:rPr>
        <w:t>Foto č. 80, 81</w:t>
      </w:r>
      <w:r w:rsidR="00757199" w:rsidRPr="003F4C36">
        <w:rPr>
          <w:b/>
          <w:szCs w:val="24"/>
        </w:rPr>
        <w:t xml:space="preserve"> – </w:t>
      </w:r>
      <w:r w:rsidR="00757199" w:rsidRPr="003F4C36">
        <w:rPr>
          <w:szCs w:val="24"/>
        </w:rPr>
        <w:t>trhliny v příčce pod průvlakem       trhliny v příčce u komínu KM8</w:t>
      </w:r>
      <w:r w:rsidRPr="003F4C36">
        <w:rPr>
          <w:i/>
          <w:noProof/>
          <w:szCs w:val="24"/>
        </w:rPr>
        <w:drawing>
          <wp:inline distT="0" distB="0" distL="0" distR="0">
            <wp:extent cx="2876550" cy="1981200"/>
            <wp:effectExtent l="19050" t="0" r="0" b="0"/>
            <wp:docPr id="9141" name="Obrázek 301" descr="RIMG36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MG3671.JPG"/>
                    <pic:cNvPicPr/>
                  </pic:nvPicPr>
                  <pic:blipFill rotWithShape="1">
                    <a:blip r:embed="rId310" cstate="print">
                      <a:extLst>
                        <a:ext uri="{28A0092B-C50C-407E-A947-70E740481C1C}">
                          <a14:useLocalDpi xmlns:a14="http://schemas.microsoft.com/office/drawing/2010/main" val="0"/>
                        </a:ext>
                      </a:extLst>
                    </a:blip>
                    <a:srcRect/>
                    <a:stretch/>
                  </pic:blipFill>
                  <pic:spPr bwMode="auto">
                    <a:xfrm>
                      <a:off x="0" y="0"/>
                      <a:ext cx="2876550" cy="1981200"/>
                    </a:xfrm>
                    <a:prstGeom prst="rect">
                      <a:avLst/>
                    </a:prstGeom>
                    <a:ln>
                      <a:noFill/>
                    </a:ln>
                    <a:extLst>
                      <a:ext uri="{53640926-AAD7-44D8-BBD7-CCE9431645EC}">
                        <a14:shadowObscured xmlns:a14="http://schemas.microsoft.com/office/drawing/2010/main"/>
                      </a:ext>
                    </a:extLst>
                  </pic:spPr>
                </pic:pic>
              </a:graphicData>
            </a:graphic>
          </wp:inline>
        </w:drawing>
      </w:r>
    </w:p>
    <w:p w:rsidR="006750E8" w:rsidRDefault="006750E8" w:rsidP="00757199">
      <w:pPr>
        <w:ind w:right="-427"/>
        <w:jc w:val="left"/>
        <w:rPr>
          <w:i/>
          <w:szCs w:val="24"/>
        </w:rPr>
      </w:pPr>
      <w:r w:rsidRPr="003F4C36">
        <w:rPr>
          <w:b/>
        </w:rPr>
        <w:lastRenderedPageBreak/>
        <w:t>Foto č. 82</w:t>
      </w:r>
      <w:r w:rsidRPr="003F4C36">
        <w:rPr>
          <w:b/>
          <w:szCs w:val="24"/>
        </w:rPr>
        <w:t xml:space="preserve"> – </w:t>
      </w:r>
      <w:r w:rsidRPr="003F4C36">
        <w:rPr>
          <w:szCs w:val="24"/>
        </w:rPr>
        <w:t xml:space="preserve">schod. prostor ve 4.NP – zatékání    </w:t>
      </w:r>
      <w:r w:rsidRPr="003F4C36">
        <w:rPr>
          <w:b/>
        </w:rPr>
        <w:t>Foto č. 83</w:t>
      </w:r>
      <w:r w:rsidRPr="003F4C36">
        <w:rPr>
          <w:b/>
          <w:szCs w:val="24"/>
        </w:rPr>
        <w:t xml:space="preserve"> –</w:t>
      </w:r>
      <w:r w:rsidRPr="003F4C36">
        <w:rPr>
          <w:szCs w:val="24"/>
        </w:rPr>
        <w:t xml:space="preserve"> okno ve vikýři ve 4.NP – zatékání</w:t>
      </w:r>
      <w:r w:rsidR="00F33631" w:rsidRPr="003F4C36">
        <w:rPr>
          <w:i/>
          <w:noProof/>
          <w:szCs w:val="24"/>
        </w:rPr>
        <w:drawing>
          <wp:inline distT="0" distB="0" distL="0" distR="0">
            <wp:extent cx="2880000" cy="2161421"/>
            <wp:effectExtent l="19050" t="0" r="0" b="0"/>
            <wp:docPr id="9131" name="Obrázek 306" descr="RIMG37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MG3717.JPG"/>
                    <pic:cNvPicPr/>
                  </pic:nvPicPr>
                  <pic:blipFill>
                    <a:blip r:embed="rId311" cstate="print">
                      <a:extLst>
                        <a:ext uri="{28A0092B-C50C-407E-A947-70E740481C1C}">
                          <a14:useLocalDpi xmlns:a14="http://schemas.microsoft.com/office/drawing/2010/main" val="0"/>
                        </a:ext>
                      </a:extLst>
                    </a:blip>
                    <a:stretch>
                      <a:fillRect/>
                    </a:stretch>
                  </pic:blipFill>
                  <pic:spPr>
                    <a:xfrm>
                      <a:off x="0" y="0"/>
                      <a:ext cx="2880000" cy="2161421"/>
                    </a:xfrm>
                    <a:prstGeom prst="rect">
                      <a:avLst/>
                    </a:prstGeom>
                  </pic:spPr>
                </pic:pic>
              </a:graphicData>
            </a:graphic>
          </wp:inline>
        </w:drawing>
      </w:r>
      <w:r w:rsidR="00F33631">
        <w:rPr>
          <w:b/>
          <w:noProof/>
        </w:rPr>
        <w:drawing>
          <wp:inline distT="0" distB="0" distL="0" distR="0">
            <wp:extent cx="2878455" cy="2159000"/>
            <wp:effectExtent l="19050" t="0" r="0" b="0"/>
            <wp:docPr id="9135" name="Obrázek 307" descr="RIMG37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MG3725.JPG"/>
                    <pic:cNvPicPr/>
                  </pic:nvPicPr>
                  <pic:blipFill>
                    <a:blip r:embed="rId312" cstate="print">
                      <a:extLst>
                        <a:ext uri="{28A0092B-C50C-407E-A947-70E740481C1C}">
                          <a14:useLocalDpi xmlns:a14="http://schemas.microsoft.com/office/drawing/2010/main" val="0"/>
                        </a:ext>
                      </a:extLst>
                    </a:blip>
                    <a:stretch>
                      <a:fillRect/>
                    </a:stretch>
                  </pic:blipFill>
                  <pic:spPr>
                    <a:xfrm>
                      <a:off x="0" y="0"/>
                      <a:ext cx="2878455" cy="2159000"/>
                    </a:xfrm>
                    <a:prstGeom prst="rect">
                      <a:avLst/>
                    </a:prstGeom>
                  </pic:spPr>
                </pic:pic>
              </a:graphicData>
            </a:graphic>
          </wp:inline>
        </w:drawing>
      </w:r>
    </w:p>
    <w:p w:rsidR="00F33631" w:rsidRDefault="00F33631">
      <w:pPr>
        <w:autoSpaceDE/>
        <w:autoSpaceDN/>
        <w:adjustRightInd/>
        <w:jc w:val="left"/>
        <w:rPr>
          <w:i/>
          <w:szCs w:val="24"/>
        </w:rPr>
      </w:pPr>
      <w:r>
        <w:rPr>
          <w:i/>
          <w:szCs w:val="24"/>
        </w:rPr>
        <w:br w:type="page"/>
      </w:r>
    </w:p>
    <w:p w:rsidR="00757199" w:rsidRPr="003F4C36" w:rsidRDefault="00757199" w:rsidP="00757199">
      <w:pPr>
        <w:ind w:right="-427"/>
        <w:jc w:val="left"/>
        <w:rPr>
          <w:szCs w:val="24"/>
        </w:rPr>
      </w:pPr>
      <w:r w:rsidRPr="003F4C36">
        <w:rPr>
          <w:b/>
        </w:rPr>
        <w:lastRenderedPageBreak/>
        <w:t>Foto č. 84, 85</w:t>
      </w:r>
      <w:r w:rsidRPr="003F4C36">
        <w:rPr>
          <w:b/>
          <w:szCs w:val="24"/>
        </w:rPr>
        <w:t xml:space="preserve"> </w:t>
      </w:r>
      <w:r w:rsidRPr="003F4C36">
        <w:rPr>
          <w:szCs w:val="24"/>
        </w:rPr>
        <w:t xml:space="preserve">– příčky ve 4.NP </w:t>
      </w:r>
      <w:proofErr w:type="gramStart"/>
      <w:r w:rsidRPr="003F4C36">
        <w:rPr>
          <w:szCs w:val="24"/>
        </w:rPr>
        <w:t>–  trhliny</w:t>
      </w:r>
      <w:proofErr w:type="gramEnd"/>
      <w:r w:rsidRPr="003F4C36">
        <w:rPr>
          <w:szCs w:val="24"/>
        </w:rPr>
        <w:t xml:space="preserve"> </w:t>
      </w:r>
    </w:p>
    <w:p w:rsidR="00757199" w:rsidRDefault="00757199" w:rsidP="00757199">
      <w:pPr>
        <w:ind w:right="-427"/>
        <w:jc w:val="left"/>
        <w:rPr>
          <w:szCs w:val="24"/>
        </w:rPr>
      </w:pPr>
      <w:r w:rsidRPr="003F4C36">
        <w:rPr>
          <w:noProof/>
          <w:szCs w:val="24"/>
        </w:rPr>
        <w:drawing>
          <wp:inline distT="0" distB="0" distL="0" distR="0">
            <wp:extent cx="2880000" cy="2161421"/>
            <wp:effectExtent l="19050" t="0" r="0" b="0"/>
            <wp:docPr id="314" name="Obrázek 313" descr="RIMG37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MG3727.JPG"/>
                    <pic:cNvPicPr/>
                  </pic:nvPicPr>
                  <pic:blipFill>
                    <a:blip r:embed="rId313" cstate="print">
                      <a:extLst>
                        <a:ext uri="{28A0092B-C50C-407E-A947-70E740481C1C}">
                          <a14:useLocalDpi xmlns:a14="http://schemas.microsoft.com/office/drawing/2010/main" val="0"/>
                        </a:ext>
                      </a:extLst>
                    </a:blip>
                    <a:stretch>
                      <a:fillRect/>
                    </a:stretch>
                  </pic:blipFill>
                  <pic:spPr>
                    <a:xfrm>
                      <a:off x="0" y="0"/>
                      <a:ext cx="2880000" cy="2161421"/>
                    </a:xfrm>
                    <a:prstGeom prst="rect">
                      <a:avLst/>
                    </a:prstGeom>
                  </pic:spPr>
                </pic:pic>
              </a:graphicData>
            </a:graphic>
          </wp:inline>
        </w:drawing>
      </w:r>
      <w:r w:rsidRPr="003F4C36">
        <w:rPr>
          <w:noProof/>
          <w:szCs w:val="24"/>
        </w:rPr>
        <w:drawing>
          <wp:inline distT="0" distB="0" distL="0" distR="0">
            <wp:extent cx="2880000" cy="2161421"/>
            <wp:effectExtent l="19050" t="0" r="0" b="0"/>
            <wp:docPr id="315" name="Obrázek 314" descr="RIMG37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MG3733.JPG"/>
                    <pic:cNvPicPr/>
                  </pic:nvPicPr>
                  <pic:blipFill>
                    <a:blip r:embed="rId314" cstate="print">
                      <a:extLst>
                        <a:ext uri="{28A0092B-C50C-407E-A947-70E740481C1C}">
                          <a14:useLocalDpi xmlns:a14="http://schemas.microsoft.com/office/drawing/2010/main" val="0"/>
                        </a:ext>
                      </a:extLst>
                    </a:blip>
                    <a:stretch>
                      <a:fillRect/>
                    </a:stretch>
                  </pic:blipFill>
                  <pic:spPr>
                    <a:xfrm>
                      <a:off x="0" y="0"/>
                      <a:ext cx="2880000" cy="2161421"/>
                    </a:xfrm>
                    <a:prstGeom prst="rect">
                      <a:avLst/>
                    </a:prstGeom>
                  </pic:spPr>
                </pic:pic>
              </a:graphicData>
            </a:graphic>
          </wp:inline>
        </w:drawing>
      </w:r>
    </w:p>
    <w:p w:rsidR="00412A50" w:rsidRPr="003F4C36" w:rsidRDefault="00412A50" w:rsidP="00757199">
      <w:pPr>
        <w:ind w:right="-427"/>
        <w:jc w:val="left"/>
        <w:rPr>
          <w:szCs w:val="24"/>
        </w:rPr>
      </w:pPr>
    </w:p>
    <w:p w:rsidR="00757199" w:rsidRPr="003F4C36" w:rsidRDefault="00412A50" w:rsidP="00757199">
      <w:pPr>
        <w:ind w:right="-427"/>
        <w:jc w:val="left"/>
        <w:rPr>
          <w:szCs w:val="24"/>
        </w:rPr>
      </w:pPr>
      <w:r>
        <w:rPr>
          <w:b/>
          <w:noProof/>
        </w:rPr>
        <w:drawing>
          <wp:anchor distT="0" distB="0" distL="114300" distR="114300" simplePos="0" relativeHeight="251629568" behindDoc="1" locked="0" layoutInCell="1" allowOverlap="1">
            <wp:simplePos x="0" y="0"/>
            <wp:positionH relativeFrom="column">
              <wp:posOffset>2920220</wp:posOffset>
            </wp:positionH>
            <wp:positionV relativeFrom="paragraph">
              <wp:posOffset>169385</wp:posOffset>
            </wp:positionV>
            <wp:extent cx="2857926" cy="1872000"/>
            <wp:effectExtent l="19050" t="0" r="0" b="0"/>
            <wp:wrapNone/>
            <wp:docPr id="326" name="Obrázek 325" descr="RIMG39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MG3981.JPG"/>
                    <pic:cNvPicPr/>
                  </pic:nvPicPr>
                  <pic:blipFill rotWithShape="1">
                    <a:blip r:embed="rId315" cstate="print">
                      <a:extLst>
                        <a:ext uri="{28A0092B-C50C-407E-A947-70E740481C1C}">
                          <a14:useLocalDpi xmlns:a14="http://schemas.microsoft.com/office/drawing/2010/main" val="0"/>
                        </a:ext>
                      </a:extLst>
                    </a:blip>
                    <a:srcRect/>
                    <a:stretch/>
                  </pic:blipFill>
                  <pic:spPr bwMode="auto">
                    <a:xfrm>
                      <a:off x="0" y="0"/>
                      <a:ext cx="2857926" cy="1872000"/>
                    </a:xfrm>
                    <a:prstGeom prst="rect">
                      <a:avLst/>
                    </a:prstGeom>
                    <a:ln>
                      <a:noFill/>
                    </a:ln>
                    <a:extLst>
                      <a:ext uri="{53640926-AAD7-44D8-BBD7-CCE9431645EC}">
                        <a14:shadowObscured xmlns:a14="http://schemas.microsoft.com/office/drawing/2010/main"/>
                      </a:ext>
                    </a:extLst>
                  </pic:spPr>
                </pic:pic>
              </a:graphicData>
            </a:graphic>
          </wp:anchor>
        </w:drawing>
      </w:r>
      <w:r w:rsidR="00757199" w:rsidRPr="003F4C36">
        <w:rPr>
          <w:b/>
        </w:rPr>
        <w:t>Foto č. 86 - 88</w:t>
      </w:r>
      <w:r w:rsidR="00757199" w:rsidRPr="003F4C36">
        <w:rPr>
          <w:b/>
          <w:szCs w:val="24"/>
        </w:rPr>
        <w:t xml:space="preserve"> – </w:t>
      </w:r>
      <w:r w:rsidR="00757199" w:rsidRPr="003F4C36">
        <w:rPr>
          <w:szCs w:val="24"/>
        </w:rPr>
        <w:t xml:space="preserve">schodiště – pohled na </w:t>
      </w:r>
      <w:proofErr w:type="gramStart"/>
      <w:r w:rsidR="00757199" w:rsidRPr="003F4C36">
        <w:rPr>
          <w:szCs w:val="24"/>
        </w:rPr>
        <w:t xml:space="preserve">rameno,   </w:t>
      </w:r>
      <w:proofErr w:type="gramEnd"/>
      <w:r w:rsidR="00757199" w:rsidRPr="003F4C36">
        <w:rPr>
          <w:szCs w:val="24"/>
        </w:rPr>
        <w:t xml:space="preserve">detail podesty ,  trhliny v rameni mezi stupni </w:t>
      </w:r>
    </w:p>
    <w:p w:rsidR="00757199" w:rsidRPr="003F4C36" w:rsidRDefault="00412A50" w:rsidP="00412A50">
      <w:pPr>
        <w:tabs>
          <w:tab w:val="left" w:pos="567"/>
        </w:tabs>
        <w:ind w:left="-709" w:right="-427"/>
        <w:jc w:val="left"/>
        <w:rPr>
          <w:szCs w:val="24"/>
        </w:rPr>
      </w:pPr>
      <w:r>
        <w:rPr>
          <w:noProof/>
          <w:szCs w:val="24"/>
        </w:rPr>
        <w:drawing>
          <wp:anchor distT="0" distB="0" distL="114300" distR="114300" simplePos="0" relativeHeight="251631616" behindDoc="1" locked="0" layoutInCell="1" allowOverlap="1">
            <wp:simplePos x="0" y="0"/>
            <wp:positionH relativeFrom="column">
              <wp:posOffset>2915376</wp:posOffset>
            </wp:positionH>
            <wp:positionV relativeFrom="paragraph">
              <wp:posOffset>1910108</wp:posOffset>
            </wp:positionV>
            <wp:extent cx="2863298" cy="1873526"/>
            <wp:effectExtent l="19050" t="0" r="0" b="0"/>
            <wp:wrapNone/>
            <wp:docPr id="327" name="Obrázek 326" descr="RIMG39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MG3982.JPG"/>
                    <pic:cNvPicPr/>
                  </pic:nvPicPr>
                  <pic:blipFill rotWithShape="1">
                    <a:blip r:embed="rId316" cstate="print">
                      <a:extLst>
                        <a:ext uri="{28A0092B-C50C-407E-A947-70E740481C1C}">
                          <a14:useLocalDpi xmlns:a14="http://schemas.microsoft.com/office/drawing/2010/main" val="0"/>
                        </a:ext>
                      </a:extLst>
                    </a:blip>
                    <a:srcRect/>
                    <a:stretch/>
                  </pic:blipFill>
                  <pic:spPr bwMode="auto">
                    <a:xfrm>
                      <a:off x="0" y="0"/>
                      <a:ext cx="2863298" cy="1873526"/>
                    </a:xfrm>
                    <a:prstGeom prst="rect">
                      <a:avLst/>
                    </a:prstGeom>
                    <a:ln>
                      <a:noFill/>
                    </a:ln>
                    <a:extLst>
                      <a:ext uri="{53640926-AAD7-44D8-BBD7-CCE9431645EC}">
                        <a14:shadowObscured xmlns:a14="http://schemas.microsoft.com/office/drawing/2010/main"/>
                      </a:ext>
                    </a:extLst>
                  </pic:spPr>
                </pic:pic>
              </a:graphicData>
            </a:graphic>
          </wp:anchor>
        </w:drawing>
      </w:r>
      <w:r w:rsidR="00757199" w:rsidRPr="003F4C36">
        <w:rPr>
          <w:noProof/>
          <w:szCs w:val="24"/>
        </w:rPr>
        <w:drawing>
          <wp:inline distT="0" distB="0" distL="0" distR="0">
            <wp:extent cx="3780000" cy="2839656"/>
            <wp:effectExtent l="0" t="476250" r="0" b="455994"/>
            <wp:docPr id="325" name="Obrázek 324" descr="RIMG39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MG3974.JPG"/>
                    <pic:cNvPicPr/>
                  </pic:nvPicPr>
                  <pic:blipFill>
                    <a:blip r:embed="rId317" cstate="print">
                      <a:extLst>
                        <a:ext uri="{28A0092B-C50C-407E-A947-70E740481C1C}">
                          <a14:useLocalDpi xmlns:a14="http://schemas.microsoft.com/office/drawing/2010/main" val="0"/>
                        </a:ext>
                      </a:extLst>
                    </a:blip>
                    <a:stretch>
                      <a:fillRect/>
                    </a:stretch>
                  </pic:blipFill>
                  <pic:spPr>
                    <a:xfrm rot="16200000">
                      <a:off x="0" y="0"/>
                      <a:ext cx="3780000" cy="2839656"/>
                    </a:xfrm>
                    <a:prstGeom prst="rect">
                      <a:avLst/>
                    </a:prstGeom>
                  </pic:spPr>
                </pic:pic>
              </a:graphicData>
            </a:graphic>
          </wp:inline>
        </w:drawing>
      </w:r>
    </w:p>
    <w:p w:rsidR="00412A50" w:rsidRPr="003F4C36" w:rsidRDefault="00412A50" w:rsidP="00757199">
      <w:pPr>
        <w:ind w:right="-427"/>
        <w:jc w:val="left"/>
        <w:rPr>
          <w:szCs w:val="24"/>
        </w:rPr>
      </w:pPr>
    </w:p>
    <w:p w:rsidR="00757199" w:rsidRPr="003F4C36" w:rsidRDefault="00757199" w:rsidP="00757199">
      <w:pPr>
        <w:ind w:right="-427"/>
        <w:jc w:val="left"/>
        <w:rPr>
          <w:szCs w:val="24"/>
        </w:rPr>
      </w:pPr>
      <w:r w:rsidRPr="003F4C36">
        <w:rPr>
          <w:b/>
        </w:rPr>
        <w:t xml:space="preserve">Foto č. </w:t>
      </w:r>
      <w:proofErr w:type="gramStart"/>
      <w:r w:rsidRPr="003F4C36">
        <w:rPr>
          <w:b/>
        </w:rPr>
        <w:t>89 - 90</w:t>
      </w:r>
      <w:proofErr w:type="gramEnd"/>
      <w:r w:rsidRPr="003F4C36">
        <w:rPr>
          <w:b/>
          <w:szCs w:val="24"/>
        </w:rPr>
        <w:t xml:space="preserve"> – </w:t>
      </w:r>
      <w:r w:rsidRPr="003F4C36">
        <w:rPr>
          <w:szCs w:val="24"/>
        </w:rPr>
        <w:t xml:space="preserve">schodiště – pohled zrcadlem              detail zábradlí </w:t>
      </w:r>
    </w:p>
    <w:p w:rsidR="00757199" w:rsidRPr="003F4C36" w:rsidRDefault="00412A50" w:rsidP="00757199">
      <w:pPr>
        <w:ind w:right="-427"/>
        <w:jc w:val="left"/>
        <w:rPr>
          <w:szCs w:val="24"/>
        </w:rPr>
      </w:pPr>
      <w:r>
        <w:rPr>
          <w:noProof/>
          <w:szCs w:val="24"/>
        </w:rPr>
        <w:lastRenderedPageBreak/>
        <w:drawing>
          <wp:anchor distT="0" distB="0" distL="114300" distR="114300" simplePos="0" relativeHeight="251636736" behindDoc="1" locked="0" layoutInCell="1" allowOverlap="1">
            <wp:simplePos x="0" y="0"/>
            <wp:positionH relativeFrom="column">
              <wp:posOffset>2920220</wp:posOffset>
            </wp:positionH>
            <wp:positionV relativeFrom="paragraph">
              <wp:posOffset>-925</wp:posOffset>
            </wp:positionV>
            <wp:extent cx="2882550" cy="2404800"/>
            <wp:effectExtent l="19050" t="0" r="0" b="0"/>
            <wp:wrapNone/>
            <wp:docPr id="232" name="Obrázek 232" descr="L:\3300-Foto\3377\STP\2018-11-05\RIMG39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L:\3300-Foto\3377\STP\2018-11-05\RIMG3976.JPG"/>
                    <pic:cNvPicPr>
                      <a:picLocks noChangeAspect="1" noChangeArrowheads="1"/>
                    </pic:cNvPicPr>
                  </pic:nvPicPr>
                  <pic:blipFill rotWithShape="1">
                    <a:blip r:embed="rId318" cstate="print">
                      <a:extLst>
                        <a:ext uri="{28A0092B-C50C-407E-A947-70E740481C1C}">
                          <a14:useLocalDpi xmlns:a14="http://schemas.microsoft.com/office/drawing/2010/main" val="0"/>
                        </a:ext>
                      </a:extLst>
                    </a:blip>
                    <a:srcRect/>
                    <a:stretch/>
                  </pic:blipFill>
                  <pic:spPr bwMode="auto">
                    <a:xfrm>
                      <a:off x="0" y="0"/>
                      <a:ext cx="2882550" cy="2404800"/>
                    </a:xfrm>
                    <a:prstGeom prst="rect">
                      <a:avLst/>
                    </a:prstGeom>
                    <a:noFill/>
                    <a:ln>
                      <a:noFill/>
                    </a:ln>
                    <a:extLst>
                      <a:ext uri="{53640926-AAD7-44D8-BBD7-CCE9431645EC}">
                        <a14:shadowObscured xmlns:a14="http://schemas.microsoft.com/office/drawing/2010/main"/>
                      </a:ext>
                    </a:extLst>
                  </pic:spPr>
                </pic:pic>
              </a:graphicData>
            </a:graphic>
          </wp:anchor>
        </w:drawing>
      </w:r>
      <w:r w:rsidR="00757199" w:rsidRPr="003F4C36">
        <w:rPr>
          <w:noProof/>
          <w:szCs w:val="24"/>
        </w:rPr>
        <w:drawing>
          <wp:inline distT="0" distB="0" distL="0" distR="0">
            <wp:extent cx="2880000" cy="2161663"/>
            <wp:effectExtent l="19050" t="0" r="0" b="0"/>
            <wp:docPr id="226" name="Obrázek 226" descr="L:\3300-Foto\3377\STP\2018-11-05\RIMG39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L:\3300-Foto\3377\STP\2018-11-05\RIMG3975.JPG"/>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2880000" cy="2161663"/>
                    </a:xfrm>
                    <a:prstGeom prst="rect">
                      <a:avLst/>
                    </a:prstGeom>
                    <a:noFill/>
                    <a:ln>
                      <a:noFill/>
                    </a:ln>
                  </pic:spPr>
                </pic:pic>
              </a:graphicData>
            </a:graphic>
          </wp:inline>
        </w:drawing>
      </w:r>
    </w:p>
    <w:p w:rsidR="00412A50" w:rsidRDefault="00412A50">
      <w:pPr>
        <w:autoSpaceDE/>
        <w:autoSpaceDN/>
        <w:adjustRightInd/>
        <w:jc w:val="left"/>
        <w:rPr>
          <w:b/>
        </w:rPr>
      </w:pPr>
      <w:r>
        <w:rPr>
          <w:b/>
        </w:rPr>
        <w:br w:type="page"/>
      </w:r>
    </w:p>
    <w:p w:rsidR="00757199" w:rsidRPr="003F4C36" w:rsidRDefault="00757199" w:rsidP="00412A50">
      <w:pPr>
        <w:ind w:right="567"/>
        <w:jc w:val="left"/>
        <w:rPr>
          <w:szCs w:val="24"/>
        </w:rPr>
      </w:pPr>
      <w:r w:rsidRPr="003F4C36">
        <w:rPr>
          <w:b/>
        </w:rPr>
        <w:lastRenderedPageBreak/>
        <w:t>Foto č. 91, 92</w:t>
      </w:r>
      <w:r w:rsidRPr="003F4C36">
        <w:rPr>
          <w:b/>
          <w:szCs w:val="24"/>
        </w:rPr>
        <w:t xml:space="preserve"> – </w:t>
      </w:r>
      <w:r w:rsidRPr="003F4C36">
        <w:rPr>
          <w:szCs w:val="24"/>
        </w:rPr>
        <w:t xml:space="preserve">střešní okno z hliníkových profilů obložené </w:t>
      </w:r>
      <w:proofErr w:type="gramStart"/>
      <w:r w:rsidRPr="003F4C36">
        <w:rPr>
          <w:szCs w:val="24"/>
        </w:rPr>
        <w:t>dřevem,  detail</w:t>
      </w:r>
      <w:proofErr w:type="gramEnd"/>
      <w:r w:rsidRPr="003F4C36">
        <w:rPr>
          <w:szCs w:val="24"/>
        </w:rPr>
        <w:t xml:space="preserve"> AL rámu</w:t>
      </w:r>
    </w:p>
    <w:p w:rsidR="00412A50" w:rsidRDefault="00412A50" w:rsidP="00412A50">
      <w:pPr>
        <w:ind w:left="-567"/>
        <w:jc w:val="left"/>
        <w:rPr>
          <w:szCs w:val="24"/>
        </w:rPr>
      </w:pPr>
      <w:r w:rsidRPr="003F4C36">
        <w:rPr>
          <w:noProof/>
          <w:szCs w:val="24"/>
        </w:rPr>
        <w:drawing>
          <wp:inline distT="0" distB="0" distL="0" distR="0">
            <wp:extent cx="2978330" cy="2238536"/>
            <wp:effectExtent l="0" t="361950" r="0" b="352264"/>
            <wp:docPr id="277" name="Obrázek 329" descr="RIMG39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MG3955.JPG"/>
                    <pic:cNvPicPr/>
                  </pic:nvPicPr>
                  <pic:blipFill>
                    <a:blip r:embed="rId320" cstate="print">
                      <a:extLst>
                        <a:ext uri="{28A0092B-C50C-407E-A947-70E740481C1C}">
                          <a14:useLocalDpi xmlns:a14="http://schemas.microsoft.com/office/drawing/2010/main" val="0"/>
                        </a:ext>
                      </a:extLst>
                    </a:blip>
                    <a:stretch>
                      <a:fillRect/>
                    </a:stretch>
                  </pic:blipFill>
                  <pic:spPr>
                    <a:xfrm rot="16200000">
                      <a:off x="0" y="0"/>
                      <a:ext cx="2980800" cy="2238260"/>
                    </a:xfrm>
                    <a:prstGeom prst="rect">
                      <a:avLst/>
                    </a:prstGeom>
                  </pic:spPr>
                </pic:pic>
              </a:graphicData>
            </a:graphic>
          </wp:inline>
        </w:drawing>
      </w:r>
      <w:r>
        <w:rPr>
          <w:noProof/>
          <w:szCs w:val="24"/>
        </w:rPr>
        <w:drawing>
          <wp:inline distT="0" distB="0" distL="0" distR="0">
            <wp:extent cx="3021330" cy="2267585"/>
            <wp:effectExtent l="19050" t="0" r="7620" b="0"/>
            <wp:docPr id="9119" name="Obrázek 23" descr="L:\3300-Foto\3377\STP\2018-11-05\RIMG39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L:\3300-Foto\3377\STP\2018-11-05\RIMG3957.JPG"/>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3021330" cy="2267585"/>
                    </a:xfrm>
                    <a:prstGeom prst="rect">
                      <a:avLst/>
                    </a:prstGeom>
                    <a:noFill/>
                    <a:ln>
                      <a:noFill/>
                    </a:ln>
                  </pic:spPr>
                </pic:pic>
              </a:graphicData>
            </a:graphic>
          </wp:inline>
        </w:drawing>
      </w:r>
    </w:p>
    <w:p w:rsidR="00412A50" w:rsidRDefault="00412A50" w:rsidP="00757199">
      <w:pPr>
        <w:ind w:right="708"/>
        <w:jc w:val="left"/>
        <w:rPr>
          <w:b/>
        </w:rPr>
      </w:pPr>
    </w:p>
    <w:p w:rsidR="00757199" w:rsidRPr="003F4C36" w:rsidRDefault="00757199" w:rsidP="00757199">
      <w:pPr>
        <w:ind w:right="708"/>
        <w:jc w:val="left"/>
        <w:rPr>
          <w:szCs w:val="24"/>
        </w:rPr>
      </w:pPr>
      <w:r w:rsidRPr="003F4C36">
        <w:rPr>
          <w:b/>
        </w:rPr>
        <w:t>Foto č. 93 - 96</w:t>
      </w:r>
      <w:r w:rsidRPr="003F4C36">
        <w:rPr>
          <w:b/>
          <w:szCs w:val="24"/>
        </w:rPr>
        <w:t xml:space="preserve"> – </w:t>
      </w:r>
      <w:r w:rsidRPr="003F4C36">
        <w:rPr>
          <w:szCs w:val="24"/>
        </w:rPr>
        <w:t xml:space="preserve">střešní dřevěná okna na J nároží – </w:t>
      </w:r>
      <w:proofErr w:type="gramStart"/>
      <w:r w:rsidRPr="003F4C36">
        <w:rPr>
          <w:szCs w:val="24"/>
        </w:rPr>
        <w:t>zatékání,  rozpad</w:t>
      </w:r>
      <w:proofErr w:type="gramEnd"/>
      <w:r w:rsidRPr="003F4C36">
        <w:rPr>
          <w:szCs w:val="24"/>
        </w:rPr>
        <w:t xml:space="preserve"> dřevěných rámů okna, poškozené rámy křídel , rozestupování spojů profilů</w:t>
      </w:r>
    </w:p>
    <w:p w:rsidR="00757199" w:rsidRPr="003F4C36" w:rsidRDefault="00757199" w:rsidP="00757199">
      <w:pPr>
        <w:ind w:right="-427"/>
        <w:jc w:val="left"/>
        <w:rPr>
          <w:szCs w:val="24"/>
        </w:rPr>
      </w:pPr>
      <w:r w:rsidRPr="003F4C36">
        <w:rPr>
          <w:noProof/>
          <w:szCs w:val="24"/>
        </w:rPr>
        <w:drawing>
          <wp:inline distT="0" distB="0" distL="0" distR="0">
            <wp:extent cx="2880000" cy="2160000"/>
            <wp:effectExtent l="19050" t="0" r="0" b="0"/>
            <wp:docPr id="66" name="Obrázek 66" descr="L:\3300-Foto\3377\STP\2018-11-05\RIMG38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3300-Foto\3377\STP\2018-11-05\RIMG3839.JPG"/>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r w:rsidR="00412A50">
        <w:rPr>
          <w:b/>
          <w:noProof/>
        </w:rPr>
        <w:drawing>
          <wp:inline distT="0" distB="0" distL="0" distR="0">
            <wp:extent cx="2880000" cy="2160920"/>
            <wp:effectExtent l="19050" t="0" r="0" b="0"/>
            <wp:docPr id="9091" name="Obrázek 65" descr="L:\3300-Foto\3377\STP\2018-11-05\RIMG38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3300-Foto\3377\STP\2018-11-05\RIMG3840.JPG"/>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2880000" cy="2160920"/>
                    </a:xfrm>
                    <a:prstGeom prst="rect">
                      <a:avLst/>
                    </a:prstGeom>
                    <a:noFill/>
                    <a:ln>
                      <a:noFill/>
                    </a:ln>
                  </pic:spPr>
                </pic:pic>
              </a:graphicData>
            </a:graphic>
          </wp:inline>
        </w:drawing>
      </w:r>
    </w:p>
    <w:p w:rsidR="00757199" w:rsidRPr="00412A50" w:rsidRDefault="00757199" w:rsidP="00757199">
      <w:pPr>
        <w:ind w:right="-427"/>
        <w:jc w:val="left"/>
        <w:rPr>
          <w:sz w:val="10"/>
          <w:szCs w:val="24"/>
        </w:rPr>
      </w:pPr>
    </w:p>
    <w:p w:rsidR="00757199" w:rsidRPr="003F4C36" w:rsidRDefault="00412A50" w:rsidP="00757199">
      <w:pPr>
        <w:ind w:right="-427"/>
        <w:jc w:val="left"/>
        <w:rPr>
          <w:szCs w:val="24"/>
        </w:rPr>
      </w:pPr>
      <w:r>
        <w:rPr>
          <w:noProof/>
          <w:szCs w:val="24"/>
        </w:rPr>
        <w:drawing>
          <wp:anchor distT="0" distB="0" distL="114300" distR="114300" simplePos="0" relativeHeight="251633664" behindDoc="1" locked="0" layoutInCell="1" allowOverlap="1">
            <wp:simplePos x="0" y="0"/>
            <wp:positionH relativeFrom="column">
              <wp:posOffset>2943860</wp:posOffset>
            </wp:positionH>
            <wp:positionV relativeFrom="paragraph">
              <wp:posOffset>-1905</wp:posOffset>
            </wp:positionV>
            <wp:extent cx="2879725" cy="2161540"/>
            <wp:effectExtent l="19050" t="0" r="0" b="0"/>
            <wp:wrapNone/>
            <wp:docPr id="4" name="Obrázek 4" descr="L:\3300-Foto\3377\STP\2018-11-05\RIMG38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3300-Foto\3377\STP\2018-11-05\RIMG3895.JPG"/>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2879725" cy="2161540"/>
                    </a:xfrm>
                    <a:prstGeom prst="rect">
                      <a:avLst/>
                    </a:prstGeom>
                    <a:noFill/>
                    <a:ln>
                      <a:noFill/>
                    </a:ln>
                  </pic:spPr>
                </pic:pic>
              </a:graphicData>
            </a:graphic>
          </wp:anchor>
        </w:drawing>
      </w:r>
      <w:r w:rsidR="00757199" w:rsidRPr="003F4C36">
        <w:rPr>
          <w:noProof/>
          <w:szCs w:val="24"/>
        </w:rPr>
        <w:drawing>
          <wp:inline distT="0" distB="0" distL="0" distR="0">
            <wp:extent cx="2880000" cy="2160000"/>
            <wp:effectExtent l="19050" t="0" r="0" b="0"/>
            <wp:docPr id="3" name="Obrázek 3" descr="L:\3300-Foto\3377\STP\2018-11-05\RIMG38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3300-Foto\3377\STP\2018-11-05\RIMG3896.JPG"/>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rsidR="00757199" w:rsidRPr="003F4C36" w:rsidRDefault="00757199" w:rsidP="00757199">
      <w:pPr>
        <w:autoSpaceDE/>
        <w:autoSpaceDN/>
        <w:adjustRightInd/>
        <w:spacing w:after="200" w:line="276" w:lineRule="auto"/>
        <w:jc w:val="left"/>
        <w:rPr>
          <w:b/>
        </w:rPr>
      </w:pPr>
      <w:r w:rsidRPr="003F4C36">
        <w:rPr>
          <w:b/>
        </w:rPr>
        <w:br w:type="page"/>
      </w:r>
    </w:p>
    <w:p w:rsidR="00757199" w:rsidRPr="003F4C36" w:rsidRDefault="00757199" w:rsidP="000D0A24">
      <w:pPr>
        <w:jc w:val="left"/>
        <w:rPr>
          <w:szCs w:val="24"/>
        </w:rPr>
      </w:pPr>
      <w:r w:rsidRPr="003F4C36">
        <w:rPr>
          <w:b/>
        </w:rPr>
        <w:lastRenderedPageBreak/>
        <w:t>Foto č. 97 - 102</w:t>
      </w:r>
      <w:r w:rsidRPr="003F4C36">
        <w:rPr>
          <w:b/>
          <w:szCs w:val="24"/>
        </w:rPr>
        <w:t xml:space="preserve"> </w:t>
      </w:r>
      <w:proofErr w:type="gramStart"/>
      <w:r w:rsidRPr="003F4C36">
        <w:rPr>
          <w:b/>
          <w:szCs w:val="24"/>
        </w:rPr>
        <w:t xml:space="preserve">– </w:t>
      </w:r>
      <w:r w:rsidRPr="003F4C36">
        <w:rPr>
          <w:szCs w:val="24"/>
        </w:rPr>
        <w:t xml:space="preserve"> dřevěná</w:t>
      </w:r>
      <w:proofErr w:type="gramEnd"/>
      <w:r w:rsidRPr="003F4C36">
        <w:rPr>
          <w:szCs w:val="24"/>
        </w:rPr>
        <w:t xml:space="preserve"> okna v 2. – 4.NP  - silně poškozené nátěry, které se plošně odlupují, detaily poškození – napadení rámů hnilobou, poškozené a chybějící kování </w:t>
      </w:r>
      <w:proofErr w:type="spellStart"/>
      <w:r w:rsidRPr="003F4C36">
        <w:rPr>
          <w:szCs w:val="24"/>
        </w:rPr>
        <w:t>apod</w:t>
      </w:r>
      <w:proofErr w:type="spellEnd"/>
      <w:r w:rsidRPr="003F4C36">
        <w:rPr>
          <w:szCs w:val="24"/>
        </w:rPr>
        <w:t xml:space="preserve">, </w:t>
      </w:r>
    </w:p>
    <w:p w:rsidR="00417A8D" w:rsidRDefault="00417A8D" w:rsidP="000D0A24">
      <w:pPr>
        <w:ind w:right="-567" w:hanging="567"/>
        <w:jc w:val="left"/>
        <w:rPr>
          <w:szCs w:val="24"/>
        </w:rPr>
      </w:pPr>
    </w:p>
    <w:p w:rsidR="00417A8D" w:rsidRPr="00417A8D" w:rsidRDefault="00417A8D" w:rsidP="00417A8D">
      <w:pPr>
        <w:rPr>
          <w:szCs w:val="24"/>
        </w:rPr>
      </w:pPr>
    </w:p>
    <w:p w:rsidR="00417A8D" w:rsidRPr="00417A8D" w:rsidRDefault="00412A50" w:rsidP="00417A8D">
      <w:pPr>
        <w:rPr>
          <w:szCs w:val="24"/>
        </w:rPr>
      </w:pPr>
      <w:r>
        <w:rPr>
          <w:noProof/>
          <w:szCs w:val="24"/>
        </w:rPr>
        <w:drawing>
          <wp:anchor distT="0" distB="0" distL="114300" distR="114300" simplePos="0" relativeHeight="251669504" behindDoc="1" locked="0" layoutInCell="1" allowOverlap="1">
            <wp:simplePos x="0" y="0"/>
            <wp:positionH relativeFrom="column">
              <wp:posOffset>67310</wp:posOffset>
            </wp:positionH>
            <wp:positionV relativeFrom="paragraph">
              <wp:posOffset>97790</wp:posOffset>
            </wp:positionV>
            <wp:extent cx="3239770" cy="2428875"/>
            <wp:effectExtent l="0" t="400050" r="0" b="390525"/>
            <wp:wrapTight wrapText="bothSides">
              <wp:wrapPolygon edited="0">
                <wp:start x="36" y="21817"/>
                <wp:lineTo x="21501" y="21817"/>
                <wp:lineTo x="21501" y="-37"/>
                <wp:lineTo x="36" y="-37"/>
                <wp:lineTo x="36" y="21817"/>
              </wp:wrapPolygon>
            </wp:wrapTight>
            <wp:docPr id="222" name="Obrázek 327" descr="RIMG37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MG3711.JPG"/>
                    <pic:cNvPicPr/>
                  </pic:nvPicPr>
                  <pic:blipFill>
                    <a:blip r:embed="rId326" cstate="print">
                      <a:extLst>
                        <a:ext uri="{28A0092B-C50C-407E-A947-70E740481C1C}">
                          <a14:useLocalDpi xmlns:a14="http://schemas.microsoft.com/office/drawing/2010/main" val="0"/>
                        </a:ext>
                      </a:extLst>
                    </a:blip>
                    <a:stretch>
                      <a:fillRect/>
                    </a:stretch>
                  </pic:blipFill>
                  <pic:spPr>
                    <a:xfrm rot="5400000">
                      <a:off x="0" y="0"/>
                      <a:ext cx="3239770" cy="2428875"/>
                    </a:xfrm>
                    <a:prstGeom prst="rect">
                      <a:avLst/>
                    </a:prstGeom>
                  </pic:spPr>
                </pic:pic>
              </a:graphicData>
            </a:graphic>
          </wp:anchor>
        </w:drawing>
      </w:r>
      <w:r>
        <w:rPr>
          <w:noProof/>
          <w:szCs w:val="24"/>
        </w:rPr>
        <w:drawing>
          <wp:anchor distT="0" distB="0" distL="114300" distR="114300" simplePos="0" relativeHeight="251666432" behindDoc="1" locked="0" layoutInCell="1" allowOverlap="1">
            <wp:simplePos x="0" y="0"/>
            <wp:positionH relativeFrom="column">
              <wp:posOffset>2510155</wp:posOffset>
            </wp:positionH>
            <wp:positionV relativeFrom="paragraph">
              <wp:posOffset>109855</wp:posOffset>
            </wp:positionV>
            <wp:extent cx="3239770" cy="2421890"/>
            <wp:effectExtent l="0" t="400050" r="0" b="397510"/>
            <wp:wrapTight wrapText="bothSides">
              <wp:wrapPolygon edited="0">
                <wp:start x="21541" y="-249"/>
                <wp:lineTo x="76" y="-249"/>
                <wp:lineTo x="76" y="21668"/>
                <wp:lineTo x="21541" y="21668"/>
                <wp:lineTo x="21541" y="-249"/>
              </wp:wrapPolygon>
            </wp:wrapTight>
            <wp:docPr id="220" name="Obrázek 332" descr="RIMG39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MG3969.JPG"/>
                    <pic:cNvPicPr/>
                  </pic:nvPicPr>
                  <pic:blipFill>
                    <a:blip r:embed="rId327" cstate="print">
                      <a:extLst>
                        <a:ext uri="{28A0092B-C50C-407E-A947-70E740481C1C}">
                          <a14:useLocalDpi xmlns:a14="http://schemas.microsoft.com/office/drawing/2010/main" val="0"/>
                        </a:ext>
                      </a:extLst>
                    </a:blip>
                    <a:stretch>
                      <a:fillRect/>
                    </a:stretch>
                  </pic:blipFill>
                  <pic:spPr>
                    <a:xfrm rot="16200000">
                      <a:off x="0" y="0"/>
                      <a:ext cx="3239770" cy="2421890"/>
                    </a:xfrm>
                    <a:prstGeom prst="rect">
                      <a:avLst/>
                    </a:prstGeom>
                  </pic:spPr>
                </pic:pic>
              </a:graphicData>
            </a:graphic>
          </wp:anchor>
        </w:drawing>
      </w:r>
    </w:p>
    <w:p w:rsidR="00417A8D" w:rsidRPr="00417A8D" w:rsidRDefault="00417A8D" w:rsidP="00417A8D">
      <w:pPr>
        <w:rPr>
          <w:szCs w:val="24"/>
        </w:rPr>
      </w:pPr>
    </w:p>
    <w:p w:rsidR="00417A8D" w:rsidRPr="00417A8D" w:rsidRDefault="00417A8D" w:rsidP="00417A8D">
      <w:pPr>
        <w:rPr>
          <w:szCs w:val="24"/>
        </w:rPr>
      </w:pPr>
    </w:p>
    <w:p w:rsidR="00417A8D" w:rsidRPr="00417A8D" w:rsidRDefault="00417A8D" w:rsidP="00417A8D">
      <w:pPr>
        <w:rPr>
          <w:szCs w:val="24"/>
        </w:rPr>
      </w:pPr>
    </w:p>
    <w:p w:rsidR="00417A8D" w:rsidRPr="00417A8D" w:rsidRDefault="00417A8D" w:rsidP="00417A8D">
      <w:pPr>
        <w:rPr>
          <w:szCs w:val="24"/>
        </w:rPr>
      </w:pPr>
    </w:p>
    <w:p w:rsidR="00417A8D" w:rsidRPr="00417A8D" w:rsidRDefault="00417A8D" w:rsidP="00417A8D">
      <w:pPr>
        <w:rPr>
          <w:szCs w:val="24"/>
        </w:rPr>
      </w:pPr>
    </w:p>
    <w:p w:rsidR="00417A8D" w:rsidRPr="00417A8D" w:rsidRDefault="00417A8D" w:rsidP="00417A8D">
      <w:pPr>
        <w:rPr>
          <w:szCs w:val="24"/>
        </w:rPr>
      </w:pPr>
    </w:p>
    <w:p w:rsidR="00417A8D" w:rsidRPr="00417A8D" w:rsidRDefault="00417A8D" w:rsidP="00417A8D">
      <w:pPr>
        <w:rPr>
          <w:szCs w:val="24"/>
        </w:rPr>
      </w:pPr>
    </w:p>
    <w:p w:rsidR="00417A8D" w:rsidRPr="00417A8D" w:rsidRDefault="00417A8D" w:rsidP="00417A8D">
      <w:pPr>
        <w:rPr>
          <w:szCs w:val="24"/>
        </w:rPr>
      </w:pPr>
    </w:p>
    <w:p w:rsidR="00417A8D" w:rsidRPr="00417A8D" w:rsidRDefault="00417A8D" w:rsidP="00417A8D">
      <w:pPr>
        <w:rPr>
          <w:szCs w:val="24"/>
        </w:rPr>
      </w:pPr>
    </w:p>
    <w:p w:rsidR="00417A8D" w:rsidRPr="00417A8D" w:rsidRDefault="00417A8D" w:rsidP="00417A8D">
      <w:pPr>
        <w:rPr>
          <w:szCs w:val="24"/>
        </w:rPr>
      </w:pPr>
    </w:p>
    <w:p w:rsidR="00417A8D" w:rsidRPr="00417A8D" w:rsidRDefault="00417A8D" w:rsidP="00417A8D">
      <w:pPr>
        <w:rPr>
          <w:szCs w:val="24"/>
        </w:rPr>
      </w:pPr>
    </w:p>
    <w:p w:rsidR="00417A8D" w:rsidRPr="00417A8D" w:rsidRDefault="00417A8D" w:rsidP="00417A8D">
      <w:pPr>
        <w:rPr>
          <w:szCs w:val="24"/>
        </w:rPr>
      </w:pPr>
    </w:p>
    <w:p w:rsidR="00417A8D" w:rsidRPr="00417A8D" w:rsidRDefault="00417A8D" w:rsidP="00417A8D">
      <w:pPr>
        <w:rPr>
          <w:szCs w:val="24"/>
        </w:rPr>
      </w:pPr>
    </w:p>
    <w:p w:rsidR="00417A8D" w:rsidRPr="00417A8D" w:rsidRDefault="00417A8D" w:rsidP="00417A8D">
      <w:pPr>
        <w:rPr>
          <w:szCs w:val="24"/>
        </w:rPr>
      </w:pPr>
    </w:p>
    <w:p w:rsidR="00417A8D" w:rsidRPr="00417A8D" w:rsidRDefault="00417A8D" w:rsidP="00417A8D">
      <w:pPr>
        <w:rPr>
          <w:szCs w:val="24"/>
        </w:rPr>
      </w:pPr>
    </w:p>
    <w:p w:rsidR="00417A8D" w:rsidRPr="00417A8D" w:rsidRDefault="00417A8D" w:rsidP="00417A8D">
      <w:pPr>
        <w:rPr>
          <w:szCs w:val="24"/>
        </w:rPr>
      </w:pPr>
    </w:p>
    <w:p w:rsidR="00417A8D" w:rsidRPr="003F4C36" w:rsidRDefault="00412A50" w:rsidP="00417A8D">
      <w:r>
        <w:rPr>
          <w:noProof/>
          <w:szCs w:val="24"/>
        </w:rPr>
        <w:drawing>
          <wp:anchor distT="0" distB="0" distL="114300" distR="114300" simplePos="0" relativeHeight="251671552" behindDoc="0" locked="0" layoutInCell="1" allowOverlap="1">
            <wp:simplePos x="0" y="0"/>
            <wp:positionH relativeFrom="column">
              <wp:posOffset>1793875</wp:posOffset>
            </wp:positionH>
            <wp:positionV relativeFrom="paragraph">
              <wp:posOffset>2228215</wp:posOffset>
            </wp:positionV>
            <wp:extent cx="2466975" cy="2519680"/>
            <wp:effectExtent l="38100" t="0" r="28575" b="0"/>
            <wp:wrapTopAndBottom/>
            <wp:docPr id="9088" name="Obrázek 225" descr="L:\3300-Foto\3377\STP\2018-11-05\RIMG39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3300-Foto\3377\STP\2018-11-05\RIMG3963.JPG"/>
                    <pic:cNvPicPr>
                      <a:picLocks noChangeAspect="1" noChangeArrowheads="1"/>
                    </pic:cNvPicPr>
                  </pic:nvPicPr>
                  <pic:blipFill rotWithShape="1">
                    <a:blip r:embed="rId328" cstate="print">
                      <a:extLst>
                        <a:ext uri="{BEBA8EAE-BF5A-486C-A8C5-ECC9F3942E4B}">
                          <a14:imgProps xmlns:a14="http://schemas.microsoft.com/office/drawing/2010/main">
                            <a14:imgLayer r:embed="rId329">
                              <a14:imgEffect>
                                <a14:brightnessContrast contrast="-20000"/>
                              </a14:imgEffect>
                            </a14:imgLayer>
                          </a14:imgProps>
                        </a:ext>
                        <a:ext uri="{28A0092B-C50C-407E-A947-70E740481C1C}">
                          <a14:useLocalDpi xmlns:a14="http://schemas.microsoft.com/office/drawing/2010/main" val="0"/>
                        </a:ext>
                      </a:extLst>
                    </a:blip>
                    <a:srcRect/>
                    <a:stretch/>
                  </pic:blipFill>
                  <pic:spPr bwMode="auto">
                    <a:xfrm rot="5400000">
                      <a:off x="0" y="0"/>
                      <a:ext cx="2466975" cy="2519680"/>
                    </a:xfrm>
                    <a:prstGeom prst="rect">
                      <a:avLst/>
                    </a:prstGeom>
                    <a:noFill/>
                    <a:ln>
                      <a:noFill/>
                    </a:ln>
                    <a:extLst>
                      <a:ext uri="{53640926-AAD7-44D8-BBD7-CCE9431645EC}">
                        <a14:shadowObscured xmlns:a14="http://schemas.microsoft.com/office/drawing/2010/main"/>
                      </a:ext>
                    </a:extLst>
                  </pic:spPr>
                </pic:pic>
              </a:graphicData>
            </a:graphic>
          </wp:anchor>
        </w:drawing>
      </w:r>
      <w:r w:rsidR="00417A8D">
        <w:rPr>
          <w:noProof/>
          <w:szCs w:val="24"/>
        </w:rPr>
        <w:drawing>
          <wp:inline distT="0" distB="0" distL="0" distR="0">
            <wp:extent cx="2880000" cy="2158089"/>
            <wp:effectExtent l="19050" t="0" r="0" b="0"/>
            <wp:docPr id="223" name="Obrázek 334" descr="RIMG39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MG3973.JPG"/>
                    <pic:cNvPicPr/>
                  </pic:nvPicPr>
                  <pic:blipFill>
                    <a:blip r:embed="rId330" cstate="print">
                      <a:extLst>
                        <a:ext uri="{28A0092B-C50C-407E-A947-70E740481C1C}">
                          <a14:useLocalDpi xmlns:a14="http://schemas.microsoft.com/office/drawing/2010/main" val="0"/>
                        </a:ext>
                      </a:extLst>
                    </a:blip>
                    <a:stretch>
                      <a:fillRect/>
                    </a:stretch>
                  </pic:blipFill>
                  <pic:spPr>
                    <a:xfrm>
                      <a:off x="0" y="0"/>
                      <a:ext cx="2882550" cy="2160000"/>
                    </a:xfrm>
                    <a:prstGeom prst="rect">
                      <a:avLst/>
                    </a:prstGeom>
                  </pic:spPr>
                </pic:pic>
              </a:graphicData>
            </a:graphic>
          </wp:inline>
        </w:drawing>
      </w:r>
      <w:r w:rsidR="00417A8D">
        <w:rPr>
          <w:noProof/>
          <w:szCs w:val="24"/>
        </w:rPr>
        <w:drawing>
          <wp:inline distT="0" distB="0" distL="0" distR="0">
            <wp:extent cx="2880000" cy="2161613"/>
            <wp:effectExtent l="19050" t="0" r="0" b="0"/>
            <wp:docPr id="9090" name="Obrázek 330" descr="RIMG39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MG3961.JPG"/>
                    <pic:cNvPicPr/>
                  </pic:nvPicPr>
                  <pic:blipFill>
                    <a:blip r:embed="rId331" cstate="print">
                      <a:extLst>
                        <a:ext uri="{28A0092B-C50C-407E-A947-70E740481C1C}">
                          <a14:useLocalDpi xmlns:a14="http://schemas.microsoft.com/office/drawing/2010/main" val="0"/>
                        </a:ext>
                      </a:extLst>
                    </a:blip>
                    <a:stretch>
                      <a:fillRect/>
                    </a:stretch>
                  </pic:blipFill>
                  <pic:spPr>
                    <a:xfrm>
                      <a:off x="0" y="0"/>
                      <a:ext cx="2880000" cy="2161613"/>
                    </a:xfrm>
                    <a:prstGeom prst="rect">
                      <a:avLst/>
                    </a:prstGeom>
                  </pic:spPr>
                </pic:pic>
              </a:graphicData>
            </a:graphic>
          </wp:inline>
        </w:drawing>
      </w:r>
    </w:p>
    <w:p w:rsidR="00757199" w:rsidRPr="003F4C36" w:rsidRDefault="00417A8D" w:rsidP="00417A8D">
      <w:pPr>
        <w:ind w:right="-567"/>
        <w:jc w:val="left"/>
        <w:rPr>
          <w:szCs w:val="24"/>
        </w:rPr>
      </w:pPr>
      <w:r>
        <w:rPr>
          <w:noProof/>
          <w:szCs w:val="24"/>
        </w:rPr>
        <w:drawing>
          <wp:anchor distT="0" distB="0" distL="114300" distR="114300" simplePos="0" relativeHeight="251639808" behindDoc="1" locked="0" layoutInCell="1" allowOverlap="1">
            <wp:simplePos x="0" y="0"/>
            <wp:positionH relativeFrom="column">
              <wp:posOffset>-5852160</wp:posOffset>
            </wp:positionH>
            <wp:positionV relativeFrom="paragraph">
              <wp:posOffset>2549525</wp:posOffset>
            </wp:positionV>
            <wp:extent cx="2882265" cy="2159635"/>
            <wp:effectExtent l="19050" t="0" r="0" b="0"/>
            <wp:wrapNone/>
            <wp:docPr id="334" name="Obrázek 333" descr="RIMG39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MG3970.JPG"/>
                    <pic:cNvPicPr/>
                  </pic:nvPicPr>
                  <pic:blipFill>
                    <a:blip r:embed="rId332" cstate="print">
                      <a:extLst>
                        <a:ext uri="{28A0092B-C50C-407E-A947-70E740481C1C}">
                          <a14:useLocalDpi xmlns:a14="http://schemas.microsoft.com/office/drawing/2010/main" val="0"/>
                        </a:ext>
                      </a:extLst>
                    </a:blip>
                    <a:stretch>
                      <a:fillRect/>
                    </a:stretch>
                  </pic:blipFill>
                  <pic:spPr>
                    <a:xfrm>
                      <a:off x="0" y="0"/>
                      <a:ext cx="2882265" cy="2159635"/>
                    </a:xfrm>
                    <a:prstGeom prst="rect">
                      <a:avLst/>
                    </a:prstGeom>
                  </pic:spPr>
                </pic:pic>
              </a:graphicData>
            </a:graphic>
          </wp:anchor>
        </w:drawing>
      </w:r>
      <w:r w:rsidR="00757199" w:rsidRPr="003F4C36">
        <w:rPr>
          <w:szCs w:val="24"/>
        </w:rPr>
        <w:br w:type="page"/>
      </w:r>
    </w:p>
    <w:p w:rsidR="00757199" w:rsidRPr="003F4C36" w:rsidRDefault="00757199" w:rsidP="00757199">
      <w:pPr>
        <w:ind w:right="-427"/>
        <w:jc w:val="left"/>
        <w:rPr>
          <w:szCs w:val="24"/>
        </w:rPr>
      </w:pPr>
      <w:r w:rsidRPr="003F4C36">
        <w:rPr>
          <w:b/>
        </w:rPr>
        <w:lastRenderedPageBreak/>
        <w:t>Foto č. 103- 110</w:t>
      </w:r>
      <w:r w:rsidRPr="003F4C36">
        <w:rPr>
          <w:b/>
          <w:szCs w:val="24"/>
        </w:rPr>
        <w:t xml:space="preserve"> </w:t>
      </w:r>
      <w:proofErr w:type="gramStart"/>
      <w:r w:rsidRPr="003F4C36">
        <w:rPr>
          <w:b/>
          <w:szCs w:val="24"/>
        </w:rPr>
        <w:t xml:space="preserve">– </w:t>
      </w:r>
      <w:r w:rsidRPr="003F4C36">
        <w:rPr>
          <w:szCs w:val="24"/>
        </w:rPr>
        <w:t xml:space="preserve"> střešní</w:t>
      </w:r>
      <w:proofErr w:type="gramEnd"/>
      <w:r w:rsidRPr="003F4C36">
        <w:rPr>
          <w:szCs w:val="24"/>
        </w:rPr>
        <w:t xml:space="preserve"> krytina –  výskyt plošné koroze, poškození nátěrů, uchycené mechy, poškozené zachytávače sněhu, vadné komínové lávky, poškozené ukotvení lávek ve zdivu  apod.,  </w:t>
      </w:r>
    </w:p>
    <w:p w:rsidR="003C2736" w:rsidRDefault="003C2736" w:rsidP="00757199">
      <w:pPr>
        <w:ind w:right="-427"/>
        <w:jc w:val="left"/>
        <w:rPr>
          <w:szCs w:val="24"/>
        </w:rPr>
      </w:pPr>
      <w:r w:rsidRPr="003F4C36">
        <w:rPr>
          <w:noProof/>
          <w:szCs w:val="24"/>
        </w:rPr>
        <w:drawing>
          <wp:inline distT="0" distB="0" distL="0" distR="0">
            <wp:extent cx="2880000" cy="1998971"/>
            <wp:effectExtent l="19050" t="0" r="0" b="0"/>
            <wp:docPr id="215" name="Obrázek 6" descr="L:\3300-Foto\3377\STP\2018-11-05\RIMG39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3300-Foto\3377\STP\2018-11-05\RIMG3915.JPG"/>
                    <pic:cNvPicPr>
                      <a:picLocks noChangeAspect="1" noChangeArrowheads="1"/>
                    </pic:cNvPicPr>
                  </pic:nvPicPr>
                  <pic:blipFill rotWithShape="1">
                    <a:blip r:embed="rId333" cstate="print">
                      <a:extLst>
                        <a:ext uri="{28A0092B-C50C-407E-A947-70E740481C1C}">
                          <a14:useLocalDpi xmlns:a14="http://schemas.microsoft.com/office/drawing/2010/main" val="0"/>
                        </a:ext>
                      </a:extLst>
                    </a:blip>
                    <a:srcRect/>
                    <a:stretch/>
                  </pic:blipFill>
                  <pic:spPr bwMode="auto">
                    <a:xfrm>
                      <a:off x="0" y="0"/>
                      <a:ext cx="2880000" cy="1998971"/>
                    </a:xfrm>
                    <a:prstGeom prst="rect">
                      <a:avLst/>
                    </a:prstGeom>
                    <a:noFill/>
                    <a:ln>
                      <a:noFill/>
                    </a:ln>
                    <a:extLst>
                      <a:ext uri="{53640926-AAD7-44D8-BBD7-CCE9431645EC}">
                        <a14:shadowObscured xmlns:a14="http://schemas.microsoft.com/office/drawing/2010/main"/>
                      </a:ext>
                    </a:extLst>
                  </pic:spPr>
                </pic:pic>
              </a:graphicData>
            </a:graphic>
          </wp:inline>
        </w:drawing>
      </w:r>
      <w:r w:rsidRPr="003F4C36">
        <w:rPr>
          <w:noProof/>
          <w:szCs w:val="24"/>
        </w:rPr>
        <w:drawing>
          <wp:inline distT="0" distB="0" distL="0" distR="0">
            <wp:extent cx="2843196" cy="1998000"/>
            <wp:effectExtent l="19050" t="0" r="0" b="0"/>
            <wp:docPr id="218" name="Obrázek 337" descr="RIMG38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MG3890.JPG"/>
                    <pic:cNvPicPr/>
                  </pic:nvPicPr>
                  <pic:blipFill rotWithShape="1">
                    <a:blip r:embed="rId334" cstate="print">
                      <a:extLst>
                        <a:ext uri="{28A0092B-C50C-407E-A947-70E740481C1C}">
                          <a14:useLocalDpi xmlns:a14="http://schemas.microsoft.com/office/drawing/2010/main" val="0"/>
                        </a:ext>
                      </a:extLst>
                    </a:blip>
                    <a:srcRect/>
                    <a:stretch/>
                  </pic:blipFill>
                  <pic:spPr bwMode="auto">
                    <a:xfrm>
                      <a:off x="0" y="0"/>
                      <a:ext cx="2843196" cy="1998000"/>
                    </a:xfrm>
                    <a:prstGeom prst="rect">
                      <a:avLst/>
                    </a:prstGeom>
                    <a:ln>
                      <a:noFill/>
                    </a:ln>
                    <a:extLst>
                      <a:ext uri="{53640926-AAD7-44D8-BBD7-CCE9431645EC}">
                        <a14:shadowObscured xmlns:a14="http://schemas.microsoft.com/office/drawing/2010/main"/>
                      </a:ext>
                    </a:extLst>
                  </pic:spPr>
                </pic:pic>
              </a:graphicData>
            </a:graphic>
          </wp:inline>
        </w:drawing>
      </w:r>
    </w:p>
    <w:p w:rsidR="003C2736" w:rsidRPr="003C2736" w:rsidRDefault="003C2736" w:rsidP="00757199">
      <w:pPr>
        <w:ind w:right="-427"/>
        <w:jc w:val="left"/>
        <w:rPr>
          <w:sz w:val="10"/>
          <w:szCs w:val="24"/>
        </w:rPr>
      </w:pPr>
    </w:p>
    <w:p w:rsidR="00757199" w:rsidRDefault="003C2736" w:rsidP="00757199">
      <w:pPr>
        <w:ind w:right="-427"/>
        <w:jc w:val="left"/>
        <w:rPr>
          <w:szCs w:val="24"/>
        </w:rPr>
      </w:pPr>
      <w:r w:rsidRPr="003F4C36">
        <w:rPr>
          <w:noProof/>
          <w:szCs w:val="24"/>
        </w:rPr>
        <w:drawing>
          <wp:inline distT="0" distB="0" distL="0" distR="0">
            <wp:extent cx="2897327" cy="1936800"/>
            <wp:effectExtent l="19050" t="0" r="0" b="0"/>
            <wp:docPr id="210" name="Obrázek 335" descr="RIMG39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MG3951.JPG"/>
                    <pic:cNvPicPr/>
                  </pic:nvPicPr>
                  <pic:blipFill rotWithShape="1">
                    <a:blip r:embed="rId335" cstate="print">
                      <a:extLst>
                        <a:ext uri="{28A0092B-C50C-407E-A947-70E740481C1C}">
                          <a14:useLocalDpi xmlns:a14="http://schemas.microsoft.com/office/drawing/2010/main" val="0"/>
                        </a:ext>
                      </a:extLst>
                    </a:blip>
                    <a:srcRect l="-18"/>
                    <a:stretch/>
                  </pic:blipFill>
                  <pic:spPr bwMode="auto">
                    <a:xfrm>
                      <a:off x="0" y="0"/>
                      <a:ext cx="2897327" cy="1936800"/>
                    </a:xfrm>
                    <a:prstGeom prst="rect">
                      <a:avLst/>
                    </a:prstGeom>
                    <a:ln>
                      <a:noFill/>
                    </a:ln>
                    <a:extLst>
                      <a:ext uri="{53640926-AAD7-44D8-BBD7-CCE9431645EC}">
                        <a14:shadowObscured xmlns:a14="http://schemas.microsoft.com/office/drawing/2010/main"/>
                      </a:ext>
                    </a:extLst>
                  </pic:spPr>
                </pic:pic>
              </a:graphicData>
            </a:graphic>
          </wp:inline>
        </w:drawing>
      </w:r>
      <w:r w:rsidRPr="003C2736">
        <w:rPr>
          <w:noProof/>
          <w:sz w:val="10"/>
          <w:szCs w:val="24"/>
        </w:rPr>
        <w:drawing>
          <wp:inline distT="0" distB="0" distL="0" distR="0">
            <wp:extent cx="2879725" cy="1938215"/>
            <wp:effectExtent l="19050" t="0" r="0" b="0"/>
            <wp:docPr id="217" name="Obrázek 336" descr="RIMG38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MG3887.JPG"/>
                    <pic:cNvPicPr/>
                  </pic:nvPicPr>
                  <pic:blipFill rotWithShape="1">
                    <a:blip r:embed="rId336" cstate="print">
                      <a:extLst>
                        <a:ext uri="{28A0092B-C50C-407E-A947-70E740481C1C}">
                          <a14:useLocalDpi xmlns:a14="http://schemas.microsoft.com/office/drawing/2010/main" val="0"/>
                        </a:ext>
                      </a:extLst>
                    </a:blip>
                    <a:srcRect/>
                    <a:stretch/>
                  </pic:blipFill>
                  <pic:spPr bwMode="auto">
                    <a:xfrm>
                      <a:off x="0" y="0"/>
                      <a:ext cx="2879725" cy="1938215"/>
                    </a:xfrm>
                    <a:prstGeom prst="rect">
                      <a:avLst/>
                    </a:prstGeom>
                    <a:ln>
                      <a:noFill/>
                    </a:ln>
                    <a:extLst>
                      <a:ext uri="{53640926-AAD7-44D8-BBD7-CCE9431645EC}">
                        <a14:shadowObscured xmlns:a14="http://schemas.microsoft.com/office/drawing/2010/main"/>
                      </a:ext>
                    </a:extLst>
                  </pic:spPr>
                </pic:pic>
              </a:graphicData>
            </a:graphic>
          </wp:inline>
        </w:drawing>
      </w:r>
    </w:p>
    <w:p w:rsidR="00757199" w:rsidRPr="003C2736" w:rsidRDefault="00757199" w:rsidP="00757199">
      <w:pPr>
        <w:ind w:right="-427"/>
        <w:jc w:val="left"/>
        <w:rPr>
          <w:sz w:val="10"/>
          <w:szCs w:val="24"/>
        </w:rPr>
      </w:pPr>
    </w:p>
    <w:p w:rsidR="00757199" w:rsidRPr="003C2736" w:rsidRDefault="003C2736" w:rsidP="003C2736">
      <w:r>
        <w:rPr>
          <w:noProof/>
          <w:szCs w:val="24"/>
        </w:rPr>
        <w:drawing>
          <wp:inline distT="0" distB="0" distL="0" distR="0">
            <wp:extent cx="2879725" cy="1929130"/>
            <wp:effectExtent l="19050" t="0" r="0" b="0"/>
            <wp:docPr id="16" name="Obrázek 16" descr="L:\3300-Foto\3377\STP\2018-11-05\RIMG39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3300-Foto\3377\STP\2018-11-05\RIMG3931.JPG"/>
                    <pic:cNvPicPr>
                      <a:picLocks noChangeAspect="1" noChangeArrowheads="1"/>
                    </pic:cNvPicPr>
                  </pic:nvPicPr>
                  <pic:blipFill rotWithShape="1">
                    <a:blip r:embed="rId337" cstate="print">
                      <a:extLst>
                        <a:ext uri="{28A0092B-C50C-407E-A947-70E740481C1C}">
                          <a14:useLocalDpi xmlns:a14="http://schemas.microsoft.com/office/drawing/2010/main" val="0"/>
                        </a:ext>
                      </a:extLst>
                    </a:blip>
                    <a:srcRect/>
                    <a:stretch/>
                  </pic:blipFill>
                  <pic:spPr bwMode="auto">
                    <a:xfrm>
                      <a:off x="0" y="0"/>
                      <a:ext cx="2879725" cy="1929130"/>
                    </a:xfrm>
                    <a:prstGeom prst="rect">
                      <a:avLst/>
                    </a:prstGeom>
                    <a:noFill/>
                    <a:ln>
                      <a:noFill/>
                    </a:ln>
                    <a:extLst>
                      <a:ext uri="{53640926-AAD7-44D8-BBD7-CCE9431645EC}">
                        <a14:shadowObscured xmlns:a14="http://schemas.microsoft.com/office/drawing/2010/main"/>
                      </a:ext>
                    </a:extLst>
                  </pic:spPr>
                </pic:pic>
              </a:graphicData>
            </a:graphic>
          </wp:inline>
        </w:drawing>
      </w:r>
      <w:r w:rsidR="00757199" w:rsidRPr="003F4C36">
        <w:rPr>
          <w:noProof/>
          <w:szCs w:val="24"/>
        </w:rPr>
        <w:drawing>
          <wp:inline distT="0" distB="0" distL="0" distR="0">
            <wp:extent cx="2880000" cy="1981380"/>
            <wp:effectExtent l="19050" t="0" r="0" b="0"/>
            <wp:docPr id="67" name="Obrázek 67" descr="L:\3300-Foto\3377\STP\2018-11-05\RIMG39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3300-Foto\3377\STP\2018-11-05\RIMG3902.JPG"/>
                    <pic:cNvPicPr>
                      <a:picLocks noChangeAspect="1" noChangeArrowheads="1"/>
                    </pic:cNvPicPr>
                  </pic:nvPicPr>
                  <pic:blipFill rotWithShape="1">
                    <a:blip r:embed="rId338" cstate="print">
                      <a:extLst>
                        <a:ext uri="{28A0092B-C50C-407E-A947-70E740481C1C}">
                          <a14:useLocalDpi xmlns:a14="http://schemas.microsoft.com/office/drawing/2010/main" val="0"/>
                        </a:ext>
                      </a:extLst>
                    </a:blip>
                    <a:srcRect/>
                    <a:stretch/>
                  </pic:blipFill>
                  <pic:spPr bwMode="auto">
                    <a:xfrm>
                      <a:off x="0" y="0"/>
                      <a:ext cx="2880000" cy="1981380"/>
                    </a:xfrm>
                    <a:prstGeom prst="rect">
                      <a:avLst/>
                    </a:prstGeom>
                    <a:noFill/>
                    <a:ln>
                      <a:noFill/>
                    </a:ln>
                    <a:extLst>
                      <a:ext uri="{53640926-AAD7-44D8-BBD7-CCE9431645EC}">
                        <a14:shadowObscured xmlns:a14="http://schemas.microsoft.com/office/drawing/2010/main"/>
                      </a:ext>
                    </a:extLst>
                  </pic:spPr>
                </pic:pic>
              </a:graphicData>
            </a:graphic>
          </wp:inline>
        </w:drawing>
      </w:r>
    </w:p>
    <w:p w:rsidR="003C2736" w:rsidRPr="003C2736" w:rsidRDefault="003C2736" w:rsidP="003C2736">
      <w:pPr>
        <w:rPr>
          <w:sz w:val="10"/>
        </w:rPr>
      </w:pPr>
    </w:p>
    <w:p w:rsidR="00757199" w:rsidRPr="003F4C36" w:rsidRDefault="003C2736" w:rsidP="00757199">
      <w:pPr>
        <w:autoSpaceDE/>
        <w:autoSpaceDN/>
        <w:adjustRightInd/>
        <w:spacing w:after="200" w:line="276" w:lineRule="auto"/>
        <w:jc w:val="left"/>
        <w:rPr>
          <w:szCs w:val="24"/>
        </w:rPr>
      </w:pPr>
      <w:r>
        <w:rPr>
          <w:noProof/>
          <w:szCs w:val="24"/>
        </w:rPr>
        <w:drawing>
          <wp:inline distT="0" distB="0" distL="0" distR="0">
            <wp:extent cx="2879725" cy="2157730"/>
            <wp:effectExtent l="19050" t="0" r="0" b="0"/>
            <wp:docPr id="20" name="Obrázek 20" descr="L:\3300-Foto\3377\STP\2018-11-05\RIMG39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L:\3300-Foto\3377\STP\2018-11-05\RIMG3950.JPG"/>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2879725" cy="2157730"/>
                    </a:xfrm>
                    <a:prstGeom prst="rect">
                      <a:avLst/>
                    </a:prstGeom>
                    <a:noFill/>
                    <a:ln>
                      <a:noFill/>
                    </a:ln>
                  </pic:spPr>
                </pic:pic>
              </a:graphicData>
            </a:graphic>
          </wp:inline>
        </w:drawing>
      </w:r>
      <w:r>
        <w:rPr>
          <w:noProof/>
          <w:szCs w:val="24"/>
        </w:rPr>
        <w:drawing>
          <wp:inline distT="0" distB="0" distL="0" distR="0">
            <wp:extent cx="2879725" cy="2157730"/>
            <wp:effectExtent l="19050" t="0" r="0" b="0"/>
            <wp:docPr id="17" name="Obrázek 17" descr="L:\3300-Foto\3377\STP\2018-11-05\RIMG39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L:\3300-Foto\3377\STP\2018-11-05\RIMG3949.JPG"/>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2879725" cy="2157730"/>
                    </a:xfrm>
                    <a:prstGeom prst="rect">
                      <a:avLst/>
                    </a:prstGeom>
                    <a:noFill/>
                    <a:ln>
                      <a:noFill/>
                    </a:ln>
                  </pic:spPr>
                </pic:pic>
              </a:graphicData>
            </a:graphic>
          </wp:inline>
        </w:drawing>
      </w:r>
    </w:p>
    <w:p w:rsidR="00757199" w:rsidRDefault="00757199" w:rsidP="00757199">
      <w:pPr>
        <w:ind w:right="-427"/>
        <w:jc w:val="left"/>
        <w:rPr>
          <w:szCs w:val="24"/>
        </w:rPr>
      </w:pPr>
      <w:r w:rsidRPr="003F4C36">
        <w:rPr>
          <w:b/>
        </w:rPr>
        <w:lastRenderedPageBreak/>
        <w:t>Foto č. 111</w:t>
      </w:r>
      <w:r w:rsidRPr="003F4C36">
        <w:rPr>
          <w:b/>
          <w:szCs w:val="24"/>
        </w:rPr>
        <w:t xml:space="preserve"> </w:t>
      </w:r>
      <w:proofErr w:type="gramStart"/>
      <w:r w:rsidRPr="003F4C36">
        <w:rPr>
          <w:b/>
          <w:szCs w:val="24"/>
        </w:rPr>
        <w:t xml:space="preserve">– </w:t>
      </w:r>
      <w:r w:rsidRPr="003F4C36">
        <w:rPr>
          <w:szCs w:val="24"/>
        </w:rPr>
        <w:t xml:space="preserve"> pohled</w:t>
      </w:r>
      <w:proofErr w:type="gramEnd"/>
      <w:r w:rsidRPr="003F4C36">
        <w:rPr>
          <w:szCs w:val="24"/>
        </w:rPr>
        <w:t xml:space="preserve"> na západní nároží objektu </w:t>
      </w:r>
      <w:r w:rsidRPr="003F4C36">
        <w:rPr>
          <w:noProof/>
          <w:szCs w:val="24"/>
        </w:rPr>
        <w:drawing>
          <wp:inline distT="0" distB="0" distL="0" distR="0">
            <wp:extent cx="5345908" cy="4009292"/>
            <wp:effectExtent l="0" t="0" r="0" b="0"/>
            <wp:docPr id="243" name="Obrázek 243" descr="L:\3300-Foto\3377\STP\2018-11-05\RIMG4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L:\3300-Foto\3377\STP\2018-11-05\RIMG4017.JPG"/>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5348163" cy="4010983"/>
                    </a:xfrm>
                    <a:prstGeom prst="rect">
                      <a:avLst/>
                    </a:prstGeom>
                    <a:noFill/>
                    <a:ln>
                      <a:noFill/>
                    </a:ln>
                  </pic:spPr>
                </pic:pic>
              </a:graphicData>
            </a:graphic>
          </wp:inline>
        </w:drawing>
      </w:r>
    </w:p>
    <w:p w:rsidR="003C2736" w:rsidRPr="003F4C36" w:rsidRDefault="003C2736" w:rsidP="00757199">
      <w:pPr>
        <w:ind w:right="-427"/>
        <w:jc w:val="left"/>
        <w:rPr>
          <w:szCs w:val="24"/>
        </w:rPr>
      </w:pPr>
    </w:p>
    <w:p w:rsidR="00757199" w:rsidRPr="003F4C36" w:rsidRDefault="00757199" w:rsidP="00757199">
      <w:pPr>
        <w:ind w:right="-427"/>
        <w:jc w:val="left"/>
        <w:rPr>
          <w:szCs w:val="24"/>
        </w:rPr>
      </w:pPr>
      <w:r w:rsidRPr="003F4C36">
        <w:rPr>
          <w:b/>
        </w:rPr>
        <w:t>Foto č. 112 - 115</w:t>
      </w:r>
      <w:r w:rsidRPr="003F4C36">
        <w:rPr>
          <w:b/>
          <w:szCs w:val="24"/>
        </w:rPr>
        <w:t xml:space="preserve"> </w:t>
      </w:r>
      <w:r w:rsidRPr="003F4C36">
        <w:rPr>
          <w:szCs w:val="24"/>
        </w:rPr>
        <w:t xml:space="preserve">– detaily poškození kamenných obkladů – voštinové odlupování vrstev kamene, sednutí kamenných </w:t>
      </w:r>
      <w:proofErr w:type="gramStart"/>
      <w:r w:rsidRPr="003F4C36">
        <w:rPr>
          <w:szCs w:val="24"/>
        </w:rPr>
        <w:t>bloků ,</w:t>
      </w:r>
      <w:proofErr w:type="gramEnd"/>
      <w:r w:rsidRPr="003F4C36">
        <w:rPr>
          <w:szCs w:val="24"/>
        </w:rPr>
        <w:t xml:space="preserve"> vyplavené pojivo mezi bloky  </w:t>
      </w:r>
    </w:p>
    <w:p w:rsidR="00757199" w:rsidRDefault="003C2736" w:rsidP="00757199">
      <w:pPr>
        <w:ind w:right="-427"/>
        <w:jc w:val="left"/>
        <w:rPr>
          <w:szCs w:val="24"/>
        </w:rPr>
      </w:pPr>
      <w:r w:rsidRPr="003F4C36">
        <w:rPr>
          <w:noProof/>
          <w:szCs w:val="24"/>
        </w:rPr>
        <w:drawing>
          <wp:inline distT="0" distB="0" distL="0" distR="0">
            <wp:extent cx="2880000" cy="2161421"/>
            <wp:effectExtent l="19050" t="0" r="0" b="0"/>
            <wp:docPr id="208" name="Obrázek 339" descr="RIMG4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MG4004.JPG"/>
                    <pic:cNvPicPr/>
                  </pic:nvPicPr>
                  <pic:blipFill>
                    <a:blip r:embed="rId342" cstate="print">
                      <a:extLst>
                        <a:ext uri="{28A0092B-C50C-407E-A947-70E740481C1C}">
                          <a14:useLocalDpi xmlns:a14="http://schemas.microsoft.com/office/drawing/2010/main" val="0"/>
                        </a:ext>
                      </a:extLst>
                    </a:blip>
                    <a:stretch>
                      <a:fillRect/>
                    </a:stretch>
                  </pic:blipFill>
                  <pic:spPr>
                    <a:xfrm>
                      <a:off x="0" y="0"/>
                      <a:ext cx="2880000" cy="2161421"/>
                    </a:xfrm>
                    <a:prstGeom prst="rect">
                      <a:avLst/>
                    </a:prstGeom>
                  </pic:spPr>
                </pic:pic>
              </a:graphicData>
            </a:graphic>
          </wp:inline>
        </w:drawing>
      </w:r>
      <w:r w:rsidR="00757199" w:rsidRPr="003F4C36">
        <w:rPr>
          <w:noProof/>
          <w:szCs w:val="24"/>
        </w:rPr>
        <w:drawing>
          <wp:inline distT="0" distB="0" distL="0" distR="0">
            <wp:extent cx="2879725" cy="2160905"/>
            <wp:effectExtent l="19050" t="0" r="0" b="0"/>
            <wp:docPr id="342" name="Obrázek 341" descr="RIMG4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MG4011.JPG"/>
                    <pic:cNvPicPr/>
                  </pic:nvPicPr>
                  <pic:blipFill>
                    <a:blip r:embed="rId343" cstate="print">
                      <a:extLst>
                        <a:ext uri="{28A0092B-C50C-407E-A947-70E740481C1C}">
                          <a14:useLocalDpi xmlns:a14="http://schemas.microsoft.com/office/drawing/2010/main" val="0"/>
                        </a:ext>
                      </a:extLst>
                    </a:blip>
                    <a:stretch>
                      <a:fillRect/>
                    </a:stretch>
                  </pic:blipFill>
                  <pic:spPr>
                    <a:xfrm>
                      <a:off x="0" y="0"/>
                      <a:ext cx="2879725" cy="2160905"/>
                    </a:xfrm>
                    <a:prstGeom prst="rect">
                      <a:avLst/>
                    </a:prstGeom>
                  </pic:spPr>
                </pic:pic>
              </a:graphicData>
            </a:graphic>
          </wp:inline>
        </w:drawing>
      </w:r>
    </w:p>
    <w:p w:rsidR="003C2736" w:rsidRPr="003C2736" w:rsidRDefault="003C2736" w:rsidP="00757199">
      <w:pPr>
        <w:ind w:right="-427"/>
        <w:jc w:val="left"/>
        <w:rPr>
          <w:sz w:val="10"/>
          <w:szCs w:val="24"/>
        </w:rPr>
      </w:pPr>
    </w:p>
    <w:p w:rsidR="00757199" w:rsidRPr="003F4C36" w:rsidRDefault="00757199" w:rsidP="00757199">
      <w:pPr>
        <w:ind w:right="-427"/>
        <w:jc w:val="left"/>
        <w:rPr>
          <w:szCs w:val="24"/>
        </w:rPr>
      </w:pPr>
      <w:r w:rsidRPr="003F4C36">
        <w:rPr>
          <w:noProof/>
          <w:szCs w:val="24"/>
        </w:rPr>
        <w:drawing>
          <wp:inline distT="0" distB="0" distL="0" distR="0">
            <wp:extent cx="2879725" cy="2160905"/>
            <wp:effectExtent l="19050" t="0" r="0" b="0"/>
            <wp:docPr id="343" name="Obrázek 342" descr="RIMG4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MG4014.JPG"/>
                    <pic:cNvPicPr/>
                  </pic:nvPicPr>
                  <pic:blipFill>
                    <a:blip r:embed="rId344" cstate="print">
                      <a:extLst>
                        <a:ext uri="{28A0092B-C50C-407E-A947-70E740481C1C}">
                          <a14:useLocalDpi xmlns:a14="http://schemas.microsoft.com/office/drawing/2010/main" val="0"/>
                        </a:ext>
                      </a:extLst>
                    </a:blip>
                    <a:stretch>
                      <a:fillRect/>
                    </a:stretch>
                  </pic:blipFill>
                  <pic:spPr>
                    <a:xfrm>
                      <a:off x="0" y="0"/>
                      <a:ext cx="2879725" cy="2160905"/>
                    </a:xfrm>
                    <a:prstGeom prst="rect">
                      <a:avLst/>
                    </a:prstGeom>
                  </pic:spPr>
                </pic:pic>
              </a:graphicData>
            </a:graphic>
          </wp:inline>
        </w:drawing>
      </w:r>
      <w:r w:rsidR="003C2736" w:rsidRPr="003F4C36">
        <w:rPr>
          <w:noProof/>
          <w:szCs w:val="24"/>
        </w:rPr>
        <w:drawing>
          <wp:inline distT="0" distB="0" distL="0" distR="0">
            <wp:extent cx="2880000" cy="2158120"/>
            <wp:effectExtent l="19050" t="0" r="0" b="0"/>
            <wp:docPr id="207" name="Obrázek 251" descr="L:\3300-Foto\3377\STP\2018-11-05\RIMG4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L:\3300-Foto\3377\STP\2018-11-05\RIMG4012.JPG"/>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2880000" cy="2158120"/>
                    </a:xfrm>
                    <a:prstGeom prst="rect">
                      <a:avLst/>
                    </a:prstGeom>
                    <a:noFill/>
                    <a:ln>
                      <a:noFill/>
                    </a:ln>
                  </pic:spPr>
                </pic:pic>
              </a:graphicData>
            </a:graphic>
          </wp:inline>
        </w:drawing>
      </w:r>
    </w:p>
    <w:p w:rsidR="00757199" w:rsidRPr="003F4C36" w:rsidRDefault="00757199" w:rsidP="00757199">
      <w:pPr>
        <w:autoSpaceDE/>
        <w:autoSpaceDN/>
        <w:adjustRightInd/>
        <w:spacing w:after="200" w:line="276" w:lineRule="auto"/>
        <w:jc w:val="left"/>
        <w:rPr>
          <w:szCs w:val="24"/>
        </w:rPr>
      </w:pPr>
      <w:r w:rsidRPr="003F4C36">
        <w:rPr>
          <w:szCs w:val="24"/>
        </w:rPr>
        <w:br w:type="page"/>
      </w:r>
    </w:p>
    <w:p w:rsidR="00757199" w:rsidRPr="003F4C36" w:rsidRDefault="00757199" w:rsidP="00757199">
      <w:pPr>
        <w:ind w:right="-427"/>
        <w:jc w:val="left"/>
        <w:rPr>
          <w:szCs w:val="24"/>
        </w:rPr>
      </w:pPr>
      <w:r w:rsidRPr="003F4C36">
        <w:rPr>
          <w:b/>
        </w:rPr>
        <w:lastRenderedPageBreak/>
        <w:t xml:space="preserve">Foto č. </w:t>
      </w:r>
      <w:proofErr w:type="gramStart"/>
      <w:r w:rsidRPr="003F4C36">
        <w:rPr>
          <w:b/>
        </w:rPr>
        <w:t>116 - 119</w:t>
      </w:r>
      <w:proofErr w:type="gramEnd"/>
      <w:r w:rsidRPr="003F4C36">
        <w:rPr>
          <w:b/>
          <w:szCs w:val="24"/>
        </w:rPr>
        <w:t xml:space="preserve"> </w:t>
      </w:r>
      <w:r w:rsidRPr="003F4C36">
        <w:rPr>
          <w:szCs w:val="24"/>
        </w:rPr>
        <w:t xml:space="preserve">– detaily poškození kamenných obkladů – voštinové odlupování vrstev kamene, </w:t>
      </w:r>
    </w:p>
    <w:p w:rsidR="00757199" w:rsidRPr="003F4C36" w:rsidRDefault="00757199" w:rsidP="00757199">
      <w:pPr>
        <w:ind w:right="-427"/>
        <w:jc w:val="left"/>
        <w:rPr>
          <w:szCs w:val="24"/>
        </w:rPr>
      </w:pPr>
      <w:r w:rsidRPr="003F4C36">
        <w:rPr>
          <w:noProof/>
          <w:szCs w:val="24"/>
        </w:rPr>
        <w:drawing>
          <wp:inline distT="0" distB="0" distL="0" distR="0">
            <wp:extent cx="2880000" cy="2161421"/>
            <wp:effectExtent l="19050" t="0" r="0" b="0"/>
            <wp:docPr id="344" name="Obrázek 343" descr="RIMG40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MG4026.JPG"/>
                    <pic:cNvPicPr/>
                  </pic:nvPicPr>
                  <pic:blipFill>
                    <a:blip r:embed="rId346" cstate="print">
                      <a:extLst>
                        <a:ext uri="{28A0092B-C50C-407E-A947-70E740481C1C}">
                          <a14:useLocalDpi xmlns:a14="http://schemas.microsoft.com/office/drawing/2010/main" val="0"/>
                        </a:ext>
                      </a:extLst>
                    </a:blip>
                    <a:stretch>
                      <a:fillRect/>
                    </a:stretch>
                  </pic:blipFill>
                  <pic:spPr>
                    <a:xfrm>
                      <a:off x="0" y="0"/>
                      <a:ext cx="2880000" cy="2161421"/>
                    </a:xfrm>
                    <a:prstGeom prst="rect">
                      <a:avLst/>
                    </a:prstGeom>
                  </pic:spPr>
                </pic:pic>
              </a:graphicData>
            </a:graphic>
          </wp:inline>
        </w:drawing>
      </w:r>
      <w:r w:rsidRPr="003F4C36">
        <w:rPr>
          <w:noProof/>
          <w:szCs w:val="24"/>
        </w:rPr>
        <w:drawing>
          <wp:inline distT="0" distB="0" distL="0" distR="0">
            <wp:extent cx="2880000" cy="2161421"/>
            <wp:effectExtent l="19050" t="0" r="0" b="0"/>
            <wp:docPr id="345" name="Obrázek 344" descr="RIMG40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MG4029.JPG"/>
                    <pic:cNvPicPr/>
                  </pic:nvPicPr>
                  <pic:blipFill>
                    <a:blip r:embed="rId347" cstate="print">
                      <a:extLst>
                        <a:ext uri="{28A0092B-C50C-407E-A947-70E740481C1C}">
                          <a14:useLocalDpi xmlns:a14="http://schemas.microsoft.com/office/drawing/2010/main" val="0"/>
                        </a:ext>
                      </a:extLst>
                    </a:blip>
                    <a:stretch>
                      <a:fillRect/>
                    </a:stretch>
                  </pic:blipFill>
                  <pic:spPr>
                    <a:xfrm>
                      <a:off x="0" y="0"/>
                      <a:ext cx="2880000" cy="2161421"/>
                    </a:xfrm>
                    <a:prstGeom prst="rect">
                      <a:avLst/>
                    </a:prstGeom>
                  </pic:spPr>
                </pic:pic>
              </a:graphicData>
            </a:graphic>
          </wp:inline>
        </w:drawing>
      </w:r>
    </w:p>
    <w:p w:rsidR="00757199" w:rsidRPr="003C2736" w:rsidRDefault="00757199" w:rsidP="00757199">
      <w:pPr>
        <w:ind w:right="-427"/>
        <w:jc w:val="left"/>
        <w:rPr>
          <w:sz w:val="10"/>
          <w:szCs w:val="24"/>
        </w:rPr>
      </w:pPr>
    </w:p>
    <w:p w:rsidR="00757199" w:rsidRPr="003F4C36" w:rsidRDefault="00757199" w:rsidP="00757199">
      <w:pPr>
        <w:ind w:right="-427"/>
        <w:jc w:val="left"/>
        <w:rPr>
          <w:szCs w:val="24"/>
        </w:rPr>
      </w:pPr>
      <w:r w:rsidRPr="003F4C36">
        <w:rPr>
          <w:noProof/>
          <w:szCs w:val="24"/>
        </w:rPr>
        <w:drawing>
          <wp:inline distT="0" distB="0" distL="0" distR="0">
            <wp:extent cx="2618734" cy="2160000"/>
            <wp:effectExtent l="19050" t="0" r="0" b="0"/>
            <wp:docPr id="346" name="Obrázek 345" descr="RIMG40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MG4031.JPG"/>
                    <pic:cNvPicPr/>
                  </pic:nvPicPr>
                  <pic:blipFill rotWithShape="1">
                    <a:blip r:embed="rId348" cstate="print">
                      <a:extLst>
                        <a:ext uri="{28A0092B-C50C-407E-A947-70E740481C1C}">
                          <a14:useLocalDpi xmlns:a14="http://schemas.microsoft.com/office/drawing/2010/main" val="0"/>
                        </a:ext>
                      </a:extLst>
                    </a:blip>
                    <a:srcRect/>
                    <a:stretch/>
                  </pic:blipFill>
                  <pic:spPr bwMode="auto">
                    <a:xfrm>
                      <a:off x="0" y="0"/>
                      <a:ext cx="2618734" cy="2160000"/>
                    </a:xfrm>
                    <a:prstGeom prst="rect">
                      <a:avLst/>
                    </a:prstGeom>
                    <a:ln>
                      <a:noFill/>
                    </a:ln>
                    <a:extLst>
                      <a:ext uri="{53640926-AAD7-44D8-BBD7-CCE9431645EC}">
                        <a14:shadowObscured xmlns:a14="http://schemas.microsoft.com/office/drawing/2010/main"/>
                      </a:ext>
                    </a:extLst>
                  </pic:spPr>
                </pic:pic>
              </a:graphicData>
            </a:graphic>
          </wp:inline>
        </w:drawing>
      </w:r>
      <w:r w:rsidRPr="003F4C36">
        <w:rPr>
          <w:noProof/>
          <w:szCs w:val="24"/>
        </w:rPr>
        <w:drawing>
          <wp:inline distT="0" distB="0" distL="0" distR="0">
            <wp:extent cx="2880000" cy="2161421"/>
            <wp:effectExtent l="19050" t="0" r="0" b="0"/>
            <wp:docPr id="347" name="Obrázek 346" descr="RIMG40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MG4034.JPG"/>
                    <pic:cNvPicPr/>
                  </pic:nvPicPr>
                  <pic:blipFill>
                    <a:blip r:embed="rId349" cstate="print">
                      <a:extLst>
                        <a:ext uri="{28A0092B-C50C-407E-A947-70E740481C1C}">
                          <a14:useLocalDpi xmlns:a14="http://schemas.microsoft.com/office/drawing/2010/main" val="0"/>
                        </a:ext>
                      </a:extLst>
                    </a:blip>
                    <a:stretch>
                      <a:fillRect/>
                    </a:stretch>
                  </pic:blipFill>
                  <pic:spPr>
                    <a:xfrm>
                      <a:off x="0" y="0"/>
                      <a:ext cx="2880000" cy="2161421"/>
                    </a:xfrm>
                    <a:prstGeom prst="rect">
                      <a:avLst/>
                    </a:prstGeom>
                  </pic:spPr>
                </pic:pic>
              </a:graphicData>
            </a:graphic>
          </wp:inline>
        </w:drawing>
      </w:r>
    </w:p>
    <w:p w:rsidR="00757199" w:rsidRPr="003F4C36" w:rsidRDefault="00757199" w:rsidP="00757199">
      <w:pPr>
        <w:ind w:right="-427"/>
        <w:jc w:val="left"/>
        <w:rPr>
          <w:b/>
        </w:rPr>
      </w:pPr>
    </w:p>
    <w:p w:rsidR="00757199" w:rsidRPr="003F4C36" w:rsidRDefault="00757199" w:rsidP="00757199">
      <w:pPr>
        <w:ind w:right="-427"/>
        <w:jc w:val="left"/>
        <w:rPr>
          <w:szCs w:val="24"/>
        </w:rPr>
      </w:pPr>
      <w:r w:rsidRPr="003F4C36">
        <w:rPr>
          <w:noProof/>
          <w:szCs w:val="24"/>
        </w:rPr>
        <w:drawing>
          <wp:anchor distT="0" distB="0" distL="114300" distR="114300" simplePos="0" relativeHeight="251649024" behindDoc="1" locked="0" layoutInCell="1" allowOverlap="1">
            <wp:simplePos x="0" y="0"/>
            <wp:positionH relativeFrom="column">
              <wp:posOffset>1584471</wp:posOffset>
            </wp:positionH>
            <wp:positionV relativeFrom="paragraph">
              <wp:posOffset>171450</wp:posOffset>
            </wp:positionV>
            <wp:extent cx="1009015" cy="2188210"/>
            <wp:effectExtent l="0" t="0" r="0" b="0"/>
            <wp:wrapNone/>
            <wp:docPr id="252" name="Obrázek 252" descr="L:\3300-Foto\3377\STP\2018-11-05\RIMG4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L:\3300-Foto\3377\STP\2018-11-05\RIMG4023.JPG"/>
                    <pic:cNvPicPr>
                      <a:picLocks noChangeAspect="1" noChangeArrowheads="1"/>
                    </pic:cNvPicPr>
                  </pic:nvPicPr>
                  <pic:blipFill rotWithShape="1">
                    <a:blip r:embed="rId350" cstate="print">
                      <a:extLst>
                        <a:ext uri="{28A0092B-C50C-407E-A947-70E740481C1C}">
                          <a14:useLocalDpi xmlns:a14="http://schemas.microsoft.com/office/drawing/2010/main" val="0"/>
                        </a:ext>
                      </a:extLst>
                    </a:blip>
                    <a:srcRect/>
                    <a:stretch/>
                  </pic:blipFill>
                  <pic:spPr bwMode="auto">
                    <a:xfrm>
                      <a:off x="0" y="0"/>
                      <a:ext cx="1009015" cy="2188210"/>
                    </a:xfrm>
                    <a:prstGeom prst="rect">
                      <a:avLst/>
                    </a:prstGeom>
                    <a:noFill/>
                    <a:ln>
                      <a:noFill/>
                    </a:ln>
                    <a:extLst>
                      <a:ext uri="{53640926-AAD7-44D8-BBD7-CCE9431645EC}">
                        <a14:shadowObscured xmlns:a14="http://schemas.microsoft.com/office/drawing/2010/main"/>
                      </a:ext>
                    </a:extLst>
                  </pic:spPr>
                </pic:pic>
              </a:graphicData>
            </a:graphic>
          </wp:anchor>
        </w:drawing>
      </w:r>
      <w:r w:rsidRPr="003F4C36">
        <w:rPr>
          <w:b/>
        </w:rPr>
        <w:t xml:space="preserve">Foto č. </w:t>
      </w:r>
      <w:proofErr w:type="gramStart"/>
      <w:r w:rsidRPr="003F4C36">
        <w:rPr>
          <w:b/>
        </w:rPr>
        <w:t>120 - 123</w:t>
      </w:r>
      <w:proofErr w:type="gramEnd"/>
      <w:r w:rsidRPr="003F4C36">
        <w:rPr>
          <w:b/>
          <w:szCs w:val="24"/>
        </w:rPr>
        <w:t xml:space="preserve"> </w:t>
      </w:r>
      <w:r w:rsidRPr="003F4C36">
        <w:rPr>
          <w:szCs w:val="24"/>
        </w:rPr>
        <w:t xml:space="preserve">– sochařský výzdoba průčelí objektu  </w:t>
      </w:r>
    </w:p>
    <w:p w:rsidR="00757199" w:rsidRPr="003F4C36" w:rsidRDefault="00757199" w:rsidP="00757199">
      <w:pPr>
        <w:ind w:right="-427"/>
        <w:jc w:val="left"/>
        <w:rPr>
          <w:szCs w:val="24"/>
        </w:rPr>
      </w:pPr>
      <w:r w:rsidRPr="003F4C36">
        <w:rPr>
          <w:noProof/>
          <w:szCs w:val="24"/>
        </w:rPr>
        <w:drawing>
          <wp:anchor distT="0" distB="0" distL="114300" distR="114300" simplePos="0" relativeHeight="251645952" behindDoc="1" locked="0" layoutInCell="1" allowOverlap="1">
            <wp:simplePos x="0" y="0"/>
            <wp:positionH relativeFrom="column">
              <wp:posOffset>4335564</wp:posOffset>
            </wp:positionH>
            <wp:positionV relativeFrom="paragraph">
              <wp:posOffset>270286</wp:posOffset>
            </wp:positionV>
            <wp:extent cx="2141519" cy="1687195"/>
            <wp:effectExtent l="0" t="228600" r="0" b="198755"/>
            <wp:wrapNone/>
            <wp:docPr id="68" name="Obrázek 68" descr="L:\3300-Foto\3377\STP\2018-11-05\RIMG4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L:\3300-Foto\3377\STP\2018-11-05\RIMG4019.JPG"/>
                    <pic:cNvPicPr>
                      <a:picLocks noChangeAspect="1" noChangeArrowheads="1"/>
                    </pic:cNvPicPr>
                  </pic:nvPicPr>
                  <pic:blipFill rotWithShape="1">
                    <a:blip r:embed="rId351" cstate="print">
                      <a:extLst>
                        <a:ext uri="{28A0092B-C50C-407E-A947-70E740481C1C}">
                          <a14:useLocalDpi xmlns:a14="http://schemas.microsoft.com/office/drawing/2010/main" val="0"/>
                        </a:ext>
                      </a:extLst>
                    </a:blip>
                    <a:srcRect/>
                    <a:stretch/>
                  </pic:blipFill>
                  <pic:spPr bwMode="auto">
                    <a:xfrm rot="16200000">
                      <a:off x="0" y="0"/>
                      <a:ext cx="2142015" cy="1687586"/>
                    </a:xfrm>
                    <a:prstGeom prst="rect">
                      <a:avLst/>
                    </a:prstGeom>
                    <a:noFill/>
                    <a:ln>
                      <a:noFill/>
                    </a:ln>
                    <a:extLst>
                      <a:ext uri="{53640926-AAD7-44D8-BBD7-CCE9431645EC}">
                        <a14:shadowObscured xmlns:a14="http://schemas.microsoft.com/office/drawing/2010/main"/>
                      </a:ext>
                    </a:extLst>
                  </pic:spPr>
                </pic:pic>
              </a:graphicData>
            </a:graphic>
          </wp:anchor>
        </w:drawing>
      </w:r>
      <w:r w:rsidRPr="003F4C36">
        <w:rPr>
          <w:noProof/>
          <w:szCs w:val="24"/>
        </w:rPr>
        <w:drawing>
          <wp:anchor distT="0" distB="0" distL="114300" distR="114300" simplePos="0" relativeHeight="251642880" behindDoc="1" locked="0" layoutInCell="1" allowOverlap="1">
            <wp:simplePos x="0" y="0"/>
            <wp:positionH relativeFrom="column">
              <wp:posOffset>2549316</wp:posOffset>
            </wp:positionH>
            <wp:positionV relativeFrom="paragraph">
              <wp:posOffset>222069</wp:posOffset>
            </wp:positionV>
            <wp:extent cx="2185894" cy="1743425"/>
            <wp:effectExtent l="0" t="228600" r="0" b="200025"/>
            <wp:wrapNone/>
            <wp:docPr id="253" name="Obrázek 253" descr="L:\3300-Foto\3377\STP\2018-11-05\RIMG4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3300-Foto\3377\STP\2018-11-05\RIMG4020.JPG"/>
                    <pic:cNvPicPr>
                      <a:picLocks noChangeAspect="1" noChangeArrowheads="1"/>
                    </pic:cNvPicPr>
                  </pic:nvPicPr>
                  <pic:blipFill rotWithShape="1">
                    <a:blip r:embed="rId352" cstate="print">
                      <a:extLst>
                        <a:ext uri="{28A0092B-C50C-407E-A947-70E740481C1C}">
                          <a14:useLocalDpi xmlns:a14="http://schemas.microsoft.com/office/drawing/2010/main" val="0"/>
                        </a:ext>
                      </a:extLst>
                    </a:blip>
                    <a:srcRect/>
                    <a:stretch/>
                  </pic:blipFill>
                  <pic:spPr bwMode="auto">
                    <a:xfrm rot="16200000">
                      <a:off x="0" y="0"/>
                      <a:ext cx="2185894" cy="1743425"/>
                    </a:xfrm>
                    <a:prstGeom prst="rect">
                      <a:avLst/>
                    </a:prstGeom>
                    <a:noFill/>
                    <a:ln>
                      <a:noFill/>
                    </a:ln>
                    <a:extLst>
                      <a:ext uri="{53640926-AAD7-44D8-BBD7-CCE9431645EC}">
                        <a14:shadowObscured xmlns:a14="http://schemas.microsoft.com/office/drawing/2010/main"/>
                      </a:ext>
                    </a:extLst>
                  </pic:spPr>
                </pic:pic>
              </a:graphicData>
            </a:graphic>
          </wp:anchor>
        </w:drawing>
      </w:r>
      <w:r w:rsidRPr="003F4C36">
        <w:rPr>
          <w:noProof/>
          <w:szCs w:val="24"/>
        </w:rPr>
        <w:drawing>
          <wp:inline distT="0" distB="0" distL="0" distR="0">
            <wp:extent cx="1430216" cy="2188210"/>
            <wp:effectExtent l="0" t="0" r="0" b="0"/>
            <wp:docPr id="255" name="Obrázek 255" descr="L:\3300-Foto\3377\STP\2018-11-05\RIMG4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L:\3300-Foto\3377\STP\2018-11-05\RIMG4023.JPG"/>
                    <pic:cNvPicPr>
                      <a:picLocks noChangeAspect="1" noChangeArrowheads="1"/>
                    </pic:cNvPicPr>
                  </pic:nvPicPr>
                  <pic:blipFill rotWithShape="1">
                    <a:blip r:embed="rId353" cstate="print">
                      <a:extLst>
                        <a:ext uri="{28A0092B-C50C-407E-A947-70E740481C1C}">
                          <a14:useLocalDpi xmlns:a14="http://schemas.microsoft.com/office/drawing/2010/main" val="0"/>
                        </a:ext>
                      </a:extLst>
                    </a:blip>
                    <a:srcRect/>
                    <a:stretch/>
                  </pic:blipFill>
                  <pic:spPr bwMode="auto">
                    <a:xfrm>
                      <a:off x="0" y="0"/>
                      <a:ext cx="1430930" cy="2189303"/>
                    </a:xfrm>
                    <a:prstGeom prst="rect">
                      <a:avLst/>
                    </a:prstGeom>
                    <a:noFill/>
                    <a:ln>
                      <a:noFill/>
                    </a:ln>
                    <a:extLst>
                      <a:ext uri="{53640926-AAD7-44D8-BBD7-CCE9431645EC}">
                        <a14:shadowObscured xmlns:a14="http://schemas.microsoft.com/office/drawing/2010/main"/>
                      </a:ext>
                    </a:extLst>
                  </pic:spPr>
                </pic:pic>
              </a:graphicData>
            </a:graphic>
          </wp:inline>
        </w:drawing>
      </w:r>
    </w:p>
    <w:p w:rsidR="00757199" w:rsidRPr="003F4C36" w:rsidRDefault="00757199" w:rsidP="00757199">
      <w:pPr>
        <w:ind w:right="-427"/>
        <w:jc w:val="left"/>
        <w:rPr>
          <w:szCs w:val="24"/>
        </w:rPr>
      </w:pPr>
    </w:p>
    <w:p w:rsidR="00757199" w:rsidRPr="003F4C36" w:rsidRDefault="00757199" w:rsidP="00757199">
      <w:pPr>
        <w:ind w:right="-427"/>
        <w:jc w:val="left"/>
        <w:rPr>
          <w:szCs w:val="24"/>
        </w:rPr>
      </w:pPr>
    </w:p>
    <w:p w:rsidR="00D55026" w:rsidRPr="009C037B" w:rsidRDefault="00D55026" w:rsidP="00D13DCA">
      <w:pPr>
        <w:ind w:right="-427"/>
        <w:jc w:val="left"/>
        <w:rPr>
          <w:color w:val="FF0000"/>
          <w:szCs w:val="24"/>
        </w:rPr>
      </w:pPr>
    </w:p>
    <w:p w:rsidR="00D55026" w:rsidRPr="009C037B" w:rsidRDefault="00D55026" w:rsidP="00D13DCA">
      <w:pPr>
        <w:ind w:right="-427"/>
        <w:jc w:val="left"/>
        <w:rPr>
          <w:color w:val="FF0000"/>
          <w:szCs w:val="24"/>
        </w:rPr>
      </w:pPr>
    </w:p>
    <w:p w:rsidR="00D55026" w:rsidRPr="009C037B" w:rsidRDefault="00D55026" w:rsidP="00D13DCA">
      <w:pPr>
        <w:ind w:right="-427"/>
        <w:jc w:val="left"/>
        <w:rPr>
          <w:color w:val="FF0000"/>
          <w:szCs w:val="24"/>
        </w:rPr>
      </w:pPr>
    </w:p>
    <w:p w:rsidR="0097047F" w:rsidRPr="009C037B" w:rsidRDefault="000361FC" w:rsidP="00241A80">
      <w:pPr>
        <w:rPr>
          <w:color w:val="FF0000"/>
        </w:rPr>
        <w:sectPr w:rsidR="0097047F" w:rsidRPr="009C037B" w:rsidSect="003C2736">
          <w:headerReference w:type="default" r:id="rId354"/>
          <w:pgSz w:w="11907" w:h="16840"/>
          <w:pgMar w:top="993" w:right="850" w:bottom="1134" w:left="1418" w:header="709" w:footer="551" w:gutter="0"/>
          <w:pgNumType w:start="1"/>
          <w:cols w:space="709"/>
        </w:sectPr>
      </w:pPr>
      <w:r w:rsidRPr="009C037B">
        <w:rPr>
          <w:color w:val="FF0000"/>
          <w:szCs w:val="24"/>
        </w:rPr>
        <w:t xml:space="preserve"> </w:t>
      </w:r>
    </w:p>
    <w:p w:rsidR="0000244A" w:rsidRPr="00ED59D3" w:rsidRDefault="0000244A" w:rsidP="0000244A">
      <w:pPr>
        <w:rPr>
          <w:b/>
          <w:sz w:val="28"/>
          <w:u w:val="single"/>
        </w:rPr>
      </w:pPr>
      <w:r w:rsidRPr="00ED59D3">
        <w:rPr>
          <w:b/>
          <w:sz w:val="28"/>
          <w:u w:val="single"/>
        </w:rPr>
        <w:lastRenderedPageBreak/>
        <w:t xml:space="preserve">Příloha </w:t>
      </w:r>
      <w:proofErr w:type="spellStart"/>
      <w:r w:rsidRPr="00ED59D3">
        <w:rPr>
          <w:b/>
          <w:sz w:val="28"/>
          <w:u w:val="single"/>
        </w:rPr>
        <w:t>č.</w:t>
      </w:r>
      <w:r w:rsidR="000F716C" w:rsidRPr="00ED59D3">
        <w:rPr>
          <w:b/>
          <w:sz w:val="28"/>
          <w:u w:val="single"/>
        </w:rPr>
        <w:t>I</w:t>
      </w:r>
      <w:r w:rsidR="00727D27" w:rsidRPr="00ED59D3">
        <w:rPr>
          <w:b/>
          <w:sz w:val="28"/>
          <w:u w:val="single"/>
        </w:rPr>
        <w:t>X</w:t>
      </w:r>
      <w:proofErr w:type="spellEnd"/>
      <w:r w:rsidRPr="00ED59D3">
        <w:rPr>
          <w:b/>
          <w:sz w:val="28"/>
          <w:u w:val="single"/>
        </w:rPr>
        <w:tab/>
        <w:t xml:space="preserve">PROTOKOL O LABORATORNÍM VYŠETŘENÍ VZORKŮ DŘEVA </w:t>
      </w:r>
    </w:p>
    <w:p w:rsidR="00B93B2D" w:rsidRDefault="00B172DA" w:rsidP="0000244A">
      <w:pPr>
        <w:rPr>
          <w:color w:val="FF0000"/>
          <w:sz w:val="28"/>
        </w:rPr>
      </w:pPr>
      <w:r>
        <w:rPr>
          <w:noProof/>
        </w:rPr>
        <w:drawing>
          <wp:inline distT="0" distB="0" distL="0" distR="0">
            <wp:extent cx="6048384" cy="8651631"/>
            <wp:effectExtent l="0" t="0" r="0" b="0"/>
            <wp:docPr id="22" name="Obráze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5" cstate="print">
                      <a:extLst>
                        <a:ext uri="{28A0092B-C50C-407E-A947-70E740481C1C}">
                          <a14:useLocalDpi xmlns:a14="http://schemas.microsoft.com/office/drawing/2010/main" val="0"/>
                        </a:ext>
                      </a:extLst>
                    </a:blip>
                    <a:srcRect/>
                    <a:stretch/>
                  </pic:blipFill>
                  <pic:spPr bwMode="auto">
                    <a:xfrm>
                      <a:off x="0" y="0"/>
                      <a:ext cx="6085217" cy="8704316"/>
                    </a:xfrm>
                    <a:prstGeom prst="rect">
                      <a:avLst/>
                    </a:prstGeom>
                    <a:ln>
                      <a:noFill/>
                    </a:ln>
                    <a:extLst>
                      <a:ext uri="{53640926-AAD7-44D8-BBD7-CCE9431645EC}">
                        <a14:shadowObscured xmlns:a14="http://schemas.microsoft.com/office/drawing/2010/main"/>
                      </a:ext>
                    </a:extLst>
                  </pic:spPr>
                </pic:pic>
              </a:graphicData>
            </a:graphic>
          </wp:inline>
        </w:drawing>
      </w:r>
    </w:p>
    <w:p w:rsidR="00B172DA" w:rsidRDefault="00B172DA" w:rsidP="0000244A">
      <w:pPr>
        <w:rPr>
          <w:color w:val="FF0000"/>
          <w:sz w:val="28"/>
        </w:rPr>
      </w:pPr>
    </w:p>
    <w:p w:rsidR="00B172DA" w:rsidRDefault="00B172DA" w:rsidP="0000244A">
      <w:pPr>
        <w:rPr>
          <w:color w:val="FF0000"/>
          <w:sz w:val="28"/>
        </w:rPr>
      </w:pPr>
      <w:r>
        <w:rPr>
          <w:noProof/>
        </w:rPr>
        <w:lastRenderedPageBreak/>
        <w:drawing>
          <wp:inline distT="0" distB="0" distL="0" distR="0">
            <wp:extent cx="6246878" cy="9042400"/>
            <wp:effectExtent l="0" t="0" r="0" b="0"/>
            <wp:docPr id="254" name="Obrázek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6" cstate="print">
                      <a:extLst>
                        <a:ext uri="{28A0092B-C50C-407E-A947-70E740481C1C}">
                          <a14:useLocalDpi xmlns:a14="http://schemas.microsoft.com/office/drawing/2010/main" val="0"/>
                        </a:ext>
                      </a:extLst>
                    </a:blip>
                    <a:srcRect/>
                    <a:stretch/>
                  </pic:blipFill>
                  <pic:spPr bwMode="auto">
                    <a:xfrm>
                      <a:off x="0" y="0"/>
                      <a:ext cx="6279523" cy="9089654"/>
                    </a:xfrm>
                    <a:prstGeom prst="rect">
                      <a:avLst/>
                    </a:prstGeom>
                    <a:ln>
                      <a:noFill/>
                    </a:ln>
                    <a:extLst>
                      <a:ext uri="{53640926-AAD7-44D8-BBD7-CCE9431645EC}">
                        <a14:shadowObscured xmlns:a14="http://schemas.microsoft.com/office/drawing/2010/main"/>
                      </a:ext>
                    </a:extLst>
                  </pic:spPr>
                </pic:pic>
              </a:graphicData>
            </a:graphic>
          </wp:inline>
        </w:drawing>
      </w:r>
    </w:p>
    <w:p w:rsidR="00B172DA" w:rsidRDefault="00B172DA" w:rsidP="0000244A">
      <w:pPr>
        <w:rPr>
          <w:color w:val="FF0000"/>
          <w:sz w:val="28"/>
        </w:rPr>
      </w:pPr>
    </w:p>
    <w:p w:rsidR="00B172DA" w:rsidRDefault="00B172DA" w:rsidP="0000244A">
      <w:pPr>
        <w:rPr>
          <w:color w:val="FF0000"/>
          <w:sz w:val="28"/>
        </w:rPr>
      </w:pPr>
      <w:r>
        <w:rPr>
          <w:noProof/>
        </w:rPr>
        <w:lastRenderedPageBreak/>
        <w:drawing>
          <wp:inline distT="0" distB="0" distL="0" distR="0">
            <wp:extent cx="6205615" cy="8948078"/>
            <wp:effectExtent l="0" t="0" r="0" b="0"/>
            <wp:docPr id="36" name="Obráze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7" cstate="print">
                      <a:extLst>
                        <a:ext uri="{28A0092B-C50C-407E-A947-70E740481C1C}">
                          <a14:useLocalDpi xmlns:a14="http://schemas.microsoft.com/office/drawing/2010/main" val="0"/>
                        </a:ext>
                      </a:extLst>
                    </a:blip>
                    <a:srcRect/>
                    <a:stretch/>
                  </pic:blipFill>
                  <pic:spPr bwMode="auto">
                    <a:xfrm>
                      <a:off x="0" y="0"/>
                      <a:ext cx="6228203" cy="8980648"/>
                    </a:xfrm>
                    <a:prstGeom prst="rect">
                      <a:avLst/>
                    </a:prstGeom>
                    <a:ln>
                      <a:noFill/>
                    </a:ln>
                    <a:extLst>
                      <a:ext uri="{53640926-AAD7-44D8-BBD7-CCE9431645EC}">
                        <a14:shadowObscured xmlns:a14="http://schemas.microsoft.com/office/drawing/2010/main"/>
                      </a:ext>
                    </a:extLst>
                  </pic:spPr>
                </pic:pic>
              </a:graphicData>
            </a:graphic>
          </wp:inline>
        </w:drawing>
      </w:r>
    </w:p>
    <w:p w:rsidR="00B172DA" w:rsidRDefault="00B172DA" w:rsidP="0000244A">
      <w:pPr>
        <w:rPr>
          <w:color w:val="FF0000"/>
          <w:sz w:val="28"/>
        </w:rPr>
      </w:pPr>
    </w:p>
    <w:p w:rsidR="00B172DA" w:rsidRDefault="00B172DA" w:rsidP="0000244A">
      <w:pPr>
        <w:rPr>
          <w:color w:val="FF0000"/>
          <w:sz w:val="28"/>
        </w:rPr>
      </w:pPr>
      <w:r>
        <w:rPr>
          <w:noProof/>
        </w:rPr>
        <w:lastRenderedPageBreak/>
        <w:drawing>
          <wp:inline distT="0" distB="0" distL="0" distR="0">
            <wp:extent cx="6179570" cy="8729345"/>
            <wp:effectExtent l="0" t="0" r="0" b="0"/>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8" cstate="print">
                      <a:extLst>
                        <a:ext uri="{28A0092B-C50C-407E-A947-70E740481C1C}">
                          <a14:useLocalDpi xmlns:a14="http://schemas.microsoft.com/office/drawing/2010/main" val="0"/>
                        </a:ext>
                      </a:extLst>
                    </a:blip>
                    <a:srcRect/>
                    <a:stretch/>
                  </pic:blipFill>
                  <pic:spPr bwMode="auto">
                    <a:xfrm>
                      <a:off x="0" y="0"/>
                      <a:ext cx="6198864" cy="8756600"/>
                    </a:xfrm>
                    <a:prstGeom prst="rect">
                      <a:avLst/>
                    </a:prstGeom>
                    <a:ln>
                      <a:noFill/>
                    </a:ln>
                    <a:extLst>
                      <a:ext uri="{53640926-AAD7-44D8-BBD7-CCE9431645EC}">
                        <a14:shadowObscured xmlns:a14="http://schemas.microsoft.com/office/drawing/2010/main"/>
                      </a:ext>
                    </a:extLst>
                  </pic:spPr>
                </pic:pic>
              </a:graphicData>
            </a:graphic>
          </wp:inline>
        </w:drawing>
      </w:r>
    </w:p>
    <w:p w:rsidR="00B172DA" w:rsidRDefault="00B172DA" w:rsidP="0000244A">
      <w:pPr>
        <w:rPr>
          <w:color w:val="FF0000"/>
          <w:sz w:val="28"/>
        </w:rPr>
      </w:pPr>
    </w:p>
    <w:p w:rsidR="00B172DA" w:rsidRDefault="00B172DA" w:rsidP="0000244A">
      <w:pPr>
        <w:rPr>
          <w:color w:val="FF0000"/>
          <w:sz w:val="28"/>
        </w:rPr>
      </w:pPr>
      <w:r>
        <w:rPr>
          <w:noProof/>
        </w:rPr>
        <w:lastRenderedPageBreak/>
        <w:drawing>
          <wp:inline distT="0" distB="0" distL="0" distR="0">
            <wp:extent cx="6038816" cy="8831385"/>
            <wp:effectExtent l="0" t="0" r="0" b="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9" cstate="print">
                      <a:extLst>
                        <a:ext uri="{28A0092B-C50C-407E-A947-70E740481C1C}">
                          <a14:useLocalDpi xmlns:a14="http://schemas.microsoft.com/office/drawing/2010/main" val="0"/>
                        </a:ext>
                      </a:extLst>
                    </a:blip>
                    <a:srcRect/>
                    <a:stretch/>
                  </pic:blipFill>
                  <pic:spPr bwMode="auto">
                    <a:xfrm>
                      <a:off x="0" y="0"/>
                      <a:ext cx="6062770" cy="8866417"/>
                    </a:xfrm>
                    <a:prstGeom prst="rect">
                      <a:avLst/>
                    </a:prstGeom>
                    <a:ln>
                      <a:noFill/>
                    </a:ln>
                    <a:extLst>
                      <a:ext uri="{53640926-AAD7-44D8-BBD7-CCE9431645EC}">
                        <a14:shadowObscured xmlns:a14="http://schemas.microsoft.com/office/drawing/2010/main"/>
                      </a:ext>
                    </a:extLst>
                  </pic:spPr>
                </pic:pic>
              </a:graphicData>
            </a:graphic>
          </wp:inline>
        </w:drawing>
      </w:r>
    </w:p>
    <w:p w:rsidR="00B172DA" w:rsidRDefault="00B172DA" w:rsidP="0000244A">
      <w:pPr>
        <w:rPr>
          <w:color w:val="FF0000"/>
          <w:sz w:val="28"/>
        </w:rPr>
      </w:pPr>
    </w:p>
    <w:p w:rsidR="00B172DA" w:rsidRDefault="00B172DA" w:rsidP="0000244A">
      <w:pPr>
        <w:rPr>
          <w:color w:val="FF0000"/>
          <w:sz w:val="28"/>
        </w:rPr>
      </w:pPr>
      <w:r>
        <w:rPr>
          <w:noProof/>
        </w:rPr>
        <w:lastRenderedPageBreak/>
        <w:drawing>
          <wp:inline distT="0" distB="0" distL="0" distR="0">
            <wp:extent cx="5959464" cy="8744878"/>
            <wp:effectExtent l="0" t="0" r="0" b="0"/>
            <wp:docPr id="56" name="Obráze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0" cstate="print">
                      <a:extLst>
                        <a:ext uri="{28A0092B-C50C-407E-A947-70E740481C1C}">
                          <a14:useLocalDpi xmlns:a14="http://schemas.microsoft.com/office/drawing/2010/main" val="0"/>
                        </a:ext>
                      </a:extLst>
                    </a:blip>
                    <a:srcRect/>
                    <a:stretch/>
                  </pic:blipFill>
                  <pic:spPr bwMode="auto">
                    <a:xfrm>
                      <a:off x="0" y="0"/>
                      <a:ext cx="6004774" cy="8811366"/>
                    </a:xfrm>
                    <a:prstGeom prst="rect">
                      <a:avLst/>
                    </a:prstGeom>
                    <a:ln>
                      <a:noFill/>
                    </a:ln>
                    <a:extLst>
                      <a:ext uri="{53640926-AAD7-44D8-BBD7-CCE9431645EC}">
                        <a14:shadowObscured xmlns:a14="http://schemas.microsoft.com/office/drawing/2010/main"/>
                      </a:ext>
                    </a:extLst>
                  </pic:spPr>
                </pic:pic>
              </a:graphicData>
            </a:graphic>
          </wp:inline>
        </w:drawing>
      </w:r>
    </w:p>
    <w:p w:rsidR="00B172DA" w:rsidRDefault="00B172DA" w:rsidP="0000244A">
      <w:pPr>
        <w:rPr>
          <w:color w:val="FF0000"/>
          <w:sz w:val="28"/>
        </w:rPr>
      </w:pPr>
      <w:r>
        <w:rPr>
          <w:noProof/>
        </w:rPr>
        <w:lastRenderedPageBreak/>
        <w:drawing>
          <wp:inline distT="0" distB="0" distL="0" distR="0">
            <wp:extent cx="6071674" cy="8877829"/>
            <wp:effectExtent l="0" t="0" r="0" b="0"/>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1" cstate="print">
                      <a:extLst>
                        <a:ext uri="{28A0092B-C50C-407E-A947-70E740481C1C}">
                          <a14:useLocalDpi xmlns:a14="http://schemas.microsoft.com/office/drawing/2010/main" val="0"/>
                        </a:ext>
                      </a:extLst>
                    </a:blip>
                    <a:srcRect/>
                    <a:stretch/>
                  </pic:blipFill>
                  <pic:spPr bwMode="auto">
                    <a:xfrm>
                      <a:off x="0" y="0"/>
                      <a:ext cx="6092619" cy="8908454"/>
                    </a:xfrm>
                    <a:prstGeom prst="rect">
                      <a:avLst/>
                    </a:prstGeom>
                    <a:ln>
                      <a:noFill/>
                    </a:ln>
                    <a:extLst>
                      <a:ext uri="{53640926-AAD7-44D8-BBD7-CCE9431645EC}">
                        <a14:shadowObscured xmlns:a14="http://schemas.microsoft.com/office/drawing/2010/main"/>
                      </a:ext>
                    </a:extLst>
                  </pic:spPr>
                </pic:pic>
              </a:graphicData>
            </a:graphic>
          </wp:inline>
        </w:drawing>
      </w:r>
    </w:p>
    <w:p w:rsidR="00B172DA" w:rsidRDefault="00B172DA" w:rsidP="0000244A">
      <w:pPr>
        <w:rPr>
          <w:color w:val="FF0000"/>
          <w:sz w:val="28"/>
        </w:rPr>
      </w:pPr>
    </w:p>
    <w:p w:rsidR="00B172DA" w:rsidRDefault="00B172DA" w:rsidP="0000244A">
      <w:pPr>
        <w:rPr>
          <w:color w:val="FF0000"/>
          <w:sz w:val="28"/>
        </w:rPr>
      </w:pPr>
      <w:r>
        <w:rPr>
          <w:noProof/>
        </w:rPr>
        <w:lastRenderedPageBreak/>
        <w:drawing>
          <wp:inline distT="0" distB="0" distL="0" distR="0">
            <wp:extent cx="6211912" cy="9073052"/>
            <wp:effectExtent l="0" t="0" r="0" b="0"/>
            <wp:docPr id="57" name="Obráze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2" cstate="print">
                      <a:extLst>
                        <a:ext uri="{28A0092B-C50C-407E-A947-70E740481C1C}">
                          <a14:useLocalDpi xmlns:a14="http://schemas.microsoft.com/office/drawing/2010/main" val="0"/>
                        </a:ext>
                      </a:extLst>
                    </a:blip>
                    <a:srcRect/>
                    <a:stretch/>
                  </pic:blipFill>
                  <pic:spPr bwMode="auto">
                    <a:xfrm>
                      <a:off x="0" y="0"/>
                      <a:ext cx="6253463" cy="9133741"/>
                    </a:xfrm>
                    <a:prstGeom prst="rect">
                      <a:avLst/>
                    </a:prstGeom>
                    <a:ln>
                      <a:noFill/>
                    </a:ln>
                    <a:extLst>
                      <a:ext uri="{53640926-AAD7-44D8-BBD7-CCE9431645EC}">
                        <a14:shadowObscured xmlns:a14="http://schemas.microsoft.com/office/drawing/2010/main"/>
                      </a:ext>
                    </a:extLst>
                  </pic:spPr>
                </pic:pic>
              </a:graphicData>
            </a:graphic>
          </wp:inline>
        </w:drawing>
      </w:r>
    </w:p>
    <w:p w:rsidR="00B172DA" w:rsidRDefault="00B172DA" w:rsidP="0000244A">
      <w:pPr>
        <w:rPr>
          <w:color w:val="FF0000"/>
          <w:sz w:val="28"/>
        </w:rPr>
      </w:pPr>
    </w:p>
    <w:p w:rsidR="00B172DA" w:rsidRDefault="00B172DA" w:rsidP="0000244A">
      <w:pPr>
        <w:rPr>
          <w:color w:val="FF0000"/>
          <w:sz w:val="28"/>
        </w:rPr>
      </w:pPr>
      <w:r>
        <w:rPr>
          <w:noProof/>
        </w:rPr>
        <w:lastRenderedPageBreak/>
        <w:drawing>
          <wp:inline distT="0" distB="0" distL="0" distR="0">
            <wp:extent cx="5892165" cy="8393656"/>
            <wp:effectExtent l="0" t="0" r="0" b="0"/>
            <wp:docPr id="58" name="Obráze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3" cstate="print">
                      <a:extLst>
                        <a:ext uri="{28A0092B-C50C-407E-A947-70E740481C1C}">
                          <a14:useLocalDpi xmlns:a14="http://schemas.microsoft.com/office/drawing/2010/main" val="0"/>
                        </a:ext>
                      </a:extLst>
                    </a:blip>
                    <a:srcRect/>
                    <a:stretch/>
                  </pic:blipFill>
                  <pic:spPr bwMode="auto">
                    <a:xfrm>
                      <a:off x="0" y="0"/>
                      <a:ext cx="5908662" cy="8417157"/>
                    </a:xfrm>
                    <a:prstGeom prst="rect">
                      <a:avLst/>
                    </a:prstGeom>
                    <a:ln>
                      <a:noFill/>
                    </a:ln>
                    <a:extLst>
                      <a:ext uri="{53640926-AAD7-44D8-BBD7-CCE9431645EC}">
                        <a14:shadowObscured xmlns:a14="http://schemas.microsoft.com/office/drawing/2010/main"/>
                      </a:ext>
                    </a:extLst>
                  </pic:spPr>
                </pic:pic>
              </a:graphicData>
            </a:graphic>
          </wp:inline>
        </w:drawing>
      </w:r>
    </w:p>
    <w:p w:rsidR="00B172DA" w:rsidRDefault="00B172DA" w:rsidP="0000244A">
      <w:pPr>
        <w:rPr>
          <w:color w:val="FF0000"/>
          <w:sz w:val="28"/>
        </w:rPr>
      </w:pPr>
    </w:p>
    <w:p w:rsidR="00B172DA" w:rsidRDefault="00B172DA" w:rsidP="0000244A">
      <w:pPr>
        <w:rPr>
          <w:color w:val="FF0000"/>
          <w:sz w:val="28"/>
        </w:rPr>
      </w:pPr>
      <w:r>
        <w:rPr>
          <w:noProof/>
        </w:rPr>
        <w:lastRenderedPageBreak/>
        <w:drawing>
          <wp:inline distT="0" distB="0" distL="0" distR="0">
            <wp:extent cx="6155207" cy="9050216"/>
            <wp:effectExtent l="0" t="0" r="0" b="0"/>
            <wp:docPr id="60" name="Obrázek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4" cstate="print">
                      <a:extLst>
                        <a:ext uri="{28A0092B-C50C-407E-A947-70E740481C1C}">
                          <a14:useLocalDpi xmlns:a14="http://schemas.microsoft.com/office/drawing/2010/main" val="0"/>
                        </a:ext>
                      </a:extLst>
                    </a:blip>
                    <a:srcRect/>
                    <a:stretch/>
                  </pic:blipFill>
                  <pic:spPr bwMode="auto">
                    <a:xfrm>
                      <a:off x="0" y="0"/>
                      <a:ext cx="6182056" cy="9089693"/>
                    </a:xfrm>
                    <a:prstGeom prst="rect">
                      <a:avLst/>
                    </a:prstGeom>
                    <a:ln>
                      <a:noFill/>
                    </a:ln>
                    <a:extLst>
                      <a:ext uri="{53640926-AAD7-44D8-BBD7-CCE9431645EC}">
                        <a14:shadowObscured xmlns:a14="http://schemas.microsoft.com/office/drawing/2010/main"/>
                      </a:ext>
                    </a:extLst>
                  </pic:spPr>
                </pic:pic>
              </a:graphicData>
            </a:graphic>
          </wp:inline>
        </w:drawing>
      </w:r>
    </w:p>
    <w:p w:rsidR="00B172DA" w:rsidRDefault="00B172DA" w:rsidP="0000244A">
      <w:pPr>
        <w:rPr>
          <w:color w:val="FF0000"/>
          <w:sz w:val="28"/>
        </w:rPr>
      </w:pPr>
    </w:p>
    <w:p w:rsidR="00B172DA" w:rsidRPr="009C037B" w:rsidRDefault="00B172DA" w:rsidP="0000244A">
      <w:pPr>
        <w:rPr>
          <w:color w:val="FF0000"/>
          <w:sz w:val="28"/>
        </w:rPr>
        <w:sectPr w:rsidR="00B172DA" w:rsidRPr="009C037B" w:rsidSect="00156AB0">
          <w:headerReference w:type="default" r:id="rId365"/>
          <w:pgSz w:w="11907" w:h="16840"/>
          <w:pgMar w:top="993" w:right="1418" w:bottom="993" w:left="1418" w:header="709" w:footer="709" w:gutter="0"/>
          <w:pgNumType w:start="1"/>
          <w:cols w:space="709"/>
        </w:sectPr>
      </w:pPr>
    </w:p>
    <w:p w:rsidR="00B93B2D" w:rsidRPr="00B172DA" w:rsidRDefault="00B93B2D" w:rsidP="00B93B2D">
      <w:pPr>
        <w:rPr>
          <w:b/>
          <w:sz w:val="28"/>
          <w:u w:val="single"/>
        </w:rPr>
      </w:pPr>
      <w:r w:rsidRPr="00B172DA">
        <w:rPr>
          <w:b/>
          <w:sz w:val="28"/>
          <w:u w:val="single"/>
        </w:rPr>
        <w:lastRenderedPageBreak/>
        <w:t xml:space="preserve">Příloha </w:t>
      </w:r>
      <w:proofErr w:type="spellStart"/>
      <w:r w:rsidRPr="00B172DA">
        <w:rPr>
          <w:b/>
          <w:sz w:val="28"/>
          <w:u w:val="single"/>
        </w:rPr>
        <w:t>č.X</w:t>
      </w:r>
      <w:proofErr w:type="spellEnd"/>
      <w:r w:rsidRPr="00B172DA">
        <w:rPr>
          <w:b/>
          <w:sz w:val="28"/>
          <w:u w:val="single"/>
        </w:rPr>
        <w:tab/>
        <w:t xml:space="preserve">     ZPRÁVA Č. 1</w:t>
      </w:r>
      <w:r w:rsidR="00B172DA" w:rsidRPr="00B172DA">
        <w:rPr>
          <w:b/>
          <w:sz w:val="28"/>
          <w:u w:val="single"/>
        </w:rPr>
        <w:t>0</w:t>
      </w:r>
      <w:r w:rsidRPr="00B172DA">
        <w:rPr>
          <w:b/>
          <w:sz w:val="28"/>
          <w:u w:val="single"/>
        </w:rPr>
        <w:t>/201</w:t>
      </w:r>
      <w:r w:rsidR="00B172DA" w:rsidRPr="00B172DA">
        <w:rPr>
          <w:b/>
          <w:sz w:val="28"/>
          <w:u w:val="single"/>
        </w:rPr>
        <w:t>8</w:t>
      </w:r>
      <w:r w:rsidRPr="00B172DA">
        <w:rPr>
          <w:b/>
          <w:sz w:val="28"/>
          <w:u w:val="single"/>
        </w:rPr>
        <w:t xml:space="preserve"> O REVIZI HROMOSVODU </w:t>
      </w:r>
    </w:p>
    <w:p w:rsidR="00B172DA" w:rsidRPr="00B172DA" w:rsidRDefault="00B172DA" w:rsidP="0000244A">
      <w:pPr>
        <w:rPr>
          <w:sz w:val="28"/>
        </w:rPr>
      </w:pPr>
    </w:p>
    <w:p w:rsidR="00B93B2D" w:rsidRPr="00B172DA" w:rsidRDefault="00B172DA" w:rsidP="0000244A">
      <w:pPr>
        <w:rPr>
          <w:sz w:val="28"/>
        </w:rPr>
      </w:pPr>
      <w:r w:rsidRPr="00B172DA">
        <w:rPr>
          <w:noProof/>
        </w:rPr>
        <w:drawing>
          <wp:anchor distT="0" distB="0" distL="114300" distR="114300" simplePos="0" relativeHeight="251626496" behindDoc="1" locked="0" layoutInCell="1" allowOverlap="1">
            <wp:simplePos x="0" y="0"/>
            <wp:positionH relativeFrom="column">
              <wp:posOffset>-1662</wp:posOffset>
            </wp:positionH>
            <wp:positionV relativeFrom="paragraph">
              <wp:posOffset>204421</wp:posOffset>
            </wp:positionV>
            <wp:extent cx="6184861" cy="7518400"/>
            <wp:effectExtent l="0" t="0" r="0" b="0"/>
            <wp:wrapNone/>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6" cstate="print">
                      <a:extLst>
                        <a:ext uri="{28A0092B-C50C-407E-A947-70E740481C1C}">
                          <a14:useLocalDpi xmlns:a14="http://schemas.microsoft.com/office/drawing/2010/main" val="0"/>
                        </a:ext>
                      </a:extLst>
                    </a:blip>
                    <a:srcRect/>
                    <a:stretch/>
                  </pic:blipFill>
                  <pic:spPr bwMode="auto">
                    <a:xfrm rot="10800000">
                      <a:off x="0" y="0"/>
                      <a:ext cx="6204217" cy="7541929"/>
                    </a:xfrm>
                    <a:prstGeom prst="rect">
                      <a:avLst/>
                    </a:prstGeom>
                    <a:ln>
                      <a:noFill/>
                    </a:ln>
                    <a:extLst>
                      <a:ext uri="{53640926-AAD7-44D8-BBD7-CCE9431645EC}">
                        <a14:shadowObscured xmlns:a14="http://schemas.microsoft.com/office/drawing/2010/main"/>
                      </a:ext>
                    </a:extLst>
                  </pic:spPr>
                </pic:pic>
              </a:graphicData>
            </a:graphic>
          </wp:anchor>
        </w:drawing>
      </w:r>
    </w:p>
    <w:p w:rsidR="00B93B2D" w:rsidRPr="00B172DA" w:rsidRDefault="00B93B2D" w:rsidP="0000244A">
      <w:pPr>
        <w:rPr>
          <w:sz w:val="28"/>
        </w:rPr>
      </w:pPr>
    </w:p>
    <w:p w:rsidR="00B93B2D" w:rsidRPr="00B172DA" w:rsidRDefault="00B93B2D" w:rsidP="0000244A">
      <w:pPr>
        <w:rPr>
          <w:sz w:val="28"/>
        </w:rPr>
      </w:pPr>
    </w:p>
    <w:p w:rsidR="00B93B2D" w:rsidRPr="00B172DA" w:rsidRDefault="00B93B2D" w:rsidP="0000244A">
      <w:pPr>
        <w:rPr>
          <w:sz w:val="28"/>
        </w:rPr>
      </w:pPr>
    </w:p>
    <w:p w:rsidR="00B93B2D" w:rsidRPr="00B172DA" w:rsidRDefault="00B93B2D" w:rsidP="0000244A">
      <w:pPr>
        <w:rPr>
          <w:sz w:val="28"/>
        </w:rPr>
      </w:pPr>
    </w:p>
    <w:p w:rsidR="00B93B2D" w:rsidRPr="00B172DA" w:rsidRDefault="00B93B2D" w:rsidP="0000244A">
      <w:pPr>
        <w:rPr>
          <w:sz w:val="28"/>
        </w:rPr>
      </w:pPr>
    </w:p>
    <w:p w:rsidR="00B93B2D" w:rsidRPr="00B172DA" w:rsidRDefault="00B93B2D" w:rsidP="0000244A">
      <w:pPr>
        <w:rPr>
          <w:sz w:val="28"/>
        </w:rPr>
      </w:pPr>
    </w:p>
    <w:p w:rsidR="00B93B2D" w:rsidRPr="00B172DA" w:rsidRDefault="00B93B2D" w:rsidP="0000244A">
      <w:pPr>
        <w:rPr>
          <w:sz w:val="28"/>
        </w:rPr>
      </w:pPr>
    </w:p>
    <w:p w:rsidR="00B93B2D" w:rsidRPr="00B172DA" w:rsidRDefault="00B93B2D" w:rsidP="0000244A">
      <w:pPr>
        <w:rPr>
          <w:sz w:val="28"/>
        </w:rPr>
      </w:pPr>
    </w:p>
    <w:p w:rsidR="00B93B2D" w:rsidRPr="00B172DA" w:rsidRDefault="00B93B2D" w:rsidP="0000244A">
      <w:pPr>
        <w:rPr>
          <w:sz w:val="28"/>
        </w:rPr>
      </w:pPr>
    </w:p>
    <w:p w:rsidR="00B93B2D" w:rsidRPr="00B172DA" w:rsidRDefault="00B93B2D" w:rsidP="0000244A">
      <w:pPr>
        <w:rPr>
          <w:sz w:val="28"/>
        </w:rPr>
      </w:pPr>
    </w:p>
    <w:p w:rsidR="00B93B2D" w:rsidRPr="00B172DA" w:rsidRDefault="00B93B2D" w:rsidP="0000244A">
      <w:pPr>
        <w:rPr>
          <w:sz w:val="28"/>
        </w:rPr>
      </w:pPr>
    </w:p>
    <w:p w:rsidR="00B93B2D" w:rsidRPr="00B172DA" w:rsidRDefault="00B93B2D" w:rsidP="0000244A">
      <w:pPr>
        <w:rPr>
          <w:sz w:val="28"/>
        </w:rPr>
      </w:pPr>
    </w:p>
    <w:p w:rsidR="00B93B2D" w:rsidRPr="00B172DA" w:rsidRDefault="00B93B2D" w:rsidP="0000244A">
      <w:pPr>
        <w:rPr>
          <w:sz w:val="28"/>
        </w:rPr>
      </w:pPr>
    </w:p>
    <w:p w:rsidR="00B93B2D" w:rsidRPr="00B172DA" w:rsidRDefault="00B93B2D" w:rsidP="0000244A">
      <w:pPr>
        <w:rPr>
          <w:sz w:val="28"/>
        </w:rPr>
      </w:pPr>
    </w:p>
    <w:p w:rsidR="00B93B2D" w:rsidRPr="00B172DA" w:rsidRDefault="00B93B2D" w:rsidP="0000244A">
      <w:pPr>
        <w:rPr>
          <w:sz w:val="28"/>
        </w:rPr>
      </w:pPr>
    </w:p>
    <w:p w:rsidR="00B93B2D" w:rsidRPr="00B172DA" w:rsidRDefault="00B93B2D" w:rsidP="0000244A">
      <w:pPr>
        <w:rPr>
          <w:sz w:val="28"/>
        </w:rPr>
      </w:pPr>
    </w:p>
    <w:p w:rsidR="00B93B2D" w:rsidRPr="00B172DA" w:rsidRDefault="00B93B2D" w:rsidP="0000244A">
      <w:pPr>
        <w:rPr>
          <w:sz w:val="28"/>
        </w:rPr>
      </w:pPr>
    </w:p>
    <w:p w:rsidR="00B93B2D" w:rsidRPr="00B172DA" w:rsidRDefault="00B93B2D" w:rsidP="0000244A">
      <w:pPr>
        <w:rPr>
          <w:sz w:val="28"/>
        </w:rPr>
      </w:pPr>
    </w:p>
    <w:p w:rsidR="00B93B2D" w:rsidRPr="00B172DA" w:rsidRDefault="00B93B2D" w:rsidP="0000244A">
      <w:pPr>
        <w:rPr>
          <w:sz w:val="28"/>
        </w:rPr>
      </w:pPr>
    </w:p>
    <w:p w:rsidR="00B93B2D" w:rsidRPr="00B172DA" w:rsidRDefault="00B93B2D" w:rsidP="0000244A">
      <w:pPr>
        <w:rPr>
          <w:sz w:val="28"/>
        </w:rPr>
      </w:pPr>
    </w:p>
    <w:p w:rsidR="00B93B2D" w:rsidRPr="00B172DA" w:rsidRDefault="00B93B2D" w:rsidP="0000244A">
      <w:pPr>
        <w:rPr>
          <w:sz w:val="28"/>
        </w:rPr>
      </w:pPr>
    </w:p>
    <w:p w:rsidR="00B93B2D" w:rsidRPr="00B172DA" w:rsidRDefault="00B93B2D" w:rsidP="0000244A">
      <w:pPr>
        <w:rPr>
          <w:sz w:val="28"/>
        </w:rPr>
      </w:pPr>
    </w:p>
    <w:p w:rsidR="00B93B2D" w:rsidRPr="00B172DA" w:rsidRDefault="00B93B2D" w:rsidP="0000244A">
      <w:pPr>
        <w:rPr>
          <w:sz w:val="28"/>
        </w:rPr>
      </w:pPr>
    </w:p>
    <w:p w:rsidR="00B93B2D" w:rsidRPr="00B172DA" w:rsidRDefault="00B93B2D" w:rsidP="0000244A">
      <w:pPr>
        <w:rPr>
          <w:sz w:val="28"/>
        </w:rPr>
      </w:pPr>
    </w:p>
    <w:p w:rsidR="00B93B2D" w:rsidRPr="00B172DA" w:rsidRDefault="00B93B2D" w:rsidP="0000244A">
      <w:pPr>
        <w:rPr>
          <w:sz w:val="28"/>
        </w:rPr>
      </w:pPr>
    </w:p>
    <w:p w:rsidR="00B93B2D" w:rsidRPr="00B172DA" w:rsidRDefault="00B93B2D" w:rsidP="0000244A">
      <w:pPr>
        <w:rPr>
          <w:sz w:val="28"/>
        </w:rPr>
      </w:pPr>
    </w:p>
    <w:p w:rsidR="00B93B2D" w:rsidRPr="00B172DA" w:rsidRDefault="00B93B2D" w:rsidP="0000244A">
      <w:pPr>
        <w:rPr>
          <w:sz w:val="28"/>
        </w:rPr>
      </w:pPr>
    </w:p>
    <w:p w:rsidR="00B93B2D" w:rsidRPr="00B172DA" w:rsidRDefault="00B93B2D" w:rsidP="0000244A">
      <w:pPr>
        <w:rPr>
          <w:sz w:val="28"/>
        </w:rPr>
      </w:pPr>
    </w:p>
    <w:p w:rsidR="00B93B2D" w:rsidRPr="00B172DA" w:rsidRDefault="00B93B2D" w:rsidP="0000244A">
      <w:pPr>
        <w:rPr>
          <w:sz w:val="28"/>
        </w:rPr>
      </w:pPr>
    </w:p>
    <w:p w:rsidR="00B93B2D" w:rsidRPr="00B172DA" w:rsidRDefault="00B93B2D" w:rsidP="0000244A">
      <w:pPr>
        <w:rPr>
          <w:sz w:val="28"/>
        </w:rPr>
      </w:pPr>
    </w:p>
    <w:p w:rsidR="00B93B2D" w:rsidRPr="00B172DA" w:rsidRDefault="00B93B2D" w:rsidP="0000244A">
      <w:pPr>
        <w:rPr>
          <w:sz w:val="28"/>
        </w:rPr>
      </w:pPr>
    </w:p>
    <w:p w:rsidR="00B93B2D" w:rsidRPr="00B172DA" w:rsidRDefault="00B93B2D" w:rsidP="0000244A">
      <w:pPr>
        <w:rPr>
          <w:sz w:val="28"/>
        </w:rPr>
      </w:pPr>
    </w:p>
    <w:p w:rsidR="00B93B2D" w:rsidRPr="00B172DA" w:rsidRDefault="00B93B2D" w:rsidP="0000244A">
      <w:pPr>
        <w:rPr>
          <w:sz w:val="28"/>
        </w:rPr>
      </w:pPr>
    </w:p>
    <w:p w:rsidR="00B93B2D" w:rsidRPr="00B172DA" w:rsidRDefault="00B93B2D" w:rsidP="0000244A">
      <w:pPr>
        <w:rPr>
          <w:sz w:val="28"/>
        </w:rPr>
      </w:pPr>
    </w:p>
    <w:p w:rsidR="00B93B2D" w:rsidRPr="00B172DA" w:rsidRDefault="00B93B2D" w:rsidP="0000244A">
      <w:pPr>
        <w:rPr>
          <w:sz w:val="28"/>
        </w:rPr>
      </w:pPr>
    </w:p>
    <w:p w:rsidR="00B93B2D" w:rsidRPr="00B172DA" w:rsidRDefault="00B93B2D" w:rsidP="0000244A">
      <w:pPr>
        <w:rPr>
          <w:sz w:val="28"/>
        </w:rPr>
      </w:pPr>
    </w:p>
    <w:p w:rsidR="00B93B2D" w:rsidRPr="00B172DA" w:rsidRDefault="00B93B2D" w:rsidP="0000244A">
      <w:pPr>
        <w:rPr>
          <w:sz w:val="28"/>
        </w:rPr>
      </w:pPr>
    </w:p>
    <w:p w:rsidR="00B93B2D" w:rsidRPr="00B172DA" w:rsidRDefault="00B93B2D" w:rsidP="0000244A">
      <w:pPr>
        <w:rPr>
          <w:sz w:val="28"/>
        </w:rPr>
      </w:pPr>
    </w:p>
    <w:p w:rsidR="00B93B2D" w:rsidRPr="00B172DA" w:rsidRDefault="00B93B2D" w:rsidP="0000244A">
      <w:pPr>
        <w:rPr>
          <w:sz w:val="28"/>
        </w:rPr>
      </w:pPr>
    </w:p>
    <w:p w:rsidR="00B93B2D" w:rsidRPr="00B172DA" w:rsidRDefault="00B93B2D" w:rsidP="0000244A">
      <w:pPr>
        <w:rPr>
          <w:sz w:val="28"/>
        </w:rPr>
      </w:pPr>
    </w:p>
    <w:p w:rsidR="00B93B2D" w:rsidRPr="00B172DA" w:rsidRDefault="00B93B2D" w:rsidP="0000244A">
      <w:pPr>
        <w:rPr>
          <w:sz w:val="28"/>
        </w:rPr>
      </w:pPr>
    </w:p>
    <w:p w:rsidR="00B93B2D" w:rsidRPr="00B172DA" w:rsidRDefault="00B93B2D" w:rsidP="0000244A">
      <w:pPr>
        <w:rPr>
          <w:sz w:val="28"/>
        </w:rPr>
      </w:pPr>
    </w:p>
    <w:p w:rsidR="00B93B2D" w:rsidRPr="00B172DA" w:rsidRDefault="00B93B2D" w:rsidP="0000244A">
      <w:pPr>
        <w:rPr>
          <w:sz w:val="28"/>
        </w:rPr>
      </w:pPr>
    </w:p>
    <w:p w:rsidR="00B172DA" w:rsidRDefault="00B172DA" w:rsidP="00B172DA">
      <w:pPr>
        <w:widowControl w:val="0"/>
        <w:rPr>
          <w:b/>
          <w:bCs/>
          <w:u w:val="single"/>
        </w:rPr>
      </w:pPr>
    </w:p>
    <w:p w:rsidR="00B172DA" w:rsidRDefault="00B172DA" w:rsidP="00B172DA">
      <w:pPr>
        <w:widowControl w:val="0"/>
        <w:rPr>
          <w:b/>
          <w:bCs/>
          <w:u w:val="single"/>
        </w:rPr>
      </w:pPr>
      <w:r w:rsidRPr="00F54BF1">
        <w:rPr>
          <w:b/>
          <w:bCs/>
          <w:u w:val="single"/>
        </w:rPr>
        <w:t>1.POPIS:</w:t>
      </w:r>
    </w:p>
    <w:p w:rsidR="00B172DA" w:rsidRPr="00020507" w:rsidRDefault="00B172DA" w:rsidP="00B172DA">
      <w:pPr>
        <w:widowControl w:val="0"/>
        <w:rPr>
          <w:b/>
          <w:bCs/>
          <w:u w:val="single"/>
        </w:rPr>
      </w:pPr>
      <w:r w:rsidRPr="00020507">
        <w:rPr>
          <w:bCs/>
        </w:rPr>
        <w:t>Tří</w:t>
      </w:r>
      <w:r>
        <w:rPr>
          <w:bCs/>
        </w:rPr>
        <w:t xml:space="preserve">podlažní </w:t>
      </w:r>
      <w:r w:rsidRPr="00020507">
        <w:t>zděná budova se sedlovou střechou s </w:t>
      </w:r>
      <w:proofErr w:type="spellStart"/>
      <w:proofErr w:type="gramStart"/>
      <w:r w:rsidRPr="00020507">
        <w:t>pozink.plechu</w:t>
      </w:r>
      <w:proofErr w:type="spellEnd"/>
      <w:proofErr w:type="gramEnd"/>
      <w:r>
        <w:t xml:space="preserve"> a částečně pokrytá střešním šindelem</w:t>
      </w:r>
      <w:r w:rsidRPr="00020507">
        <w:t>.</w:t>
      </w:r>
      <w:r>
        <w:t xml:space="preserve"> </w:t>
      </w:r>
      <w:r w:rsidRPr="00020507">
        <w:t xml:space="preserve">Jímací vedení z vodičů </w:t>
      </w:r>
      <w:proofErr w:type="spellStart"/>
      <w:r w:rsidRPr="00020507">
        <w:t>FeZn</w:t>
      </w:r>
      <w:proofErr w:type="spellEnd"/>
      <w:r w:rsidRPr="00020507">
        <w:t xml:space="preserve"> </w:t>
      </w:r>
      <w:proofErr w:type="gramStart"/>
      <w:r w:rsidRPr="00020507">
        <w:t>8mm</w:t>
      </w:r>
      <w:proofErr w:type="gramEnd"/>
      <w:r>
        <w:t xml:space="preserve"> tvoří hřebenovou hromosvodní soustavu dle starší ČSN 341390.</w:t>
      </w:r>
    </w:p>
    <w:p w:rsidR="00B172DA" w:rsidRPr="00370233" w:rsidRDefault="00B172DA" w:rsidP="00B172DA">
      <w:pPr>
        <w:widowControl w:val="0"/>
      </w:pPr>
      <w:proofErr w:type="gramStart"/>
      <w:r>
        <w:t>Svody  na</w:t>
      </w:r>
      <w:proofErr w:type="gramEnd"/>
      <w:r>
        <w:t xml:space="preserve"> objektu uchyceny držáky na zdi chráněny ocelovými úhelníky.</w:t>
      </w:r>
    </w:p>
    <w:p w:rsidR="00B172DA" w:rsidRDefault="00B172DA" w:rsidP="00B172DA">
      <w:pPr>
        <w:widowControl w:val="0"/>
        <w:rPr>
          <w:u w:val="single"/>
        </w:rPr>
      </w:pPr>
    </w:p>
    <w:p w:rsidR="00B172DA" w:rsidRDefault="00B172DA" w:rsidP="00B172DA">
      <w:pPr>
        <w:widowControl w:val="0"/>
        <w:rPr>
          <w:sz w:val="22"/>
          <w:szCs w:val="22"/>
          <w:u w:val="single"/>
        </w:rPr>
      </w:pPr>
      <w:r w:rsidRPr="00127E08">
        <w:rPr>
          <w:sz w:val="22"/>
          <w:szCs w:val="22"/>
          <w:u w:val="single"/>
        </w:rPr>
        <w:t xml:space="preserve">      </w:t>
      </w:r>
      <w:r w:rsidRPr="00127E08">
        <w:rPr>
          <w:b/>
          <w:bCs/>
          <w:sz w:val="22"/>
          <w:szCs w:val="22"/>
          <w:u w:val="single"/>
        </w:rPr>
        <w:t xml:space="preserve">POČET                     MATERIÁL            </w:t>
      </w:r>
      <w:r>
        <w:rPr>
          <w:b/>
          <w:bCs/>
          <w:sz w:val="22"/>
          <w:szCs w:val="22"/>
          <w:u w:val="single"/>
        </w:rPr>
        <w:t xml:space="preserve">          </w:t>
      </w:r>
      <w:r w:rsidRPr="00127E08">
        <w:rPr>
          <w:b/>
          <w:bCs/>
          <w:sz w:val="22"/>
          <w:szCs w:val="22"/>
          <w:u w:val="single"/>
        </w:rPr>
        <w:t xml:space="preserve">  ZEMNIČ/č./      ODPOR/ohm/</w:t>
      </w:r>
    </w:p>
    <w:p w:rsidR="00B172DA" w:rsidRPr="00127E08" w:rsidRDefault="00B172DA" w:rsidP="00B172DA">
      <w:pPr>
        <w:widowControl w:val="0"/>
        <w:rPr>
          <w:sz w:val="22"/>
          <w:szCs w:val="22"/>
          <w:u w:val="single"/>
        </w:rPr>
      </w:pPr>
      <w:r>
        <w:rPr>
          <w:sz w:val="20"/>
        </w:rPr>
        <w:t xml:space="preserve"> </w:t>
      </w:r>
      <w:r>
        <w:rPr>
          <w:b/>
          <w:bCs/>
          <w:sz w:val="20"/>
        </w:rPr>
        <w:t xml:space="preserve">JÍMAČŮ       SVODŮ                                                           </w:t>
      </w:r>
    </w:p>
    <w:p w:rsidR="00B172DA" w:rsidRPr="00D946D2" w:rsidRDefault="00B172DA" w:rsidP="00B172DA">
      <w:r>
        <w:t xml:space="preserve">     4</w:t>
      </w:r>
      <w:r w:rsidRPr="00D946D2">
        <w:t xml:space="preserve">              </w:t>
      </w:r>
      <w:r>
        <w:t xml:space="preserve">     3</w:t>
      </w:r>
      <w:r w:rsidRPr="00D946D2">
        <w:t xml:space="preserve">    </w:t>
      </w:r>
      <w:r>
        <w:t xml:space="preserve">  </w:t>
      </w:r>
      <w:r w:rsidRPr="00D946D2">
        <w:t xml:space="preserve">  </w:t>
      </w:r>
      <w:r>
        <w:t xml:space="preserve">   </w:t>
      </w:r>
      <w:proofErr w:type="spellStart"/>
      <w:r>
        <w:t>FeZn</w:t>
      </w:r>
      <w:proofErr w:type="spellEnd"/>
      <w:r>
        <w:t xml:space="preserve"> </w:t>
      </w:r>
      <w:proofErr w:type="gramStart"/>
      <w:r>
        <w:t>8mm</w:t>
      </w:r>
      <w:proofErr w:type="gramEnd"/>
      <w:r>
        <w:t xml:space="preserve">                       </w:t>
      </w:r>
      <w:r w:rsidRPr="00D946D2">
        <w:t xml:space="preserve">  </w:t>
      </w:r>
      <w:r>
        <w:t xml:space="preserve">      1</w:t>
      </w:r>
      <w:r w:rsidRPr="00D946D2">
        <w:t xml:space="preserve"> </w:t>
      </w:r>
      <w:r>
        <w:t xml:space="preserve">                             1</w:t>
      </w:r>
    </w:p>
    <w:p w:rsidR="00B172DA" w:rsidRDefault="00B172DA" w:rsidP="00B172DA">
      <w:r w:rsidRPr="00D946D2">
        <w:t xml:space="preserve">                                                          </w:t>
      </w:r>
      <w:r>
        <w:t xml:space="preserve">                              2                              1</w:t>
      </w:r>
    </w:p>
    <w:p w:rsidR="00B172DA" w:rsidRPr="00D946D2" w:rsidRDefault="00B172DA" w:rsidP="00B172DA">
      <w:r>
        <w:t xml:space="preserve">                                                                                        3                            30    </w:t>
      </w:r>
    </w:p>
    <w:p w:rsidR="00B172DA" w:rsidRDefault="00B172DA" w:rsidP="00B172DA">
      <w:pPr>
        <w:widowControl w:val="0"/>
        <w:rPr>
          <w:b/>
          <w:bCs/>
          <w:u w:val="single"/>
        </w:rPr>
      </w:pPr>
    </w:p>
    <w:p w:rsidR="00B172DA" w:rsidRDefault="00B172DA" w:rsidP="00B172DA">
      <w:pPr>
        <w:widowControl w:val="0"/>
        <w:rPr>
          <w:b/>
          <w:bCs/>
          <w:u w:val="single"/>
        </w:rPr>
      </w:pPr>
    </w:p>
    <w:p w:rsidR="00B172DA" w:rsidRPr="00BA40AE" w:rsidRDefault="00B172DA" w:rsidP="00B172DA">
      <w:pPr>
        <w:widowControl w:val="0"/>
        <w:rPr>
          <w:b/>
          <w:bCs/>
        </w:rPr>
      </w:pPr>
      <w:r w:rsidRPr="00BA40AE">
        <w:rPr>
          <w:b/>
          <w:bCs/>
          <w:u w:val="single"/>
        </w:rPr>
        <w:t>2.ZÁVADY:</w:t>
      </w:r>
      <w:r w:rsidRPr="00BA40AE">
        <w:rPr>
          <w:b/>
          <w:bCs/>
        </w:rPr>
        <w:t xml:space="preserve"> </w:t>
      </w:r>
    </w:p>
    <w:p w:rsidR="00B172DA" w:rsidRDefault="00B172DA" w:rsidP="00B172DA">
      <w:pPr>
        <w:widowControl w:val="0"/>
        <w:rPr>
          <w:bCs/>
        </w:rPr>
      </w:pPr>
      <w:r>
        <w:rPr>
          <w:bCs/>
        </w:rPr>
        <w:t xml:space="preserve">-kovové úchyty hřebenového vedení na střeše objektu jsou zdeformovány. </w:t>
      </w:r>
      <w:proofErr w:type="gramStart"/>
      <w:r>
        <w:rPr>
          <w:bCs/>
        </w:rPr>
        <w:t>Jímací  vedení</w:t>
      </w:r>
      <w:proofErr w:type="gramEnd"/>
      <w:r>
        <w:rPr>
          <w:bCs/>
        </w:rPr>
        <w:t xml:space="preserve"> je odtržené od </w:t>
      </w:r>
      <w:proofErr w:type="spellStart"/>
      <w:r>
        <w:rPr>
          <w:bCs/>
        </w:rPr>
        <w:t>uchytů</w:t>
      </w:r>
      <w:proofErr w:type="spellEnd"/>
      <w:r>
        <w:rPr>
          <w:bCs/>
        </w:rPr>
        <w:t>. Nutno vyměnit.</w:t>
      </w:r>
    </w:p>
    <w:p w:rsidR="00B172DA" w:rsidRDefault="00B172DA" w:rsidP="00B172DA">
      <w:pPr>
        <w:widowControl w:val="0"/>
        <w:rPr>
          <w:bCs/>
        </w:rPr>
      </w:pPr>
      <w:r>
        <w:rPr>
          <w:bCs/>
        </w:rPr>
        <w:t>-vyměňte rezavé zkušební svorky/3ks/</w:t>
      </w:r>
    </w:p>
    <w:p w:rsidR="00B172DA" w:rsidRPr="007F253F" w:rsidRDefault="00B172DA" w:rsidP="00B172DA">
      <w:pPr>
        <w:widowControl w:val="0"/>
        <w:rPr>
          <w:bCs/>
        </w:rPr>
      </w:pPr>
      <w:r>
        <w:rPr>
          <w:bCs/>
        </w:rPr>
        <w:t>-zemní odpor svodu č.3 vykazuje vyšší hodnotu než povolených 15ohm. Vylepšete zemní odpor.</w:t>
      </w:r>
    </w:p>
    <w:p w:rsidR="00B172DA" w:rsidRPr="007A7CEE" w:rsidRDefault="00B172DA" w:rsidP="00B172DA">
      <w:pPr>
        <w:widowControl w:val="0"/>
        <w:rPr>
          <w:bCs/>
          <w:sz w:val="20"/>
          <w:u w:val="single"/>
        </w:rPr>
      </w:pPr>
      <w:r w:rsidRPr="007A7CEE">
        <w:rPr>
          <w:bCs/>
          <w:sz w:val="20"/>
          <w:u w:val="single"/>
        </w:rPr>
        <w:t xml:space="preserve">ČSN </w:t>
      </w:r>
      <w:proofErr w:type="gramStart"/>
      <w:r w:rsidRPr="007A7CEE">
        <w:rPr>
          <w:bCs/>
          <w:sz w:val="20"/>
          <w:u w:val="single"/>
        </w:rPr>
        <w:t>341390  čl.</w:t>
      </w:r>
      <w:proofErr w:type="gramEnd"/>
      <w:r w:rsidRPr="007A7CEE">
        <w:rPr>
          <w:bCs/>
          <w:sz w:val="20"/>
          <w:u w:val="single"/>
        </w:rPr>
        <w:t>25</w:t>
      </w:r>
      <w:r>
        <w:rPr>
          <w:bCs/>
          <w:sz w:val="20"/>
          <w:u w:val="single"/>
        </w:rPr>
        <w:t>,a čl.106.</w:t>
      </w:r>
    </w:p>
    <w:p w:rsidR="00B172DA" w:rsidRDefault="00B172DA" w:rsidP="00B172DA">
      <w:pPr>
        <w:widowControl w:val="0"/>
        <w:rPr>
          <w:b/>
          <w:bCs/>
          <w:u w:val="single"/>
        </w:rPr>
      </w:pPr>
    </w:p>
    <w:p w:rsidR="00B172DA" w:rsidRDefault="00B172DA" w:rsidP="00B172DA">
      <w:pPr>
        <w:widowControl w:val="0"/>
        <w:rPr>
          <w:b/>
          <w:bCs/>
          <w:u w:val="single"/>
        </w:rPr>
      </w:pPr>
    </w:p>
    <w:p w:rsidR="00B172DA" w:rsidRPr="00F54BF1" w:rsidRDefault="00B172DA" w:rsidP="00B172DA">
      <w:pPr>
        <w:widowControl w:val="0"/>
        <w:rPr>
          <w:b/>
          <w:bCs/>
          <w:u w:val="single"/>
        </w:rPr>
      </w:pPr>
      <w:r w:rsidRPr="00F54BF1">
        <w:rPr>
          <w:b/>
          <w:bCs/>
          <w:u w:val="single"/>
        </w:rPr>
        <w:t>3.ZÁVĚR:</w:t>
      </w:r>
      <w:r w:rsidRPr="00F54BF1">
        <w:rPr>
          <w:b/>
          <w:bCs/>
        </w:rPr>
        <w:t xml:space="preserve"> </w:t>
      </w:r>
      <w:r w:rsidRPr="00F54BF1">
        <w:t xml:space="preserve">      </w:t>
      </w:r>
    </w:p>
    <w:p w:rsidR="00B172DA" w:rsidRDefault="00B172DA" w:rsidP="00B172DA">
      <w:pPr>
        <w:widowControl w:val="0"/>
      </w:pPr>
      <w:r w:rsidRPr="00492765">
        <w:t>Starší hromosvodní soustava. Revize provedena dle ČSN 331500 a ČSN 341390.</w:t>
      </w:r>
      <w:r>
        <w:t xml:space="preserve"> </w:t>
      </w:r>
    </w:p>
    <w:p w:rsidR="00B172DA" w:rsidRDefault="00B172DA" w:rsidP="00B172DA">
      <w:pPr>
        <w:widowControl w:val="0"/>
      </w:pPr>
      <w:r w:rsidRPr="00492765">
        <w:t>Opravy a údržbu hromosvodu lze provádět pouze pracovníky s elektro kvalifikací</w:t>
      </w:r>
      <w:r>
        <w:t>.</w:t>
      </w:r>
    </w:p>
    <w:p w:rsidR="00B172DA" w:rsidRPr="00D25864" w:rsidRDefault="00B172DA" w:rsidP="00B172DA">
      <w:pPr>
        <w:widowControl w:val="0"/>
        <w:rPr>
          <w:u w:val="single"/>
        </w:rPr>
      </w:pPr>
      <w:bookmarkStart w:id="233" w:name="_Hlk529978632"/>
      <w:r w:rsidRPr="00D25864">
        <w:rPr>
          <w:u w:val="single"/>
        </w:rPr>
        <w:t>Hromosvodní soustavu lze nadále bezpeč</w:t>
      </w:r>
      <w:r>
        <w:rPr>
          <w:u w:val="single"/>
        </w:rPr>
        <w:t>n</w:t>
      </w:r>
      <w:r w:rsidRPr="00D25864">
        <w:rPr>
          <w:u w:val="single"/>
        </w:rPr>
        <w:t>ě provozovat</w:t>
      </w:r>
      <w:r>
        <w:rPr>
          <w:u w:val="single"/>
        </w:rPr>
        <w:t xml:space="preserve"> až</w:t>
      </w:r>
      <w:r w:rsidRPr="00D25864">
        <w:rPr>
          <w:u w:val="single"/>
        </w:rPr>
        <w:t xml:space="preserve"> po odstranění závad.</w:t>
      </w:r>
    </w:p>
    <w:p w:rsidR="00B172DA" w:rsidRDefault="00B172DA" w:rsidP="00B172DA">
      <w:pPr>
        <w:widowControl w:val="0"/>
        <w:rPr>
          <w:u w:val="single"/>
        </w:rPr>
      </w:pPr>
      <w:r>
        <w:rPr>
          <w:u w:val="single"/>
        </w:rPr>
        <w:t>Vzhledem ke stáří a stavu d</w:t>
      </w:r>
      <w:r w:rsidRPr="00D25864">
        <w:rPr>
          <w:u w:val="single"/>
        </w:rPr>
        <w:t xml:space="preserve">oporučuji provést celkovou rekonstrukci hromosvodní soustavy dle nové normy ochrana před bleskem ČSN 62305 část 1-4. </w:t>
      </w:r>
    </w:p>
    <w:bookmarkEnd w:id="233"/>
    <w:p w:rsidR="00B172DA" w:rsidRPr="00D25864" w:rsidRDefault="00B172DA" w:rsidP="00B172DA">
      <w:pPr>
        <w:widowControl w:val="0"/>
        <w:rPr>
          <w:sz w:val="20"/>
          <w:u w:val="single"/>
        </w:rPr>
      </w:pPr>
      <w:r w:rsidRPr="00D25864">
        <w:rPr>
          <w:sz w:val="20"/>
          <w:u w:val="single"/>
        </w:rPr>
        <w:t xml:space="preserve">                                                                                                                                                                          </w:t>
      </w:r>
    </w:p>
    <w:p w:rsidR="00B172DA" w:rsidRDefault="00B172DA" w:rsidP="00B172DA"/>
    <w:p w:rsidR="00F82817" w:rsidRDefault="00F82817" w:rsidP="00B172DA"/>
    <w:p w:rsidR="00F82817" w:rsidRDefault="00F82817" w:rsidP="00B172DA">
      <w:pPr>
        <w:sectPr w:rsidR="00F82817" w:rsidSect="0017227E">
          <w:headerReference w:type="default" r:id="rId367"/>
          <w:pgSz w:w="11907" w:h="16840"/>
          <w:pgMar w:top="993" w:right="1418" w:bottom="1134" w:left="1418" w:header="709" w:footer="709" w:gutter="0"/>
          <w:pgNumType w:start="1"/>
          <w:cols w:space="709"/>
        </w:sectPr>
      </w:pPr>
    </w:p>
    <w:p w:rsidR="00F82817" w:rsidRDefault="00F82817" w:rsidP="00B172DA"/>
    <w:p w:rsidR="00B93B2D" w:rsidRPr="00F82817" w:rsidRDefault="00F82817" w:rsidP="00F82817">
      <w:pPr>
        <w:rPr>
          <w:b/>
          <w:sz w:val="28"/>
          <w:u w:val="single"/>
        </w:rPr>
      </w:pPr>
      <w:r>
        <w:rPr>
          <w:color w:val="FF0000"/>
          <w:sz w:val="28"/>
        </w:rPr>
        <w:t xml:space="preserve"> </w:t>
      </w:r>
      <w:r w:rsidRPr="00F82817">
        <w:rPr>
          <w:b/>
          <w:sz w:val="28"/>
          <w:u w:val="single"/>
        </w:rPr>
        <w:t xml:space="preserve">Příloha </w:t>
      </w:r>
      <w:proofErr w:type="spellStart"/>
      <w:r w:rsidRPr="00F82817">
        <w:rPr>
          <w:b/>
          <w:sz w:val="28"/>
          <w:u w:val="single"/>
        </w:rPr>
        <w:t>č.XII</w:t>
      </w:r>
      <w:proofErr w:type="spellEnd"/>
      <w:r w:rsidRPr="00F82817">
        <w:rPr>
          <w:b/>
          <w:sz w:val="28"/>
          <w:u w:val="single"/>
        </w:rPr>
        <w:tab/>
        <w:t>Kamerový záznam z prohlídky ležaté kanalizace</w:t>
      </w:r>
    </w:p>
    <w:p w:rsidR="00B93B2D" w:rsidRPr="00F82817" w:rsidRDefault="00B93B2D" w:rsidP="0000244A">
      <w:pPr>
        <w:rPr>
          <w:sz w:val="28"/>
        </w:rPr>
      </w:pPr>
    </w:p>
    <w:p w:rsidR="00F82817" w:rsidRPr="00F82817" w:rsidRDefault="00F82817" w:rsidP="0000244A">
      <w:pPr>
        <w:rPr>
          <w:sz w:val="28"/>
        </w:rPr>
      </w:pPr>
    </w:p>
    <w:p w:rsidR="00F82817" w:rsidRPr="00F82817" w:rsidRDefault="00F82817" w:rsidP="0000244A">
      <w:pPr>
        <w:rPr>
          <w:sz w:val="28"/>
        </w:rPr>
      </w:pPr>
      <w:r w:rsidRPr="00F82817">
        <w:rPr>
          <w:sz w:val="28"/>
        </w:rPr>
        <w:t xml:space="preserve">Záznam z prohlídky trubní kamerou f. </w:t>
      </w:r>
      <w:proofErr w:type="spellStart"/>
      <w:r w:rsidRPr="00F82817">
        <w:rPr>
          <w:sz w:val="28"/>
        </w:rPr>
        <w:t>Ormonde</w:t>
      </w:r>
      <w:proofErr w:type="spellEnd"/>
      <w:r w:rsidRPr="00F82817">
        <w:rPr>
          <w:sz w:val="28"/>
        </w:rPr>
        <w:t xml:space="preserve"> 11/</w:t>
      </w:r>
      <w:proofErr w:type="gramStart"/>
      <w:r w:rsidRPr="00F82817">
        <w:rPr>
          <w:sz w:val="28"/>
        </w:rPr>
        <w:t>2018  -</w:t>
      </w:r>
      <w:proofErr w:type="gramEnd"/>
      <w:r w:rsidRPr="00F82817">
        <w:rPr>
          <w:sz w:val="28"/>
        </w:rPr>
        <w:t xml:space="preserve"> viz přiložené DVD </w:t>
      </w:r>
    </w:p>
    <w:p w:rsidR="00B93B2D" w:rsidRPr="00F82817" w:rsidRDefault="00B93B2D" w:rsidP="0000244A">
      <w:pPr>
        <w:rPr>
          <w:sz w:val="28"/>
        </w:rPr>
      </w:pPr>
    </w:p>
    <w:p w:rsidR="00B93B2D" w:rsidRDefault="00B93B2D" w:rsidP="0000244A">
      <w:pPr>
        <w:rPr>
          <w:sz w:val="28"/>
        </w:rPr>
      </w:pPr>
    </w:p>
    <w:p w:rsidR="00F82817" w:rsidRDefault="00F82817" w:rsidP="0000244A">
      <w:pPr>
        <w:rPr>
          <w:sz w:val="28"/>
        </w:rPr>
      </w:pPr>
    </w:p>
    <w:p w:rsidR="00F82817" w:rsidRPr="00F82817" w:rsidRDefault="00F82817" w:rsidP="0000244A">
      <w:pPr>
        <w:rPr>
          <w:sz w:val="28"/>
        </w:rPr>
      </w:pPr>
    </w:p>
    <w:sectPr w:rsidR="00F82817" w:rsidRPr="00F82817" w:rsidSect="0017227E">
      <w:headerReference w:type="default" r:id="rId368"/>
      <w:pgSz w:w="11907" w:h="16840"/>
      <w:pgMar w:top="993" w:right="1418" w:bottom="1134" w:left="1418" w:header="709" w:footer="709" w:gutter="0"/>
      <w:pgNumType w:start="1"/>
      <w:cols w:space="70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EA67A2" w:rsidRDefault="00EA67A2">
      <w:r>
        <w:separator/>
      </w:r>
    </w:p>
  </w:endnote>
  <w:endnote w:type="continuationSeparator" w:id="0">
    <w:p w:rsidR="00EA67A2" w:rsidRDefault="00EA67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EE"/>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0002A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TimesNewRoman">
    <w:panose1 w:val="00000000000000000000"/>
    <w:charset w:val="80"/>
    <w:family w:val="auto"/>
    <w:notTrueType/>
    <w:pitch w:val="default"/>
    <w:sig w:usb0="00000001" w:usb1="08070000" w:usb2="00000010" w:usb3="00000000" w:csb0="00020000"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A67A2" w:rsidRDefault="00EA67A2">
    <w:pPr>
      <w:tabs>
        <w:tab w:val="left" w:pos="7371"/>
      </w:tabs>
      <w:spacing w:before="120"/>
      <w:rPr>
        <w:b/>
        <w:bCs/>
      </w:rPr>
    </w:pPr>
    <w:proofErr w:type="spellStart"/>
    <w:r>
      <w:t>Zak.číslo</w:t>
    </w:r>
    <w:proofErr w:type="spellEnd"/>
    <w:r>
      <w:t xml:space="preserve">: </w:t>
    </w:r>
    <w:r>
      <w:rPr>
        <w:b/>
        <w:bCs/>
      </w:rPr>
      <w:t>3377</w:t>
    </w:r>
    <w:r>
      <w:rPr>
        <w:b/>
        <w:bCs/>
      </w:rPr>
      <w:tab/>
    </w:r>
    <w:r>
      <w:t>Exp.</w:t>
    </w:r>
    <w:r>
      <w:rPr>
        <w:b/>
        <w:bCs/>
      </w:rPr>
      <w:t>11/2018</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A67A2" w:rsidRDefault="00EA67A2">
    <w:pPr>
      <w:pStyle w:val="Zpat"/>
      <w:jc w:val="center"/>
    </w:pPr>
    <w:r>
      <w:t>MARPO s.r.o.</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A67A2" w:rsidRDefault="00EA67A2">
    <w:pPr>
      <w:pStyle w:val="Zpat"/>
      <w:jc w:val="center"/>
    </w:pPr>
    <w:r>
      <w:t>MARPO, s.r.o.</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A67A2" w:rsidRDefault="00EA67A2"/>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A67A2" w:rsidRPr="00156AB0" w:rsidRDefault="00EA67A2" w:rsidP="00CB653D">
    <w:pPr>
      <w:pStyle w:val="Zpat"/>
      <w:jc w:val="center"/>
    </w:pPr>
    <w:bookmarkStart w:id="229" w:name="_Hlk530493899"/>
    <w:bookmarkStart w:id="230" w:name="_Hlk530493900"/>
    <w:r>
      <w:t>MARPO s.r.o.</w:t>
    </w:r>
    <w:bookmarkEnd w:id="229"/>
    <w:bookmarkEnd w:id="230"/>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A67A2" w:rsidRDefault="00EA67A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EA67A2" w:rsidRDefault="00EA67A2">
      <w:r>
        <w:separator/>
      </w:r>
    </w:p>
  </w:footnote>
  <w:footnote w:type="continuationSeparator" w:id="0">
    <w:p w:rsidR="00EA67A2" w:rsidRDefault="00EA67A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A67A2" w:rsidRDefault="00EA67A2">
    <w:pPr>
      <w:pStyle w:val="Zhlav"/>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A67A2" w:rsidRPr="00955147" w:rsidRDefault="00EA67A2" w:rsidP="00D95A39">
    <w:pPr>
      <w:pStyle w:val="Titulek"/>
      <w:tabs>
        <w:tab w:val="right" w:pos="9072"/>
      </w:tabs>
      <w:rPr>
        <w:iCs w:val="0"/>
        <w:sz w:val="20"/>
        <w:szCs w:val="20"/>
      </w:rPr>
    </w:pPr>
    <w:r>
      <w:rPr>
        <w:iCs w:val="0"/>
        <w:sz w:val="16"/>
        <w:szCs w:val="16"/>
      </w:rPr>
      <w:t>3377</w:t>
    </w:r>
    <w:r w:rsidRPr="00181A4E">
      <w:rPr>
        <w:iCs w:val="0"/>
        <w:sz w:val="16"/>
        <w:szCs w:val="16"/>
      </w:rPr>
      <w:t>-</w:t>
    </w:r>
    <w:r>
      <w:rPr>
        <w:iCs w:val="0"/>
        <w:sz w:val="16"/>
        <w:szCs w:val="16"/>
      </w:rPr>
      <w:t xml:space="preserve">Národní dům, </w:t>
    </w:r>
    <w:proofErr w:type="spellStart"/>
    <w:r>
      <w:rPr>
        <w:iCs w:val="0"/>
        <w:sz w:val="16"/>
        <w:szCs w:val="16"/>
      </w:rPr>
      <w:t>obj</w:t>
    </w:r>
    <w:proofErr w:type="spellEnd"/>
    <w:r>
      <w:rPr>
        <w:iCs w:val="0"/>
        <w:sz w:val="16"/>
        <w:szCs w:val="16"/>
      </w:rPr>
      <w:t xml:space="preserve">. </w:t>
    </w:r>
    <w:proofErr w:type="spellStart"/>
    <w:r>
      <w:rPr>
        <w:iCs w:val="0"/>
        <w:sz w:val="16"/>
        <w:szCs w:val="16"/>
      </w:rPr>
      <w:t>býv</w:t>
    </w:r>
    <w:proofErr w:type="spellEnd"/>
    <w:r>
      <w:rPr>
        <w:iCs w:val="0"/>
        <w:sz w:val="16"/>
        <w:szCs w:val="16"/>
      </w:rPr>
      <w:t xml:space="preserve">. Moravia banky Palackého č.p. </w:t>
    </w:r>
    <w:proofErr w:type="gramStart"/>
    <w:r>
      <w:rPr>
        <w:iCs w:val="0"/>
        <w:sz w:val="16"/>
        <w:szCs w:val="16"/>
      </w:rPr>
      <w:t xml:space="preserve">133,  </w:t>
    </w:r>
    <w:r w:rsidRPr="00181A4E">
      <w:rPr>
        <w:iCs w:val="0"/>
        <w:sz w:val="16"/>
        <w:szCs w:val="16"/>
      </w:rPr>
      <w:t xml:space="preserve"> </w:t>
    </w:r>
    <w:proofErr w:type="gramEnd"/>
    <w:r w:rsidRPr="00181A4E">
      <w:rPr>
        <w:iCs w:val="0"/>
        <w:sz w:val="16"/>
        <w:szCs w:val="16"/>
      </w:rPr>
      <w:t>FM</w:t>
    </w:r>
    <w:r>
      <w:rPr>
        <w:iCs w:val="0"/>
        <w:sz w:val="16"/>
        <w:szCs w:val="16"/>
      </w:rPr>
      <w:t xml:space="preserve"> </w:t>
    </w:r>
    <w:r w:rsidRPr="00B45013">
      <w:rPr>
        <w:iCs w:val="0"/>
        <w:sz w:val="16"/>
        <w:szCs w:val="16"/>
      </w:rPr>
      <w:t>– stavebně technický průzkum</w:t>
    </w:r>
    <w:r>
      <w:tab/>
    </w:r>
    <w:r w:rsidRPr="00955147">
      <w:rPr>
        <w:i w:val="0"/>
        <w:iCs w:val="0"/>
        <w:sz w:val="20"/>
        <w:szCs w:val="20"/>
      </w:rPr>
      <w:t xml:space="preserve">PŘÍLOHA </w:t>
    </w:r>
    <w:r>
      <w:rPr>
        <w:i w:val="0"/>
        <w:iCs w:val="0"/>
        <w:sz w:val="20"/>
        <w:szCs w:val="20"/>
      </w:rPr>
      <w:t>II</w:t>
    </w:r>
    <w:r w:rsidRPr="00955147">
      <w:rPr>
        <w:i w:val="0"/>
        <w:iCs w:val="0"/>
        <w:sz w:val="20"/>
        <w:szCs w:val="20"/>
      </w:rPr>
      <w:t>/</w:t>
    </w:r>
    <w:r w:rsidRPr="00955147">
      <w:rPr>
        <w:rStyle w:val="slostrnky"/>
        <w:i w:val="0"/>
        <w:iCs w:val="0"/>
        <w:sz w:val="20"/>
        <w:szCs w:val="20"/>
        <w:u w:val="none"/>
      </w:rPr>
      <w:fldChar w:fldCharType="begin"/>
    </w:r>
    <w:r w:rsidRPr="00955147">
      <w:rPr>
        <w:rStyle w:val="slostrnky"/>
        <w:i w:val="0"/>
        <w:iCs w:val="0"/>
        <w:sz w:val="20"/>
        <w:szCs w:val="20"/>
        <w:u w:val="none"/>
      </w:rPr>
      <w:instrText xml:space="preserve"> PAGE </w:instrText>
    </w:r>
    <w:r w:rsidRPr="00955147">
      <w:rPr>
        <w:rStyle w:val="slostrnky"/>
        <w:i w:val="0"/>
        <w:iCs w:val="0"/>
        <w:sz w:val="20"/>
        <w:szCs w:val="20"/>
        <w:u w:val="none"/>
      </w:rPr>
      <w:fldChar w:fldCharType="separate"/>
    </w:r>
    <w:r>
      <w:rPr>
        <w:rStyle w:val="slostrnky"/>
        <w:i w:val="0"/>
        <w:iCs w:val="0"/>
        <w:noProof/>
        <w:sz w:val="20"/>
        <w:szCs w:val="20"/>
        <w:u w:val="none"/>
      </w:rPr>
      <w:t>1</w:t>
    </w:r>
    <w:r w:rsidRPr="00955147">
      <w:rPr>
        <w:rStyle w:val="slostrnky"/>
        <w:i w:val="0"/>
        <w:iCs w:val="0"/>
        <w:sz w:val="20"/>
        <w:szCs w:val="20"/>
        <w:u w:val="none"/>
      </w:rPr>
      <w:fldChar w:fldCharType="end"/>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A67A2" w:rsidRPr="00955147" w:rsidRDefault="00EA67A2" w:rsidP="00D95A39">
    <w:pPr>
      <w:pStyle w:val="Titulek"/>
      <w:tabs>
        <w:tab w:val="right" w:pos="9072"/>
      </w:tabs>
      <w:rPr>
        <w:iCs w:val="0"/>
        <w:sz w:val="20"/>
        <w:szCs w:val="20"/>
      </w:rPr>
    </w:pPr>
    <w:r>
      <w:rPr>
        <w:iCs w:val="0"/>
        <w:sz w:val="16"/>
        <w:szCs w:val="16"/>
      </w:rPr>
      <w:t>3377</w:t>
    </w:r>
    <w:r w:rsidRPr="00181A4E">
      <w:rPr>
        <w:iCs w:val="0"/>
        <w:sz w:val="16"/>
        <w:szCs w:val="16"/>
      </w:rPr>
      <w:t>-</w:t>
    </w:r>
    <w:r>
      <w:rPr>
        <w:iCs w:val="0"/>
        <w:sz w:val="16"/>
        <w:szCs w:val="16"/>
      </w:rPr>
      <w:t xml:space="preserve">Národní dům, </w:t>
    </w:r>
    <w:proofErr w:type="spellStart"/>
    <w:r>
      <w:rPr>
        <w:iCs w:val="0"/>
        <w:sz w:val="16"/>
        <w:szCs w:val="16"/>
      </w:rPr>
      <w:t>obj</w:t>
    </w:r>
    <w:proofErr w:type="spellEnd"/>
    <w:r>
      <w:rPr>
        <w:iCs w:val="0"/>
        <w:sz w:val="16"/>
        <w:szCs w:val="16"/>
      </w:rPr>
      <w:t xml:space="preserve">. </w:t>
    </w:r>
    <w:proofErr w:type="spellStart"/>
    <w:r>
      <w:rPr>
        <w:iCs w:val="0"/>
        <w:sz w:val="16"/>
        <w:szCs w:val="16"/>
      </w:rPr>
      <w:t>býv</w:t>
    </w:r>
    <w:proofErr w:type="spellEnd"/>
    <w:r>
      <w:rPr>
        <w:iCs w:val="0"/>
        <w:sz w:val="16"/>
        <w:szCs w:val="16"/>
      </w:rPr>
      <w:t xml:space="preserve">. Moravia banky Palackého č.p. </w:t>
    </w:r>
    <w:proofErr w:type="gramStart"/>
    <w:r>
      <w:rPr>
        <w:iCs w:val="0"/>
        <w:sz w:val="16"/>
        <w:szCs w:val="16"/>
      </w:rPr>
      <w:t xml:space="preserve">133,  </w:t>
    </w:r>
    <w:r w:rsidRPr="00181A4E">
      <w:rPr>
        <w:iCs w:val="0"/>
        <w:sz w:val="16"/>
        <w:szCs w:val="16"/>
      </w:rPr>
      <w:t xml:space="preserve"> </w:t>
    </w:r>
    <w:proofErr w:type="gramEnd"/>
    <w:r w:rsidRPr="00181A4E">
      <w:rPr>
        <w:iCs w:val="0"/>
        <w:sz w:val="16"/>
        <w:szCs w:val="16"/>
      </w:rPr>
      <w:t>FM</w:t>
    </w:r>
    <w:r>
      <w:rPr>
        <w:iCs w:val="0"/>
        <w:sz w:val="16"/>
        <w:szCs w:val="16"/>
      </w:rPr>
      <w:t xml:space="preserve"> </w:t>
    </w:r>
    <w:r w:rsidRPr="00B45013">
      <w:rPr>
        <w:iCs w:val="0"/>
        <w:sz w:val="16"/>
        <w:szCs w:val="16"/>
      </w:rPr>
      <w:t>– stavebně technický průzkum</w:t>
    </w:r>
    <w:r>
      <w:tab/>
    </w:r>
    <w:r w:rsidRPr="00955147">
      <w:rPr>
        <w:i w:val="0"/>
        <w:iCs w:val="0"/>
        <w:sz w:val="20"/>
        <w:szCs w:val="20"/>
      </w:rPr>
      <w:t xml:space="preserve">PŘÍLOHA </w:t>
    </w:r>
    <w:r>
      <w:rPr>
        <w:i w:val="0"/>
        <w:iCs w:val="0"/>
        <w:sz w:val="20"/>
        <w:szCs w:val="20"/>
      </w:rPr>
      <w:t>III.1</w:t>
    </w:r>
    <w:r w:rsidRPr="00955147">
      <w:rPr>
        <w:i w:val="0"/>
        <w:iCs w:val="0"/>
        <w:sz w:val="20"/>
        <w:szCs w:val="20"/>
      </w:rPr>
      <w:t>/</w:t>
    </w:r>
    <w:r w:rsidRPr="00955147">
      <w:rPr>
        <w:rStyle w:val="slostrnky"/>
        <w:i w:val="0"/>
        <w:iCs w:val="0"/>
        <w:sz w:val="20"/>
        <w:szCs w:val="20"/>
        <w:u w:val="none"/>
      </w:rPr>
      <w:fldChar w:fldCharType="begin"/>
    </w:r>
    <w:r w:rsidRPr="00955147">
      <w:rPr>
        <w:rStyle w:val="slostrnky"/>
        <w:i w:val="0"/>
        <w:iCs w:val="0"/>
        <w:sz w:val="20"/>
        <w:szCs w:val="20"/>
        <w:u w:val="none"/>
      </w:rPr>
      <w:instrText xml:space="preserve"> PAGE </w:instrText>
    </w:r>
    <w:r w:rsidRPr="00955147">
      <w:rPr>
        <w:rStyle w:val="slostrnky"/>
        <w:i w:val="0"/>
        <w:iCs w:val="0"/>
        <w:sz w:val="20"/>
        <w:szCs w:val="20"/>
        <w:u w:val="none"/>
      </w:rPr>
      <w:fldChar w:fldCharType="separate"/>
    </w:r>
    <w:r>
      <w:rPr>
        <w:rStyle w:val="slostrnky"/>
        <w:i w:val="0"/>
        <w:iCs w:val="0"/>
        <w:noProof/>
        <w:sz w:val="20"/>
        <w:szCs w:val="20"/>
        <w:u w:val="none"/>
      </w:rPr>
      <w:t>1</w:t>
    </w:r>
    <w:r w:rsidRPr="00955147">
      <w:rPr>
        <w:rStyle w:val="slostrnky"/>
        <w:i w:val="0"/>
        <w:iCs w:val="0"/>
        <w:sz w:val="20"/>
        <w:szCs w:val="20"/>
        <w:u w:val="none"/>
      </w:rPr>
      <w:fldChar w:fldCharType="end"/>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A67A2" w:rsidRPr="00955147" w:rsidRDefault="00EA67A2" w:rsidP="00727D27">
    <w:pPr>
      <w:pStyle w:val="Titulek"/>
      <w:tabs>
        <w:tab w:val="right" w:pos="9072"/>
      </w:tabs>
      <w:rPr>
        <w:iCs w:val="0"/>
        <w:sz w:val="20"/>
        <w:szCs w:val="20"/>
      </w:rPr>
    </w:pPr>
    <w:r>
      <w:rPr>
        <w:iCs w:val="0"/>
        <w:sz w:val="16"/>
        <w:szCs w:val="16"/>
      </w:rPr>
      <w:t>3377</w:t>
    </w:r>
    <w:r w:rsidRPr="00181A4E">
      <w:rPr>
        <w:iCs w:val="0"/>
        <w:sz w:val="16"/>
        <w:szCs w:val="16"/>
      </w:rPr>
      <w:t>-</w:t>
    </w:r>
    <w:r>
      <w:rPr>
        <w:iCs w:val="0"/>
        <w:sz w:val="16"/>
        <w:szCs w:val="16"/>
      </w:rPr>
      <w:t xml:space="preserve">Národní dům, </w:t>
    </w:r>
    <w:proofErr w:type="spellStart"/>
    <w:r>
      <w:rPr>
        <w:iCs w:val="0"/>
        <w:sz w:val="16"/>
        <w:szCs w:val="16"/>
      </w:rPr>
      <w:t>obj</w:t>
    </w:r>
    <w:proofErr w:type="spellEnd"/>
    <w:r>
      <w:rPr>
        <w:iCs w:val="0"/>
        <w:sz w:val="16"/>
        <w:szCs w:val="16"/>
      </w:rPr>
      <w:t xml:space="preserve">. </w:t>
    </w:r>
    <w:proofErr w:type="spellStart"/>
    <w:r>
      <w:rPr>
        <w:iCs w:val="0"/>
        <w:sz w:val="16"/>
        <w:szCs w:val="16"/>
      </w:rPr>
      <w:t>býv</w:t>
    </w:r>
    <w:proofErr w:type="spellEnd"/>
    <w:r>
      <w:rPr>
        <w:iCs w:val="0"/>
        <w:sz w:val="16"/>
        <w:szCs w:val="16"/>
      </w:rPr>
      <w:t xml:space="preserve">. Moravia banky Palackého č.p. </w:t>
    </w:r>
    <w:proofErr w:type="gramStart"/>
    <w:r>
      <w:rPr>
        <w:iCs w:val="0"/>
        <w:sz w:val="16"/>
        <w:szCs w:val="16"/>
      </w:rPr>
      <w:t xml:space="preserve">133,  </w:t>
    </w:r>
    <w:r w:rsidRPr="00181A4E">
      <w:rPr>
        <w:iCs w:val="0"/>
        <w:sz w:val="16"/>
        <w:szCs w:val="16"/>
      </w:rPr>
      <w:t xml:space="preserve"> </w:t>
    </w:r>
    <w:proofErr w:type="gramEnd"/>
    <w:r w:rsidRPr="00181A4E">
      <w:rPr>
        <w:iCs w:val="0"/>
        <w:sz w:val="16"/>
        <w:szCs w:val="16"/>
      </w:rPr>
      <w:t>FM</w:t>
    </w:r>
    <w:r>
      <w:rPr>
        <w:iCs w:val="0"/>
        <w:sz w:val="16"/>
        <w:szCs w:val="16"/>
      </w:rPr>
      <w:t xml:space="preserve"> </w:t>
    </w:r>
    <w:r w:rsidRPr="00B45013">
      <w:rPr>
        <w:iCs w:val="0"/>
        <w:sz w:val="16"/>
        <w:szCs w:val="16"/>
      </w:rPr>
      <w:t>– stavebně technický průzkum</w:t>
    </w:r>
    <w:r>
      <w:tab/>
    </w:r>
    <w:r w:rsidRPr="00955147">
      <w:rPr>
        <w:i w:val="0"/>
        <w:iCs w:val="0"/>
        <w:sz w:val="20"/>
        <w:szCs w:val="20"/>
      </w:rPr>
      <w:t xml:space="preserve">PŘÍLOHA </w:t>
    </w:r>
    <w:r>
      <w:rPr>
        <w:i w:val="0"/>
        <w:iCs w:val="0"/>
        <w:sz w:val="20"/>
        <w:szCs w:val="20"/>
      </w:rPr>
      <w:t>III.2</w:t>
    </w:r>
    <w:r w:rsidRPr="00955147">
      <w:rPr>
        <w:i w:val="0"/>
        <w:iCs w:val="0"/>
        <w:sz w:val="20"/>
        <w:szCs w:val="20"/>
      </w:rPr>
      <w:t>/</w:t>
    </w:r>
    <w:r w:rsidRPr="00955147">
      <w:rPr>
        <w:rStyle w:val="slostrnky"/>
        <w:i w:val="0"/>
        <w:iCs w:val="0"/>
        <w:sz w:val="20"/>
        <w:szCs w:val="20"/>
        <w:u w:val="none"/>
      </w:rPr>
      <w:fldChar w:fldCharType="begin"/>
    </w:r>
    <w:r w:rsidRPr="00955147">
      <w:rPr>
        <w:rStyle w:val="slostrnky"/>
        <w:i w:val="0"/>
        <w:iCs w:val="0"/>
        <w:sz w:val="20"/>
        <w:szCs w:val="20"/>
        <w:u w:val="none"/>
      </w:rPr>
      <w:instrText xml:space="preserve"> PAGE </w:instrText>
    </w:r>
    <w:r w:rsidRPr="00955147">
      <w:rPr>
        <w:rStyle w:val="slostrnky"/>
        <w:i w:val="0"/>
        <w:iCs w:val="0"/>
        <w:sz w:val="20"/>
        <w:szCs w:val="20"/>
        <w:u w:val="none"/>
      </w:rPr>
      <w:fldChar w:fldCharType="separate"/>
    </w:r>
    <w:r>
      <w:rPr>
        <w:rStyle w:val="slostrnky"/>
        <w:i w:val="0"/>
        <w:iCs w:val="0"/>
        <w:noProof/>
        <w:sz w:val="20"/>
        <w:szCs w:val="20"/>
        <w:u w:val="none"/>
      </w:rPr>
      <w:t>1</w:t>
    </w:r>
    <w:r w:rsidRPr="00955147">
      <w:rPr>
        <w:rStyle w:val="slostrnky"/>
        <w:i w:val="0"/>
        <w:iCs w:val="0"/>
        <w:sz w:val="20"/>
        <w:szCs w:val="20"/>
        <w:u w:val="none"/>
      </w:rPr>
      <w:fldChar w:fldCharType="end"/>
    </w:r>
  </w:p>
  <w:p w:rsidR="00EA67A2" w:rsidRPr="00727D27" w:rsidRDefault="00EA67A2" w:rsidP="00727D27">
    <w:pPr>
      <w:pStyle w:val="Zhlav"/>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A67A2" w:rsidRPr="00955147" w:rsidRDefault="00EA67A2" w:rsidP="00D95A39">
    <w:pPr>
      <w:pStyle w:val="Titulek"/>
      <w:tabs>
        <w:tab w:val="right" w:pos="9072"/>
      </w:tabs>
      <w:rPr>
        <w:iCs w:val="0"/>
        <w:sz w:val="20"/>
        <w:szCs w:val="20"/>
      </w:rPr>
    </w:pPr>
    <w:r>
      <w:rPr>
        <w:iCs w:val="0"/>
        <w:sz w:val="16"/>
        <w:szCs w:val="16"/>
      </w:rPr>
      <w:t>3377</w:t>
    </w:r>
    <w:r w:rsidRPr="00181A4E">
      <w:rPr>
        <w:iCs w:val="0"/>
        <w:sz w:val="16"/>
        <w:szCs w:val="16"/>
      </w:rPr>
      <w:t>-</w:t>
    </w:r>
    <w:r>
      <w:rPr>
        <w:iCs w:val="0"/>
        <w:sz w:val="16"/>
        <w:szCs w:val="16"/>
      </w:rPr>
      <w:t xml:space="preserve">Národní dům, </w:t>
    </w:r>
    <w:proofErr w:type="spellStart"/>
    <w:r>
      <w:rPr>
        <w:iCs w:val="0"/>
        <w:sz w:val="16"/>
        <w:szCs w:val="16"/>
      </w:rPr>
      <w:t>obj</w:t>
    </w:r>
    <w:proofErr w:type="spellEnd"/>
    <w:r>
      <w:rPr>
        <w:iCs w:val="0"/>
        <w:sz w:val="16"/>
        <w:szCs w:val="16"/>
      </w:rPr>
      <w:t xml:space="preserve">. </w:t>
    </w:r>
    <w:proofErr w:type="spellStart"/>
    <w:r>
      <w:rPr>
        <w:iCs w:val="0"/>
        <w:sz w:val="16"/>
        <w:szCs w:val="16"/>
      </w:rPr>
      <w:t>býv</w:t>
    </w:r>
    <w:proofErr w:type="spellEnd"/>
    <w:r>
      <w:rPr>
        <w:iCs w:val="0"/>
        <w:sz w:val="16"/>
        <w:szCs w:val="16"/>
      </w:rPr>
      <w:t xml:space="preserve">. Moravia banky Palackého č.p. </w:t>
    </w:r>
    <w:proofErr w:type="gramStart"/>
    <w:r>
      <w:rPr>
        <w:iCs w:val="0"/>
        <w:sz w:val="16"/>
        <w:szCs w:val="16"/>
      </w:rPr>
      <w:t xml:space="preserve">133,  </w:t>
    </w:r>
    <w:r w:rsidRPr="00181A4E">
      <w:rPr>
        <w:iCs w:val="0"/>
        <w:sz w:val="16"/>
        <w:szCs w:val="16"/>
      </w:rPr>
      <w:t xml:space="preserve"> </w:t>
    </w:r>
    <w:proofErr w:type="gramEnd"/>
    <w:r w:rsidRPr="00181A4E">
      <w:rPr>
        <w:iCs w:val="0"/>
        <w:sz w:val="16"/>
        <w:szCs w:val="16"/>
      </w:rPr>
      <w:t>FM</w:t>
    </w:r>
    <w:r>
      <w:rPr>
        <w:iCs w:val="0"/>
        <w:sz w:val="16"/>
        <w:szCs w:val="16"/>
      </w:rPr>
      <w:t xml:space="preserve"> </w:t>
    </w:r>
    <w:r w:rsidRPr="00B45013">
      <w:rPr>
        <w:iCs w:val="0"/>
        <w:sz w:val="16"/>
        <w:szCs w:val="16"/>
      </w:rPr>
      <w:t>– stavebně technický průzkum</w:t>
    </w:r>
    <w:r>
      <w:tab/>
    </w:r>
    <w:r w:rsidRPr="00955147">
      <w:rPr>
        <w:i w:val="0"/>
        <w:iCs w:val="0"/>
        <w:sz w:val="20"/>
        <w:szCs w:val="20"/>
      </w:rPr>
      <w:t xml:space="preserve">PŘÍLOHA </w:t>
    </w:r>
    <w:r>
      <w:rPr>
        <w:i w:val="0"/>
        <w:iCs w:val="0"/>
        <w:sz w:val="20"/>
        <w:szCs w:val="20"/>
      </w:rPr>
      <w:t>IV</w:t>
    </w:r>
    <w:r w:rsidRPr="00955147">
      <w:rPr>
        <w:i w:val="0"/>
        <w:iCs w:val="0"/>
        <w:sz w:val="20"/>
        <w:szCs w:val="20"/>
      </w:rPr>
      <w:t>/</w:t>
    </w:r>
    <w:r>
      <w:rPr>
        <w:i w:val="0"/>
        <w:iCs w:val="0"/>
        <w:sz w:val="20"/>
        <w:szCs w:val="20"/>
      </w:rPr>
      <w:t>1</w: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A67A2" w:rsidRPr="00955147" w:rsidRDefault="00EA67A2" w:rsidP="00D95A39">
    <w:pPr>
      <w:pStyle w:val="Titulek"/>
      <w:tabs>
        <w:tab w:val="right" w:pos="9072"/>
      </w:tabs>
      <w:rPr>
        <w:iCs w:val="0"/>
        <w:sz w:val="20"/>
        <w:szCs w:val="20"/>
      </w:rPr>
    </w:pPr>
    <w:r>
      <w:rPr>
        <w:iCs w:val="0"/>
        <w:sz w:val="16"/>
        <w:szCs w:val="16"/>
      </w:rPr>
      <w:t>3377</w:t>
    </w:r>
    <w:r w:rsidRPr="00181A4E">
      <w:rPr>
        <w:iCs w:val="0"/>
        <w:sz w:val="16"/>
        <w:szCs w:val="16"/>
      </w:rPr>
      <w:t>-</w:t>
    </w:r>
    <w:r>
      <w:rPr>
        <w:iCs w:val="0"/>
        <w:sz w:val="16"/>
        <w:szCs w:val="16"/>
      </w:rPr>
      <w:t xml:space="preserve">Národní dům, </w:t>
    </w:r>
    <w:proofErr w:type="spellStart"/>
    <w:r>
      <w:rPr>
        <w:iCs w:val="0"/>
        <w:sz w:val="16"/>
        <w:szCs w:val="16"/>
      </w:rPr>
      <w:t>obj</w:t>
    </w:r>
    <w:proofErr w:type="spellEnd"/>
    <w:r>
      <w:rPr>
        <w:iCs w:val="0"/>
        <w:sz w:val="16"/>
        <w:szCs w:val="16"/>
      </w:rPr>
      <w:t xml:space="preserve">. </w:t>
    </w:r>
    <w:proofErr w:type="spellStart"/>
    <w:r>
      <w:rPr>
        <w:iCs w:val="0"/>
        <w:sz w:val="16"/>
        <w:szCs w:val="16"/>
      </w:rPr>
      <w:t>býv</w:t>
    </w:r>
    <w:proofErr w:type="spellEnd"/>
    <w:r>
      <w:rPr>
        <w:iCs w:val="0"/>
        <w:sz w:val="16"/>
        <w:szCs w:val="16"/>
      </w:rPr>
      <w:t xml:space="preserve">. Moravia banky Palackého č.p. </w:t>
    </w:r>
    <w:proofErr w:type="gramStart"/>
    <w:r>
      <w:rPr>
        <w:iCs w:val="0"/>
        <w:sz w:val="16"/>
        <w:szCs w:val="16"/>
      </w:rPr>
      <w:t xml:space="preserve">133,  </w:t>
    </w:r>
    <w:r w:rsidRPr="00181A4E">
      <w:rPr>
        <w:iCs w:val="0"/>
        <w:sz w:val="16"/>
        <w:szCs w:val="16"/>
      </w:rPr>
      <w:t xml:space="preserve"> </w:t>
    </w:r>
    <w:proofErr w:type="gramEnd"/>
    <w:r w:rsidRPr="00181A4E">
      <w:rPr>
        <w:iCs w:val="0"/>
        <w:sz w:val="16"/>
        <w:szCs w:val="16"/>
      </w:rPr>
      <w:t>FM</w:t>
    </w:r>
    <w:r>
      <w:rPr>
        <w:iCs w:val="0"/>
        <w:sz w:val="16"/>
        <w:szCs w:val="16"/>
      </w:rPr>
      <w:t xml:space="preserve"> </w:t>
    </w:r>
    <w:r w:rsidRPr="00B45013">
      <w:rPr>
        <w:iCs w:val="0"/>
        <w:sz w:val="16"/>
        <w:szCs w:val="16"/>
      </w:rPr>
      <w:t>– stavebně technický průzkum</w:t>
    </w:r>
    <w:r>
      <w:tab/>
    </w:r>
    <w:r w:rsidRPr="00955147">
      <w:rPr>
        <w:i w:val="0"/>
        <w:iCs w:val="0"/>
        <w:sz w:val="20"/>
        <w:szCs w:val="20"/>
      </w:rPr>
      <w:t xml:space="preserve">PŘÍLOHA </w:t>
    </w:r>
    <w:r>
      <w:rPr>
        <w:i w:val="0"/>
        <w:iCs w:val="0"/>
        <w:sz w:val="20"/>
        <w:szCs w:val="20"/>
      </w:rPr>
      <w:t>V</w:t>
    </w:r>
    <w:r w:rsidRPr="00955147">
      <w:rPr>
        <w:i w:val="0"/>
        <w:iCs w:val="0"/>
        <w:sz w:val="20"/>
        <w:szCs w:val="20"/>
      </w:rPr>
      <w:t>/</w:t>
    </w:r>
    <w:r w:rsidRPr="00955147">
      <w:rPr>
        <w:rStyle w:val="slostrnky"/>
        <w:i w:val="0"/>
        <w:iCs w:val="0"/>
        <w:sz w:val="20"/>
        <w:szCs w:val="20"/>
        <w:u w:val="none"/>
      </w:rPr>
      <w:fldChar w:fldCharType="begin"/>
    </w:r>
    <w:r w:rsidRPr="00955147">
      <w:rPr>
        <w:rStyle w:val="slostrnky"/>
        <w:i w:val="0"/>
        <w:iCs w:val="0"/>
        <w:sz w:val="20"/>
        <w:szCs w:val="20"/>
        <w:u w:val="none"/>
      </w:rPr>
      <w:instrText xml:space="preserve"> PAGE </w:instrText>
    </w:r>
    <w:r w:rsidRPr="00955147">
      <w:rPr>
        <w:rStyle w:val="slostrnky"/>
        <w:i w:val="0"/>
        <w:iCs w:val="0"/>
        <w:sz w:val="20"/>
        <w:szCs w:val="20"/>
        <w:u w:val="none"/>
      </w:rPr>
      <w:fldChar w:fldCharType="separate"/>
    </w:r>
    <w:r>
      <w:rPr>
        <w:rStyle w:val="slostrnky"/>
        <w:i w:val="0"/>
        <w:iCs w:val="0"/>
        <w:noProof/>
        <w:sz w:val="20"/>
        <w:szCs w:val="20"/>
        <w:u w:val="none"/>
      </w:rPr>
      <w:t>2</w:t>
    </w:r>
    <w:r w:rsidRPr="00955147">
      <w:rPr>
        <w:rStyle w:val="slostrnky"/>
        <w:i w:val="0"/>
        <w:iCs w:val="0"/>
        <w:sz w:val="20"/>
        <w:szCs w:val="20"/>
        <w:u w:val="none"/>
      </w:rPr>
      <w:fldChar w:fldCharType="end"/>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A67A2" w:rsidRPr="00955147" w:rsidRDefault="00EA67A2" w:rsidP="00D95A39">
    <w:pPr>
      <w:pStyle w:val="Titulek"/>
      <w:tabs>
        <w:tab w:val="right" w:pos="9072"/>
      </w:tabs>
      <w:rPr>
        <w:iCs w:val="0"/>
        <w:sz w:val="20"/>
        <w:szCs w:val="20"/>
      </w:rPr>
    </w:pPr>
    <w:r>
      <w:rPr>
        <w:iCs w:val="0"/>
        <w:sz w:val="16"/>
        <w:szCs w:val="16"/>
      </w:rPr>
      <w:t>3377</w:t>
    </w:r>
    <w:r w:rsidRPr="00181A4E">
      <w:rPr>
        <w:iCs w:val="0"/>
        <w:sz w:val="16"/>
        <w:szCs w:val="16"/>
      </w:rPr>
      <w:t>-</w:t>
    </w:r>
    <w:r>
      <w:rPr>
        <w:iCs w:val="0"/>
        <w:sz w:val="16"/>
        <w:szCs w:val="16"/>
      </w:rPr>
      <w:t xml:space="preserve">Národní dům, </w:t>
    </w:r>
    <w:proofErr w:type="spellStart"/>
    <w:r>
      <w:rPr>
        <w:iCs w:val="0"/>
        <w:sz w:val="16"/>
        <w:szCs w:val="16"/>
      </w:rPr>
      <w:t>obj</w:t>
    </w:r>
    <w:proofErr w:type="spellEnd"/>
    <w:r>
      <w:rPr>
        <w:iCs w:val="0"/>
        <w:sz w:val="16"/>
        <w:szCs w:val="16"/>
      </w:rPr>
      <w:t xml:space="preserve">. </w:t>
    </w:r>
    <w:proofErr w:type="spellStart"/>
    <w:r>
      <w:rPr>
        <w:iCs w:val="0"/>
        <w:sz w:val="16"/>
        <w:szCs w:val="16"/>
      </w:rPr>
      <w:t>býv</w:t>
    </w:r>
    <w:proofErr w:type="spellEnd"/>
    <w:r>
      <w:rPr>
        <w:iCs w:val="0"/>
        <w:sz w:val="16"/>
        <w:szCs w:val="16"/>
      </w:rPr>
      <w:t xml:space="preserve">. Moravia banky Palackého č.p. </w:t>
    </w:r>
    <w:proofErr w:type="gramStart"/>
    <w:r>
      <w:rPr>
        <w:iCs w:val="0"/>
        <w:sz w:val="16"/>
        <w:szCs w:val="16"/>
      </w:rPr>
      <w:t xml:space="preserve">133,  </w:t>
    </w:r>
    <w:r w:rsidRPr="00181A4E">
      <w:rPr>
        <w:iCs w:val="0"/>
        <w:sz w:val="16"/>
        <w:szCs w:val="16"/>
      </w:rPr>
      <w:t xml:space="preserve"> </w:t>
    </w:r>
    <w:proofErr w:type="gramEnd"/>
    <w:r w:rsidRPr="00181A4E">
      <w:rPr>
        <w:iCs w:val="0"/>
        <w:sz w:val="16"/>
        <w:szCs w:val="16"/>
      </w:rPr>
      <w:t>FM</w:t>
    </w:r>
    <w:r>
      <w:rPr>
        <w:iCs w:val="0"/>
        <w:sz w:val="16"/>
        <w:szCs w:val="16"/>
      </w:rPr>
      <w:t xml:space="preserve"> </w:t>
    </w:r>
    <w:r w:rsidRPr="00B45013">
      <w:rPr>
        <w:iCs w:val="0"/>
        <w:sz w:val="16"/>
        <w:szCs w:val="16"/>
      </w:rPr>
      <w:t>– stavebně technický průzkum</w:t>
    </w:r>
    <w:r>
      <w:tab/>
    </w:r>
    <w:r w:rsidRPr="00955147">
      <w:rPr>
        <w:i w:val="0"/>
        <w:iCs w:val="0"/>
        <w:sz w:val="20"/>
        <w:szCs w:val="20"/>
      </w:rPr>
      <w:t xml:space="preserve">PŘÍLOHA </w:t>
    </w:r>
    <w:r>
      <w:rPr>
        <w:i w:val="0"/>
        <w:iCs w:val="0"/>
        <w:sz w:val="20"/>
        <w:szCs w:val="20"/>
      </w:rPr>
      <w:t>VI</w:t>
    </w:r>
    <w:r w:rsidRPr="00955147">
      <w:rPr>
        <w:i w:val="0"/>
        <w:iCs w:val="0"/>
        <w:sz w:val="20"/>
        <w:szCs w:val="20"/>
      </w:rPr>
      <w:t>/</w:t>
    </w:r>
    <w:r w:rsidRPr="00955147">
      <w:rPr>
        <w:rStyle w:val="slostrnky"/>
        <w:i w:val="0"/>
        <w:iCs w:val="0"/>
        <w:sz w:val="20"/>
        <w:szCs w:val="20"/>
        <w:u w:val="none"/>
      </w:rPr>
      <w:fldChar w:fldCharType="begin"/>
    </w:r>
    <w:r w:rsidRPr="00955147">
      <w:rPr>
        <w:rStyle w:val="slostrnky"/>
        <w:i w:val="0"/>
        <w:iCs w:val="0"/>
        <w:sz w:val="20"/>
        <w:szCs w:val="20"/>
        <w:u w:val="none"/>
      </w:rPr>
      <w:instrText xml:space="preserve"> PAGE </w:instrText>
    </w:r>
    <w:r w:rsidRPr="00955147">
      <w:rPr>
        <w:rStyle w:val="slostrnky"/>
        <w:i w:val="0"/>
        <w:iCs w:val="0"/>
        <w:sz w:val="20"/>
        <w:szCs w:val="20"/>
        <w:u w:val="none"/>
      </w:rPr>
      <w:fldChar w:fldCharType="separate"/>
    </w:r>
    <w:r>
      <w:rPr>
        <w:rStyle w:val="slostrnky"/>
        <w:i w:val="0"/>
        <w:iCs w:val="0"/>
        <w:noProof/>
        <w:sz w:val="20"/>
        <w:szCs w:val="20"/>
        <w:u w:val="none"/>
      </w:rPr>
      <w:t>5</w:t>
    </w:r>
    <w:r w:rsidRPr="00955147">
      <w:rPr>
        <w:rStyle w:val="slostrnky"/>
        <w:i w:val="0"/>
        <w:iCs w:val="0"/>
        <w:sz w:val="20"/>
        <w:szCs w:val="20"/>
        <w:u w:val="none"/>
      </w:rPr>
      <w:fldChar w:fldCharType="end"/>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A67A2" w:rsidRPr="00955147" w:rsidRDefault="00EA67A2" w:rsidP="00D95A39">
    <w:pPr>
      <w:pStyle w:val="Titulek"/>
      <w:tabs>
        <w:tab w:val="right" w:pos="9072"/>
      </w:tabs>
      <w:rPr>
        <w:iCs w:val="0"/>
        <w:sz w:val="20"/>
        <w:szCs w:val="20"/>
      </w:rPr>
    </w:pPr>
    <w:r>
      <w:rPr>
        <w:iCs w:val="0"/>
        <w:sz w:val="16"/>
        <w:szCs w:val="16"/>
      </w:rPr>
      <w:t>3377</w:t>
    </w:r>
    <w:r w:rsidRPr="00181A4E">
      <w:rPr>
        <w:iCs w:val="0"/>
        <w:sz w:val="16"/>
        <w:szCs w:val="16"/>
      </w:rPr>
      <w:t>-</w:t>
    </w:r>
    <w:r>
      <w:rPr>
        <w:iCs w:val="0"/>
        <w:sz w:val="16"/>
        <w:szCs w:val="16"/>
      </w:rPr>
      <w:t xml:space="preserve">Národní dům, </w:t>
    </w:r>
    <w:proofErr w:type="spellStart"/>
    <w:r>
      <w:rPr>
        <w:iCs w:val="0"/>
        <w:sz w:val="16"/>
        <w:szCs w:val="16"/>
      </w:rPr>
      <w:t>obj</w:t>
    </w:r>
    <w:proofErr w:type="spellEnd"/>
    <w:r>
      <w:rPr>
        <w:iCs w:val="0"/>
        <w:sz w:val="16"/>
        <w:szCs w:val="16"/>
      </w:rPr>
      <w:t xml:space="preserve">. </w:t>
    </w:r>
    <w:proofErr w:type="spellStart"/>
    <w:r>
      <w:rPr>
        <w:iCs w:val="0"/>
        <w:sz w:val="16"/>
        <w:szCs w:val="16"/>
      </w:rPr>
      <w:t>býv</w:t>
    </w:r>
    <w:proofErr w:type="spellEnd"/>
    <w:r>
      <w:rPr>
        <w:iCs w:val="0"/>
        <w:sz w:val="16"/>
        <w:szCs w:val="16"/>
      </w:rPr>
      <w:t xml:space="preserve">. Moravia </w:t>
    </w:r>
    <w:proofErr w:type="gramStart"/>
    <w:r>
      <w:rPr>
        <w:iCs w:val="0"/>
        <w:sz w:val="16"/>
        <w:szCs w:val="16"/>
      </w:rPr>
      <w:t>banky ,</w:t>
    </w:r>
    <w:proofErr w:type="gramEnd"/>
    <w:r>
      <w:rPr>
        <w:iCs w:val="0"/>
        <w:sz w:val="16"/>
        <w:szCs w:val="16"/>
      </w:rPr>
      <w:t xml:space="preserve"> Palackého č.p. 133,  </w:t>
    </w:r>
    <w:r w:rsidRPr="00181A4E">
      <w:rPr>
        <w:iCs w:val="0"/>
        <w:sz w:val="16"/>
        <w:szCs w:val="16"/>
      </w:rPr>
      <w:t xml:space="preserve"> FM</w:t>
    </w:r>
    <w:r>
      <w:rPr>
        <w:iCs w:val="0"/>
        <w:sz w:val="16"/>
        <w:szCs w:val="16"/>
      </w:rPr>
      <w:t xml:space="preserve"> </w:t>
    </w:r>
    <w:r w:rsidRPr="00B45013">
      <w:rPr>
        <w:iCs w:val="0"/>
        <w:sz w:val="16"/>
        <w:szCs w:val="16"/>
      </w:rPr>
      <w:t>– stavebně technický průzkum</w:t>
    </w:r>
    <w:r>
      <w:tab/>
    </w:r>
    <w:r w:rsidRPr="00955147">
      <w:rPr>
        <w:i w:val="0"/>
        <w:iCs w:val="0"/>
        <w:sz w:val="20"/>
        <w:szCs w:val="20"/>
      </w:rPr>
      <w:t xml:space="preserve">PŘÍLOHA </w:t>
    </w:r>
    <w:r>
      <w:rPr>
        <w:i w:val="0"/>
        <w:iCs w:val="0"/>
        <w:sz w:val="20"/>
        <w:szCs w:val="20"/>
      </w:rPr>
      <w:t>VII</w:t>
    </w:r>
    <w:r w:rsidRPr="00955147">
      <w:rPr>
        <w:i w:val="0"/>
        <w:iCs w:val="0"/>
        <w:sz w:val="20"/>
        <w:szCs w:val="20"/>
      </w:rPr>
      <w:t>/</w:t>
    </w:r>
    <w:r w:rsidRPr="00955147">
      <w:rPr>
        <w:rStyle w:val="slostrnky"/>
        <w:i w:val="0"/>
        <w:iCs w:val="0"/>
        <w:sz w:val="20"/>
        <w:szCs w:val="20"/>
        <w:u w:val="none"/>
      </w:rPr>
      <w:fldChar w:fldCharType="begin"/>
    </w:r>
    <w:r w:rsidRPr="00955147">
      <w:rPr>
        <w:rStyle w:val="slostrnky"/>
        <w:i w:val="0"/>
        <w:iCs w:val="0"/>
        <w:sz w:val="20"/>
        <w:szCs w:val="20"/>
        <w:u w:val="none"/>
      </w:rPr>
      <w:instrText xml:space="preserve"> PAGE </w:instrText>
    </w:r>
    <w:r w:rsidRPr="00955147">
      <w:rPr>
        <w:rStyle w:val="slostrnky"/>
        <w:i w:val="0"/>
        <w:iCs w:val="0"/>
        <w:sz w:val="20"/>
        <w:szCs w:val="20"/>
        <w:u w:val="none"/>
      </w:rPr>
      <w:fldChar w:fldCharType="separate"/>
    </w:r>
    <w:r>
      <w:rPr>
        <w:rStyle w:val="slostrnky"/>
        <w:i w:val="0"/>
        <w:iCs w:val="0"/>
        <w:noProof/>
        <w:sz w:val="20"/>
        <w:szCs w:val="20"/>
        <w:u w:val="none"/>
      </w:rPr>
      <w:t>2</w:t>
    </w:r>
    <w:r w:rsidRPr="00955147">
      <w:rPr>
        <w:rStyle w:val="slostrnky"/>
        <w:i w:val="0"/>
        <w:iCs w:val="0"/>
        <w:sz w:val="20"/>
        <w:szCs w:val="20"/>
        <w:u w:val="none"/>
      </w:rPr>
      <w:fldChar w:fldCharType="end"/>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A67A2" w:rsidRPr="00955147" w:rsidRDefault="00EA67A2" w:rsidP="00D95A39">
    <w:pPr>
      <w:pStyle w:val="Titulek"/>
      <w:tabs>
        <w:tab w:val="right" w:pos="9072"/>
      </w:tabs>
      <w:rPr>
        <w:iCs w:val="0"/>
        <w:sz w:val="20"/>
        <w:szCs w:val="20"/>
      </w:rPr>
    </w:pPr>
    <w:r>
      <w:rPr>
        <w:iCs w:val="0"/>
        <w:sz w:val="16"/>
        <w:szCs w:val="16"/>
      </w:rPr>
      <w:t>3377</w:t>
    </w:r>
    <w:r w:rsidRPr="00181A4E">
      <w:rPr>
        <w:iCs w:val="0"/>
        <w:sz w:val="16"/>
        <w:szCs w:val="16"/>
      </w:rPr>
      <w:t>-</w:t>
    </w:r>
    <w:r>
      <w:rPr>
        <w:iCs w:val="0"/>
        <w:sz w:val="16"/>
        <w:szCs w:val="16"/>
      </w:rPr>
      <w:t xml:space="preserve">Národní dům, </w:t>
    </w:r>
    <w:proofErr w:type="spellStart"/>
    <w:r>
      <w:rPr>
        <w:iCs w:val="0"/>
        <w:sz w:val="16"/>
        <w:szCs w:val="16"/>
      </w:rPr>
      <w:t>obj</w:t>
    </w:r>
    <w:proofErr w:type="spellEnd"/>
    <w:r>
      <w:rPr>
        <w:iCs w:val="0"/>
        <w:sz w:val="16"/>
        <w:szCs w:val="16"/>
      </w:rPr>
      <w:t xml:space="preserve">. </w:t>
    </w:r>
    <w:proofErr w:type="spellStart"/>
    <w:r>
      <w:rPr>
        <w:iCs w:val="0"/>
        <w:sz w:val="16"/>
        <w:szCs w:val="16"/>
      </w:rPr>
      <w:t>býv</w:t>
    </w:r>
    <w:proofErr w:type="spellEnd"/>
    <w:r>
      <w:rPr>
        <w:iCs w:val="0"/>
        <w:sz w:val="16"/>
        <w:szCs w:val="16"/>
      </w:rPr>
      <w:t xml:space="preserve">. Moravia </w:t>
    </w:r>
    <w:proofErr w:type="gramStart"/>
    <w:r>
      <w:rPr>
        <w:iCs w:val="0"/>
        <w:sz w:val="16"/>
        <w:szCs w:val="16"/>
      </w:rPr>
      <w:t>banky ,Palackého</w:t>
    </w:r>
    <w:proofErr w:type="gramEnd"/>
    <w:r>
      <w:rPr>
        <w:iCs w:val="0"/>
        <w:sz w:val="16"/>
        <w:szCs w:val="16"/>
      </w:rPr>
      <w:t xml:space="preserve"> č.p. 133,  </w:t>
    </w:r>
    <w:r w:rsidRPr="00181A4E">
      <w:rPr>
        <w:iCs w:val="0"/>
        <w:sz w:val="16"/>
        <w:szCs w:val="16"/>
      </w:rPr>
      <w:t xml:space="preserve"> FM</w:t>
    </w:r>
    <w:r>
      <w:rPr>
        <w:iCs w:val="0"/>
        <w:sz w:val="16"/>
        <w:szCs w:val="16"/>
      </w:rPr>
      <w:t xml:space="preserve"> </w:t>
    </w:r>
    <w:r w:rsidRPr="00B45013">
      <w:rPr>
        <w:iCs w:val="0"/>
        <w:sz w:val="16"/>
        <w:szCs w:val="16"/>
      </w:rPr>
      <w:t>– stavebně technický průzkum</w:t>
    </w:r>
    <w:r>
      <w:tab/>
    </w:r>
    <w:r w:rsidRPr="00955147">
      <w:rPr>
        <w:i w:val="0"/>
        <w:iCs w:val="0"/>
        <w:sz w:val="20"/>
        <w:szCs w:val="20"/>
      </w:rPr>
      <w:t xml:space="preserve">PŘÍLOHA </w:t>
    </w:r>
    <w:r>
      <w:rPr>
        <w:i w:val="0"/>
        <w:iCs w:val="0"/>
        <w:sz w:val="20"/>
        <w:szCs w:val="20"/>
      </w:rPr>
      <w:t>VIII</w:t>
    </w:r>
    <w:r w:rsidRPr="00955147">
      <w:rPr>
        <w:i w:val="0"/>
        <w:iCs w:val="0"/>
        <w:sz w:val="20"/>
        <w:szCs w:val="20"/>
      </w:rPr>
      <w:t>/</w:t>
    </w:r>
    <w:r w:rsidRPr="00955147">
      <w:rPr>
        <w:rStyle w:val="slostrnky"/>
        <w:i w:val="0"/>
        <w:iCs w:val="0"/>
        <w:sz w:val="20"/>
        <w:szCs w:val="20"/>
        <w:u w:val="none"/>
      </w:rPr>
      <w:fldChar w:fldCharType="begin"/>
    </w:r>
    <w:r w:rsidRPr="00955147">
      <w:rPr>
        <w:rStyle w:val="slostrnky"/>
        <w:i w:val="0"/>
        <w:iCs w:val="0"/>
        <w:sz w:val="20"/>
        <w:szCs w:val="20"/>
        <w:u w:val="none"/>
      </w:rPr>
      <w:instrText xml:space="preserve"> PAGE </w:instrText>
    </w:r>
    <w:r w:rsidRPr="00955147">
      <w:rPr>
        <w:rStyle w:val="slostrnky"/>
        <w:i w:val="0"/>
        <w:iCs w:val="0"/>
        <w:sz w:val="20"/>
        <w:szCs w:val="20"/>
        <w:u w:val="none"/>
      </w:rPr>
      <w:fldChar w:fldCharType="separate"/>
    </w:r>
    <w:r>
      <w:rPr>
        <w:rStyle w:val="slostrnky"/>
        <w:i w:val="0"/>
        <w:iCs w:val="0"/>
        <w:noProof/>
        <w:sz w:val="20"/>
        <w:szCs w:val="20"/>
        <w:u w:val="none"/>
      </w:rPr>
      <w:t>20</w:t>
    </w:r>
    <w:r w:rsidRPr="00955147">
      <w:rPr>
        <w:rStyle w:val="slostrnky"/>
        <w:i w:val="0"/>
        <w:iCs w:val="0"/>
        <w:sz w:val="20"/>
        <w:szCs w:val="20"/>
        <w:u w:val="none"/>
      </w:rPr>
      <w:fldChar w:fldCharType="end"/>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A67A2" w:rsidRPr="00955147" w:rsidRDefault="00EA67A2" w:rsidP="00D95A39">
    <w:pPr>
      <w:pStyle w:val="Titulek"/>
      <w:tabs>
        <w:tab w:val="right" w:pos="9072"/>
      </w:tabs>
      <w:rPr>
        <w:iCs w:val="0"/>
        <w:sz w:val="20"/>
        <w:szCs w:val="20"/>
      </w:rPr>
    </w:pPr>
    <w:r>
      <w:rPr>
        <w:iCs w:val="0"/>
        <w:sz w:val="16"/>
        <w:szCs w:val="16"/>
      </w:rPr>
      <w:t>3377</w:t>
    </w:r>
    <w:r w:rsidRPr="00181A4E">
      <w:rPr>
        <w:iCs w:val="0"/>
        <w:sz w:val="16"/>
        <w:szCs w:val="16"/>
      </w:rPr>
      <w:t>-</w:t>
    </w:r>
    <w:r>
      <w:rPr>
        <w:iCs w:val="0"/>
        <w:sz w:val="16"/>
        <w:szCs w:val="16"/>
      </w:rPr>
      <w:t xml:space="preserve">Národní dům, </w:t>
    </w:r>
    <w:proofErr w:type="spellStart"/>
    <w:r>
      <w:rPr>
        <w:iCs w:val="0"/>
        <w:sz w:val="16"/>
        <w:szCs w:val="16"/>
      </w:rPr>
      <w:t>obj</w:t>
    </w:r>
    <w:proofErr w:type="spellEnd"/>
    <w:r>
      <w:rPr>
        <w:iCs w:val="0"/>
        <w:sz w:val="16"/>
        <w:szCs w:val="16"/>
      </w:rPr>
      <w:t xml:space="preserve">. </w:t>
    </w:r>
    <w:proofErr w:type="spellStart"/>
    <w:r>
      <w:rPr>
        <w:iCs w:val="0"/>
        <w:sz w:val="16"/>
        <w:szCs w:val="16"/>
      </w:rPr>
      <w:t>býv</w:t>
    </w:r>
    <w:proofErr w:type="spellEnd"/>
    <w:r>
      <w:rPr>
        <w:iCs w:val="0"/>
        <w:sz w:val="16"/>
        <w:szCs w:val="16"/>
      </w:rPr>
      <w:t xml:space="preserve">. Moravia </w:t>
    </w:r>
    <w:proofErr w:type="gramStart"/>
    <w:r>
      <w:rPr>
        <w:iCs w:val="0"/>
        <w:sz w:val="16"/>
        <w:szCs w:val="16"/>
      </w:rPr>
      <w:t>banky ,</w:t>
    </w:r>
    <w:proofErr w:type="gramEnd"/>
    <w:r>
      <w:rPr>
        <w:iCs w:val="0"/>
        <w:sz w:val="16"/>
        <w:szCs w:val="16"/>
      </w:rPr>
      <w:t xml:space="preserve"> Palackého č.p. 133,  </w:t>
    </w:r>
    <w:r w:rsidRPr="00181A4E">
      <w:rPr>
        <w:iCs w:val="0"/>
        <w:sz w:val="16"/>
        <w:szCs w:val="16"/>
      </w:rPr>
      <w:t xml:space="preserve"> FM</w:t>
    </w:r>
    <w:r>
      <w:rPr>
        <w:iCs w:val="0"/>
        <w:sz w:val="16"/>
        <w:szCs w:val="16"/>
      </w:rPr>
      <w:t xml:space="preserve"> </w:t>
    </w:r>
    <w:r w:rsidRPr="00B45013">
      <w:rPr>
        <w:iCs w:val="0"/>
        <w:sz w:val="16"/>
        <w:szCs w:val="16"/>
      </w:rPr>
      <w:t>– stavebně technický průzkum</w:t>
    </w:r>
    <w:r>
      <w:tab/>
    </w:r>
    <w:r w:rsidRPr="00955147">
      <w:rPr>
        <w:i w:val="0"/>
        <w:iCs w:val="0"/>
        <w:sz w:val="20"/>
        <w:szCs w:val="20"/>
      </w:rPr>
      <w:t xml:space="preserve">PŘÍLOHA </w:t>
    </w:r>
    <w:r>
      <w:rPr>
        <w:i w:val="0"/>
        <w:iCs w:val="0"/>
        <w:sz w:val="20"/>
        <w:szCs w:val="20"/>
      </w:rPr>
      <w:t>IX</w:t>
    </w:r>
    <w:r w:rsidRPr="00955147">
      <w:rPr>
        <w:i w:val="0"/>
        <w:iCs w:val="0"/>
        <w:sz w:val="20"/>
        <w:szCs w:val="20"/>
      </w:rPr>
      <w:t>/</w:t>
    </w:r>
    <w:r w:rsidRPr="00955147">
      <w:rPr>
        <w:rStyle w:val="slostrnky"/>
        <w:i w:val="0"/>
        <w:iCs w:val="0"/>
        <w:sz w:val="20"/>
        <w:szCs w:val="20"/>
        <w:u w:val="none"/>
      </w:rPr>
      <w:fldChar w:fldCharType="begin"/>
    </w:r>
    <w:r w:rsidRPr="00955147">
      <w:rPr>
        <w:rStyle w:val="slostrnky"/>
        <w:i w:val="0"/>
        <w:iCs w:val="0"/>
        <w:sz w:val="20"/>
        <w:szCs w:val="20"/>
        <w:u w:val="none"/>
      </w:rPr>
      <w:instrText xml:space="preserve"> PAGE </w:instrText>
    </w:r>
    <w:r w:rsidRPr="00955147">
      <w:rPr>
        <w:rStyle w:val="slostrnky"/>
        <w:i w:val="0"/>
        <w:iCs w:val="0"/>
        <w:sz w:val="20"/>
        <w:szCs w:val="20"/>
        <w:u w:val="none"/>
      </w:rPr>
      <w:fldChar w:fldCharType="separate"/>
    </w:r>
    <w:r>
      <w:rPr>
        <w:rStyle w:val="slostrnky"/>
        <w:i w:val="0"/>
        <w:iCs w:val="0"/>
        <w:noProof/>
        <w:sz w:val="20"/>
        <w:szCs w:val="20"/>
        <w:u w:val="none"/>
      </w:rPr>
      <w:t>10</w:t>
    </w:r>
    <w:r w:rsidRPr="00955147">
      <w:rPr>
        <w:rStyle w:val="slostrnky"/>
        <w:i w:val="0"/>
        <w:iCs w:val="0"/>
        <w:sz w:val="20"/>
        <w:szCs w:val="20"/>
        <w:u w:val="none"/>
      </w:rPr>
      <w:fldChar w:fldCharType="end"/>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A67A2" w:rsidRPr="00955147" w:rsidRDefault="00EA67A2" w:rsidP="00D95A39">
    <w:pPr>
      <w:pStyle w:val="Titulek"/>
      <w:tabs>
        <w:tab w:val="right" w:pos="9072"/>
      </w:tabs>
      <w:rPr>
        <w:iCs w:val="0"/>
        <w:sz w:val="20"/>
        <w:szCs w:val="20"/>
      </w:rPr>
    </w:pPr>
    <w:r>
      <w:rPr>
        <w:iCs w:val="0"/>
        <w:sz w:val="16"/>
        <w:szCs w:val="16"/>
      </w:rPr>
      <w:t>3377</w:t>
    </w:r>
    <w:r w:rsidRPr="00181A4E">
      <w:rPr>
        <w:iCs w:val="0"/>
        <w:sz w:val="16"/>
        <w:szCs w:val="16"/>
      </w:rPr>
      <w:t>-</w:t>
    </w:r>
    <w:r>
      <w:rPr>
        <w:iCs w:val="0"/>
        <w:sz w:val="16"/>
        <w:szCs w:val="16"/>
      </w:rPr>
      <w:t xml:space="preserve">Národní dům, </w:t>
    </w:r>
    <w:proofErr w:type="spellStart"/>
    <w:r>
      <w:rPr>
        <w:iCs w:val="0"/>
        <w:sz w:val="16"/>
        <w:szCs w:val="16"/>
      </w:rPr>
      <w:t>obj</w:t>
    </w:r>
    <w:proofErr w:type="spellEnd"/>
    <w:r>
      <w:rPr>
        <w:iCs w:val="0"/>
        <w:sz w:val="16"/>
        <w:szCs w:val="16"/>
      </w:rPr>
      <w:t xml:space="preserve">. </w:t>
    </w:r>
    <w:proofErr w:type="spellStart"/>
    <w:r>
      <w:rPr>
        <w:iCs w:val="0"/>
        <w:sz w:val="16"/>
        <w:szCs w:val="16"/>
      </w:rPr>
      <w:t>býv</w:t>
    </w:r>
    <w:proofErr w:type="spellEnd"/>
    <w:r>
      <w:rPr>
        <w:iCs w:val="0"/>
        <w:sz w:val="16"/>
        <w:szCs w:val="16"/>
      </w:rPr>
      <w:t xml:space="preserve">. Moravia banky Palackého č.p. </w:t>
    </w:r>
    <w:proofErr w:type="gramStart"/>
    <w:r>
      <w:rPr>
        <w:iCs w:val="0"/>
        <w:sz w:val="16"/>
        <w:szCs w:val="16"/>
      </w:rPr>
      <w:t xml:space="preserve">133,  </w:t>
    </w:r>
    <w:r w:rsidRPr="00181A4E">
      <w:rPr>
        <w:iCs w:val="0"/>
        <w:sz w:val="16"/>
        <w:szCs w:val="16"/>
      </w:rPr>
      <w:t xml:space="preserve"> </w:t>
    </w:r>
    <w:proofErr w:type="gramEnd"/>
    <w:r w:rsidRPr="00181A4E">
      <w:rPr>
        <w:iCs w:val="0"/>
        <w:sz w:val="16"/>
        <w:szCs w:val="16"/>
      </w:rPr>
      <w:t>FM</w:t>
    </w:r>
    <w:r>
      <w:rPr>
        <w:iCs w:val="0"/>
        <w:sz w:val="16"/>
        <w:szCs w:val="16"/>
      </w:rPr>
      <w:t xml:space="preserve"> </w:t>
    </w:r>
    <w:r w:rsidRPr="00B45013">
      <w:rPr>
        <w:iCs w:val="0"/>
        <w:sz w:val="16"/>
        <w:szCs w:val="16"/>
      </w:rPr>
      <w:t>– stavebně technický průzkum</w:t>
    </w:r>
    <w:r>
      <w:tab/>
    </w:r>
    <w:r w:rsidRPr="00955147">
      <w:rPr>
        <w:i w:val="0"/>
        <w:iCs w:val="0"/>
        <w:sz w:val="20"/>
        <w:szCs w:val="20"/>
      </w:rPr>
      <w:t xml:space="preserve">PŘÍLOHA </w:t>
    </w:r>
    <w:r>
      <w:rPr>
        <w:i w:val="0"/>
        <w:iCs w:val="0"/>
        <w:sz w:val="20"/>
        <w:szCs w:val="20"/>
      </w:rPr>
      <w:t>X</w:t>
    </w:r>
    <w:r w:rsidRPr="00955147">
      <w:rPr>
        <w:i w:val="0"/>
        <w:iCs w:val="0"/>
        <w:sz w:val="20"/>
        <w:szCs w:val="20"/>
      </w:rPr>
      <w:t>/</w:t>
    </w:r>
    <w:r w:rsidRPr="00955147">
      <w:rPr>
        <w:rStyle w:val="slostrnky"/>
        <w:i w:val="0"/>
        <w:iCs w:val="0"/>
        <w:sz w:val="20"/>
        <w:szCs w:val="20"/>
        <w:u w:val="none"/>
      </w:rPr>
      <w:fldChar w:fldCharType="begin"/>
    </w:r>
    <w:r w:rsidRPr="00955147">
      <w:rPr>
        <w:rStyle w:val="slostrnky"/>
        <w:i w:val="0"/>
        <w:iCs w:val="0"/>
        <w:sz w:val="20"/>
        <w:szCs w:val="20"/>
        <w:u w:val="none"/>
      </w:rPr>
      <w:instrText xml:space="preserve"> PAGE </w:instrText>
    </w:r>
    <w:r w:rsidRPr="00955147">
      <w:rPr>
        <w:rStyle w:val="slostrnky"/>
        <w:i w:val="0"/>
        <w:iCs w:val="0"/>
        <w:sz w:val="20"/>
        <w:szCs w:val="20"/>
        <w:u w:val="none"/>
      </w:rPr>
      <w:fldChar w:fldCharType="separate"/>
    </w:r>
    <w:r>
      <w:rPr>
        <w:rStyle w:val="slostrnky"/>
        <w:i w:val="0"/>
        <w:iCs w:val="0"/>
        <w:noProof/>
        <w:sz w:val="20"/>
        <w:szCs w:val="20"/>
        <w:u w:val="none"/>
      </w:rPr>
      <w:t>1</w:t>
    </w:r>
    <w:r w:rsidRPr="00955147">
      <w:rPr>
        <w:rStyle w:val="slostrnky"/>
        <w:i w:val="0"/>
        <w:iCs w:val="0"/>
        <w:sz w:val="20"/>
        <w:szCs w:val="20"/>
        <w:u w:val="none"/>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A67A2" w:rsidRDefault="00EA67A2">
    <w:pPr>
      <w:pStyle w:val="Titulek"/>
      <w:tabs>
        <w:tab w:val="right" w:pos="8505"/>
      </w:tabs>
    </w:pPr>
    <w:r>
      <w:rPr>
        <w:iCs w:val="0"/>
        <w:sz w:val="16"/>
        <w:szCs w:val="16"/>
      </w:rPr>
      <w:t>3377</w:t>
    </w:r>
    <w:r w:rsidRPr="00181A4E">
      <w:rPr>
        <w:iCs w:val="0"/>
        <w:sz w:val="16"/>
        <w:szCs w:val="16"/>
      </w:rPr>
      <w:t>-</w:t>
    </w:r>
    <w:r>
      <w:rPr>
        <w:iCs w:val="0"/>
        <w:sz w:val="16"/>
        <w:szCs w:val="16"/>
      </w:rPr>
      <w:t xml:space="preserve">Národní dům – </w:t>
    </w:r>
    <w:proofErr w:type="spellStart"/>
    <w:r>
      <w:rPr>
        <w:iCs w:val="0"/>
        <w:sz w:val="16"/>
        <w:szCs w:val="16"/>
      </w:rPr>
      <w:t>obj</w:t>
    </w:r>
    <w:proofErr w:type="spellEnd"/>
    <w:r>
      <w:rPr>
        <w:iCs w:val="0"/>
        <w:sz w:val="16"/>
        <w:szCs w:val="16"/>
      </w:rPr>
      <w:t xml:space="preserve">. </w:t>
    </w:r>
    <w:proofErr w:type="spellStart"/>
    <w:r>
      <w:rPr>
        <w:iCs w:val="0"/>
        <w:sz w:val="16"/>
        <w:szCs w:val="16"/>
      </w:rPr>
      <w:t>býv</w:t>
    </w:r>
    <w:proofErr w:type="spellEnd"/>
    <w:r>
      <w:rPr>
        <w:iCs w:val="0"/>
        <w:sz w:val="16"/>
        <w:szCs w:val="16"/>
      </w:rPr>
      <w:t xml:space="preserve">. Moravia banky, Palackého č.p. </w:t>
    </w:r>
    <w:proofErr w:type="gramStart"/>
    <w:r>
      <w:rPr>
        <w:iCs w:val="0"/>
        <w:sz w:val="16"/>
        <w:szCs w:val="16"/>
      </w:rPr>
      <w:t xml:space="preserve">133,  </w:t>
    </w:r>
    <w:r w:rsidRPr="00181A4E">
      <w:rPr>
        <w:iCs w:val="0"/>
        <w:sz w:val="16"/>
        <w:szCs w:val="16"/>
      </w:rPr>
      <w:t xml:space="preserve"> </w:t>
    </w:r>
    <w:proofErr w:type="gramEnd"/>
    <w:r w:rsidRPr="00181A4E">
      <w:rPr>
        <w:iCs w:val="0"/>
        <w:sz w:val="16"/>
        <w:szCs w:val="16"/>
      </w:rPr>
      <w:t>FM</w:t>
    </w:r>
    <w:r>
      <w:rPr>
        <w:iCs w:val="0"/>
        <w:sz w:val="16"/>
        <w:szCs w:val="16"/>
      </w:rPr>
      <w:t xml:space="preserve"> </w:t>
    </w:r>
    <w:r w:rsidRPr="00B45013">
      <w:rPr>
        <w:iCs w:val="0"/>
        <w:sz w:val="16"/>
        <w:szCs w:val="16"/>
      </w:rPr>
      <w:t xml:space="preserve">– stavebně technický průzkum </w:t>
    </w:r>
    <w:r w:rsidRPr="00B45013">
      <w:rPr>
        <w:sz w:val="16"/>
        <w:szCs w:val="16"/>
      </w:rPr>
      <w:tab/>
    </w:r>
    <w:bookmarkStart w:id="228" w:name="_Hlk530397793"/>
    <w:r>
      <w:rPr>
        <w:i w:val="0"/>
        <w:iCs w:val="0"/>
        <w:sz w:val="18"/>
      </w:rPr>
      <w:t>strana</w:t>
    </w:r>
    <w:bookmarkEnd w:id="228"/>
    <w:r>
      <w:rPr>
        <w:i w:val="0"/>
        <w:iCs w:val="0"/>
      </w:rPr>
      <w:tab/>
    </w:r>
    <w:r>
      <w:rPr>
        <w:rStyle w:val="slostrnky"/>
      </w:rPr>
      <w:fldChar w:fldCharType="begin"/>
    </w:r>
    <w:r>
      <w:rPr>
        <w:rStyle w:val="slostrnky"/>
      </w:rPr>
      <w:instrText xml:space="preserve"> PAGE </w:instrText>
    </w:r>
    <w:r>
      <w:rPr>
        <w:rStyle w:val="slostrnky"/>
      </w:rPr>
      <w:fldChar w:fldCharType="separate"/>
    </w:r>
    <w:r>
      <w:rPr>
        <w:rStyle w:val="slostrnky"/>
        <w:noProof/>
      </w:rPr>
      <w:t>93</w:t>
    </w:r>
    <w:r>
      <w:rPr>
        <w:rStyle w:val="slostrnky"/>
      </w:rPr>
      <w:fldChar w:fldCharType="end"/>
    </w: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82817" w:rsidRPr="00955147" w:rsidRDefault="00F82817" w:rsidP="00D95A39">
    <w:pPr>
      <w:pStyle w:val="Titulek"/>
      <w:tabs>
        <w:tab w:val="right" w:pos="9072"/>
      </w:tabs>
      <w:rPr>
        <w:iCs w:val="0"/>
        <w:sz w:val="20"/>
        <w:szCs w:val="20"/>
      </w:rPr>
    </w:pPr>
    <w:r>
      <w:rPr>
        <w:iCs w:val="0"/>
        <w:sz w:val="16"/>
        <w:szCs w:val="16"/>
      </w:rPr>
      <w:t>3377</w:t>
    </w:r>
    <w:r w:rsidRPr="00181A4E">
      <w:rPr>
        <w:iCs w:val="0"/>
        <w:sz w:val="16"/>
        <w:szCs w:val="16"/>
      </w:rPr>
      <w:t>-</w:t>
    </w:r>
    <w:r>
      <w:rPr>
        <w:iCs w:val="0"/>
        <w:sz w:val="16"/>
        <w:szCs w:val="16"/>
      </w:rPr>
      <w:t xml:space="preserve">Národní dům, </w:t>
    </w:r>
    <w:proofErr w:type="spellStart"/>
    <w:r>
      <w:rPr>
        <w:iCs w:val="0"/>
        <w:sz w:val="16"/>
        <w:szCs w:val="16"/>
      </w:rPr>
      <w:t>obj</w:t>
    </w:r>
    <w:proofErr w:type="spellEnd"/>
    <w:r>
      <w:rPr>
        <w:iCs w:val="0"/>
        <w:sz w:val="16"/>
        <w:szCs w:val="16"/>
      </w:rPr>
      <w:t xml:space="preserve">. </w:t>
    </w:r>
    <w:proofErr w:type="spellStart"/>
    <w:r>
      <w:rPr>
        <w:iCs w:val="0"/>
        <w:sz w:val="16"/>
        <w:szCs w:val="16"/>
      </w:rPr>
      <w:t>býv</w:t>
    </w:r>
    <w:proofErr w:type="spellEnd"/>
    <w:r>
      <w:rPr>
        <w:iCs w:val="0"/>
        <w:sz w:val="16"/>
        <w:szCs w:val="16"/>
      </w:rPr>
      <w:t xml:space="preserve">. Moravia banky Palackého č.p. </w:t>
    </w:r>
    <w:proofErr w:type="gramStart"/>
    <w:r>
      <w:rPr>
        <w:iCs w:val="0"/>
        <w:sz w:val="16"/>
        <w:szCs w:val="16"/>
      </w:rPr>
      <w:t xml:space="preserve">133,  </w:t>
    </w:r>
    <w:r w:rsidRPr="00181A4E">
      <w:rPr>
        <w:iCs w:val="0"/>
        <w:sz w:val="16"/>
        <w:szCs w:val="16"/>
      </w:rPr>
      <w:t xml:space="preserve"> </w:t>
    </w:r>
    <w:proofErr w:type="gramEnd"/>
    <w:r w:rsidRPr="00181A4E">
      <w:rPr>
        <w:iCs w:val="0"/>
        <w:sz w:val="16"/>
        <w:szCs w:val="16"/>
      </w:rPr>
      <w:t>FM</w:t>
    </w:r>
    <w:r>
      <w:rPr>
        <w:iCs w:val="0"/>
        <w:sz w:val="16"/>
        <w:szCs w:val="16"/>
      </w:rPr>
      <w:t xml:space="preserve"> </w:t>
    </w:r>
    <w:r w:rsidRPr="00B45013">
      <w:rPr>
        <w:iCs w:val="0"/>
        <w:sz w:val="16"/>
        <w:szCs w:val="16"/>
      </w:rPr>
      <w:t>– stavebně technický průzkum</w:t>
    </w:r>
    <w:r>
      <w:tab/>
    </w:r>
    <w:r w:rsidRPr="00955147">
      <w:rPr>
        <w:i w:val="0"/>
        <w:iCs w:val="0"/>
        <w:sz w:val="20"/>
        <w:szCs w:val="20"/>
      </w:rPr>
      <w:t xml:space="preserve">PŘÍLOHA </w:t>
    </w:r>
    <w:r>
      <w:rPr>
        <w:i w:val="0"/>
        <w:iCs w:val="0"/>
        <w:sz w:val="20"/>
        <w:szCs w:val="20"/>
      </w:rPr>
      <w:t>XII</w:t>
    </w:r>
    <w:r w:rsidRPr="00955147">
      <w:rPr>
        <w:i w:val="0"/>
        <w:iCs w:val="0"/>
        <w:sz w:val="20"/>
        <w:szCs w:val="20"/>
      </w:rPr>
      <w:t>/</w:t>
    </w:r>
    <w:r w:rsidRPr="00955147">
      <w:rPr>
        <w:rStyle w:val="slostrnky"/>
        <w:i w:val="0"/>
        <w:iCs w:val="0"/>
        <w:sz w:val="20"/>
        <w:szCs w:val="20"/>
        <w:u w:val="none"/>
      </w:rPr>
      <w:fldChar w:fldCharType="begin"/>
    </w:r>
    <w:r w:rsidRPr="00955147">
      <w:rPr>
        <w:rStyle w:val="slostrnky"/>
        <w:i w:val="0"/>
        <w:iCs w:val="0"/>
        <w:sz w:val="20"/>
        <w:szCs w:val="20"/>
        <w:u w:val="none"/>
      </w:rPr>
      <w:instrText xml:space="preserve"> PAGE </w:instrText>
    </w:r>
    <w:r w:rsidRPr="00955147">
      <w:rPr>
        <w:rStyle w:val="slostrnky"/>
        <w:i w:val="0"/>
        <w:iCs w:val="0"/>
        <w:sz w:val="20"/>
        <w:szCs w:val="20"/>
        <w:u w:val="none"/>
      </w:rPr>
      <w:fldChar w:fldCharType="separate"/>
    </w:r>
    <w:r>
      <w:rPr>
        <w:rStyle w:val="slostrnky"/>
        <w:i w:val="0"/>
        <w:iCs w:val="0"/>
        <w:noProof/>
        <w:sz w:val="20"/>
        <w:szCs w:val="20"/>
        <w:u w:val="none"/>
      </w:rPr>
      <w:t>1</w:t>
    </w:r>
    <w:r w:rsidRPr="00955147">
      <w:rPr>
        <w:rStyle w:val="slostrnky"/>
        <w:i w:val="0"/>
        <w:iCs w:val="0"/>
        <w:sz w:val="20"/>
        <w:szCs w:val="20"/>
        <w:u w:val="none"/>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A67A2" w:rsidRDefault="00EA67A2">
    <w:pPr>
      <w:pStyle w:val="Zhlav"/>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A67A2" w:rsidRDefault="00EA67A2">
    <w:pPr>
      <w:pStyle w:val="Zhlav"/>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A67A2" w:rsidRDefault="00EA67A2">
    <w:pPr>
      <w:pStyle w:val="Titulek"/>
      <w:tabs>
        <w:tab w:val="right" w:pos="8505"/>
      </w:tabs>
    </w:pPr>
    <w:r w:rsidRPr="00802B98">
      <w:rPr>
        <w:iCs w:val="0"/>
        <w:sz w:val="20"/>
      </w:rPr>
      <w:t>2</w:t>
    </w:r>
    <w:r>
      <w:rPr>
        <w:iCs w:val="0"/>
        <w:sz w:val="20"/>
      </w:rPr>
      <w:t>355.2</w:t>
    </w:r>
    <w:r w:rsidRPr="00802B98">
      <w:rPr>
        <w:iCs w:val="0"/>
        <w:sz w:val="20"/>
      </w:rPr>
      <w:t xml:space="preserve"> </w:t>
    </w:r>
    <w:r w:rsidRPr="003D00F0">
      <w:rPr>
        <w:iCs w:val="0"/>
        <w:sz w:val="20"/>
      </w:rPr>
      <w:t>–</w:t>
    </w:r>
    <w:r>
      <w:rPr>
        <w:iCs w:val="0"/>
        <w:sz w:val="20"/>
      </w:rPr>
      <w:t xml:space="preserve"> Objekt č. 25 v areálu bývalých Baťových závodů ve </w:t>
    </w:r>
    <w:proofErr w:type="gramStart"/>
    <w:r>
      <w:rPr>
        <w:iCs w:val="0"/>
        <w:sz w:val="20"/>
      </w:rPr>
      <w:t>Zlíně - průzkum</w:t>
    </w:r>
    <w:proofErr w:type="gramEnd"/>
    <w:r>
      <w:rPr>
        <w:iCs w:val="0"/>
        <w:sz w:val="20"/>
      </w:rPr>
      <w:t xml:space="preserve"> </w:t>
    </w:r>
    <w:r>
      <w:tab/>
    </w:r>
    <w:r>
      <w:rPr>
        <w:i w:val="0"/>
        <w:iCs w:val="0"/>
        <w:sz w:val="18"/>
      </w:rPr>
      <w:t>strana</w:t>
    </w:r>
    <w:r>
      <w:rPr>
        <w:i w:val="0"/>
        <w:iCs w:val="0"/>
      </w:rPr>
      <w:tab/>
    </w:r>
    <w:r>
      <w:rPr>
        <w:rStyle w:val="slostrnky"/>
      </w:rPr>
      <w:fldChar w:fldCharType="begin"/>
    </w:r>
    <w:r>
      <w:rPr>
        <w:rStyle w:val="slostrnky"/>
      </w:rPr>
      <w:instrText xml:space="preserve"> PAGE </w:instrText>
    </w:r>
    <w:r>
      <w:rPr>
        <w:rStyle w:val="slostrnky"/>
      </w:rPr>
      <w:fldChar w:fldCharType="separate"/>
    </w:r>
    <w:r>
      <w:rPr>
        <w:rStyle w:val="slostrnky"/>
        <w:noProof/>
      </w:rPr>
      <w:t>151</w:t>
    </w:r>
    <w:r>
      <w:rPr>
        <w:rStyle w:val="slostrnky"/>
      </w:rP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A67A2" w:rsidRDefault="00EA67A2">
    <w:pPr>
      <w:pStyle w:val="Zhlav"/>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A67A2" w:rsidRDefault="00EA67A2"/>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A67A2" w:rsidRDefault="00EA67A2">
    <w:pPr>
      <w:pStyle w:val="Titulek1"/>
      <w:tabs>
        <w:tab w:val="right" w:pos="9072"/>
      </w:tabs>
    </w:pPr>
    <w:r>
      <w:rPr>
        <w:iCs w:val="0"/>
        <w:sz w:val="16"/>
        <w:szCs w:val="16"/>
      </w:rPr>
      <w:t>3377</w:t>
    </w:r>
    <w:r w:rsidRPr="00181A4E">
      <w:rPr>
        <w:iCs w:val="0"/>
        <w:sz w:val="16"/>
        <w:szCs w:val="16"/>
      </w:rPr>
      <w:t>-</w:t>
    </w:r>
    <w:r>
      <w:rPr>
        <w:iCs w:val="0"/>
        <w:sz w:val="16"/>
        <w:szCs w:val="16"/>
      </w:rPr>
      <w:t>Národní dům,</w:t>
    </w:r>
    <w:r w:rsidRPr="007C20EB">
      <w:rPr>
        <w:iCs w:val="0"/>
        <w:sz w:val="16"/>
        <w:szCs w:val="16"/>
      </w:rPr>
      <w:t xml:space="preserve"> </w:t>
    </w:r>
    <w:proofErr w:type="spellStart"/>
    <w:r>
      <w:rPr>
        <w:iCs w:val="0"/>
        <w:sz w:val="16"/>
        <w:szCs w:val="16"/>
      </w:rPr>
      <w:t>obj</w:t>
    </w:r>
    <w:proofErr w:type="spellEnd"/>
    <w:r>
      <w:rPr>
        <w:iCs w:val="0"/>
        <w:sz w:val="16"/>
        <w:szCs w:val="16"/>
      </w:rPr>
      <w:t xml:space="preserve">. </w:t>
    </w:r>
    <w:proofErr w:type="spellStart"/>
    <w:r>
      <w:rPr>
        <w:iCs w:val="0"/>
        <w:sz w:val="16"/>
        <w:szCs w:val="16"/>
      </w:rPr>
      <w:t>býv</w:t>
    </w:r>
    <w:proofErr w:type="spellEnd"/>
    <w:r>
      <w:rPr>
        <w:iCs w:val="0"/>
        <w:sz w:val="16"/>
        <w:szCs w:val="16"/>
      </w:rPr>
      <w:t xml:space="preserve">. Moravia </w:t>
    </w:r>
    <w:proofErr w:type="gramStart"/>
    <w:r>
      <w:rPr>
        <w:iCs w:val="0"/>
        <w:sz w:val="16"/>
        <w:szCs w:val="16"/>
      </w:rPr>
      <w:t>banky,  Palackého</w:t>
    </w:r>
    <w:proofErr w:type="gramEnd"/>
    <w:r>
      <w:rPr>
        <w:iCs w:val="0"/>
        <w:sz w:val="16"/>
        <w:szCs w:val="16"/>
      </w:rPr>
      <w:t xml:space="preserve"> č.p. 133,  </w:t>
    </w:r>
    <w:r w:rsidRPr="00181A4E">
      <w:rPr>
        <w:iCs w:val="0"/>
        <w:sz w:val="16"/>
        <w:szCs w:val="16"/>
      </w:rPr>
      <w:t xml:space="preserve"> FM</w:t>
    </w:r>
    <w:r>
      <w:rPr>
        <w:iCs w:val="0"/>
        <w:sz w:val="16"/>
        <w:szCs w:val="16"/>
      </w:rPr>
      <w:t xml:space="preserve"> </w:t>
    </w:r>
    <w:r w:rsidRPr="00B45013">
      <w:rPr>
        <w:iCs w:val="0"/>
        <w:sz w:val="16"/>
        <w:szCs w:val="16"/>
      </w:rPr>
      <w:t>– stavebně technický průzkum</w:t>
    </w:r>
    <w:r>
      <w:tab/>
    </w:r>
    <w:r>
      <w:rPr>
        <w:i w:val="0"/>
        <w:iCs w:val="0"/>
        <w:sz w:val="20"/>
        <w:szCs w:val="20"/>
      </w:rPr>
      <w:t>PŘÍLOHA I/</w:t>
    </w:r>
    <w:r>
      <w:rPr>
        <w:rStyle w:val="slostrnky"/>
        <w:sz w:val="20"/>
        <w:szCs w:val="20"/>
        <w:u w:val="none"/>
      </w:rPr>
      <w:fldChar w:fldCharType="begin"/>
    </w:r>
    <w:r>
      <w:rPr>
        <w:rStyle w:val="slostrnky"/>
        <w:sz w:val="20"/>
        <w:szCs w:val="20"/>
        <w:u w:val="none"/>
      </w:rPr>
      <w:instrText xml:space="preserve"> PAGE </w:instrText>
    </w:r>
    <w:r>
      <w:rPr>
        <w:rStyle w:val="slostrnky"/>
        <w:sz w:val="20"/>
        <w:szCs w:val="20"/>
        <w:u w:val="none"/>
      </w:rPr>
      <w:fldChar w:fldCharType="separate"/>
    </w:r>
    <w:r>
      <w:rPr>
        <w:rStyle w:val="slostrnky"/>
        <w:noProof/>
        <w:sz w:val="20"/>
        <w:szCs w:val="20"/>
        <w:u w:val="none"/>
      </w:rPr>
      <w:t>1</w:t>
    </w:r>
    <w:r>
      <w:rPr>
        <w:rStyle w:val="slostrnky"/>
        <w:sz w:val="20"/>
        <w:szCs w:val="20"/>
        <w:u w:val="none"/>
      </w:rPr>
      <w:fldChar w:fldCharType="end"/>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A67A2" w:rsidRDefault="00EA67A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6798D364"/>
    <w:lvl w:ilvl="0">
      <w:numFmt w:val="decimal"/>
      <w:lvlText w:val="*"/>
      <w:lvlJc w:val="left"/>
      <w:pPr>
        <w:ind w:left="0" w:firstLine="0"/>
      </w:pPr>
    </w:lvl>
  </w:abstractNum>
  <w:abstractNum w:abstractNumId="1" w15:restartNumberingAfterBreak="0">
    <w:nsid w:val="00000001"/>
    <w:multiLevelType w:val="multilevel"/>
    <w:tmpl w:val="10BC54A2"/>
    <w:lvl w:ilvl="0">
      <w:start w:val="1"/>
      <w:numFmt w:val="none"/>
      <w:suff w:val="nothing"/>
      <w:lvlText w:val=""/>
      <w:lvlJc w:val="left"/>
      <w:pPr>
        <w:tabs>
          <w:tab w:val="num" w:pos="0"/>
        </w:tabs>
        <w:ind w:left="0" w:firstLine="0"/>
      </w:pPr>
    </w:lvl>
    <w:lvl w:ilvl="1">
      <w:start w:val="1"/>
      <w:numFmt w:val="decimal"/>
      <w:lvlText w:val="%2."/>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15:restartNumberingAfterBreak="0">
    <w:nsid w:val="00000002"/>
    <w:multiLevelType w:val="multilevel"/>
    <w:tmpl w:val="00000002"/>
    <w:name w:val="WW8Num2"/>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3" w15:restartNumberingAfterBreak="0">
    <w:nsid w:val="00630B32"/>
    <w:multiLevelType w:val="hybridMultilevel"/>
    <w:tmpl w:val="DBFAA486"/>
    <w:lvl w:ilvl="0" w:tplc="E9749662">
      <w:start w:val="1"/>
      <w:numFmt w:val="decimal"/>
      <w:lvlText w:val="%1-"/>
      <w:lvlJc w:val="left"/>
      <w:pPr>
        <w:ind w:left="720" w:hanging="360"/>
      </w:pPr>
      <w:rPr>
        <w:rFonts w:hint="default"/>
        <w:b/>
        <w:color w:val="FF000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 w15:restartNumberingAfterBreak="0">
    <w:nsid w:val="0C1D5ACE"/>
    <w:multiLevelType w:val="hybridMultilevel"/>
    <w:tmpl w:val="5E3693A0"/>
    <w:lvl w:ilvl="0" w:tplc="8A06A9A2">
      <w:start w:val="2"/>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 w15:restartNumberingAfterBreak="0">
    <w:nsid w:val="0CEE38AE"/>
    <w:multiLevelType w:val="hybridMultilevel"/>
    <w:tmpl w:val="19D08436"/>
    <w:lvl w:ilvl="0" w:tplc="6E14773E">
      <w:start w:val="2"/>
      <w:numFmt w:val="bullet"/>
      <w:lvlText w:val="-"/>
      <w:lvlJc w:val="left"/>
      <w:pPr>
        <w:tabs>
          <w:tab w:val="num" w:pos="720"/>
        </w:tabs>
        <w:ind w:left="720" w:hanging="360"/>
      </w:pPr>
      <w:rPr>
        <w:rFonts w:ascii="Times New Roman" w:eastAsia="MS Mincho" w:hAnsi="Times New Roman" w:cs="Times New Roman" w:hint="default"/>
        <w:color w:val="auto"/>
      </w:rPr>
    </w:lvl>
    <w:lvl w:ilvl="1" w:tplc="04050003">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BEE389B"/>
    <w:multiLevelType w:val="hybridMultilevel"/>
    <w:tmpl w:val="6FF6C5D6"/>
    <w:lvl w:ilvl="0" w:tplc="14D6A29E">
      <w:start w:val="1"/>
      <w:numFmt w:val="upperRoman"/>
      <w:lvlText w:val="%1."/>
      <w:lvlJc w:val="right"/>
      <w:pPr>
        <w:tabs>
          <w:tab w:val="num" w:pos="720"/>
        </w:tabs>
        <w:ind w:left="720" w:hanging="180"/>
      </w:pPr>
      <w:rPr>
        <w:rFonts w:hint="default"/>
        <w:b/>
        <w:i w:val="0"/>
      </w:rPr>
    </w:lvl>
    <w:lvl w:ilvl="1" w:tplc="4498D4EC">
      <w:start w:val="2"/>
      <w:numFmt w:val="bullet"/>
      <w:lvlText w:val="-"/>
      <w:lvlJc w:val="left"/>
      <w:pPr>
        <w:tabs>
          <w:tab w:val="num" w:pos="1440"/>
        </w:tabs>
        <w:ind w:left="1440" w:hanging="360"/>
      </w:pPr>
      <w:rPr>
        <w:rFonts w:ascii="Times New Roman" w:eastAsia="Times New Roman" w:hAnsi="Times New Roman" w:cs="Times New Roman" w:hint="default"/>
      </w:rPr>
    </w:lvl>
    <w:lvl w:ilvl="2" w:tplc="0405001B">
      <w:start w:val="1"/>
      <w:numFmt w:val="lowerRoman"/>
      <w:lvlText w:val="%3."/>
      <w:lvlJc w:val="right"/>
      <w:pPr>
        <w:tabs>
          <w:tab w:val="num" w:pos="2160"/>
        </w:tabs>
        <w:ind w:left="2160" w:hanging="180"/>
      </w:pPr>
    </w:lvl>
    <w:lvl w:ilvl="3" w:tplc="0405000F">
      <w:start w:val="1"/>
      <w:numFmt w:val="decimal"/>
      <w:lvlText w:val="%4."/>
      <w:lvlJc w:val="left"/>
      <w:pPr>
        <w:tabs>
          <w:tab w:val="num" w:pos="2880"/>
        </w:tabs>
        <w:ind w:left="2880" w:hanging="360"/>
      </w:pPr>
    </w:lvl>
    <w:lvl w:ilvl="4" w:tplc="04050019">
      <w:start w:val="1"/>
      <w:numFmt w:val="lowerLetter"/>
      <w:lvlText w:val="%5."/>
      <w:lvlJc w:val="left"/>
      <w:pPr>
        <w:tabs>
          <w:tab w:val="num" w:pos="3600"/>
        </w:tabs>
        <w:ind w:left="3600" w:hanging="360"/>
      </w:pPr>
    </w:lvl>
    <w:lvl w:ilvl="5" w:tplc="0405001B">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7" w15:restartNumberingAfterBreak="0">
    <w:nsid w:val="1D057671"/>
    <w:multiLevelType w:val="hybridMultilevel"/>
    <w:tmpl w:val="80187F36"/>
    <w:lvl w:ilvl="0" w:tplc="3572DDBE">
      <w:start w:val="1"/>
      <w:numFmt w:val="bullet"/>
      <w:lvlText w:val="–"/>
      <w:lvlJc w:val="left"/>
      <w:pPr>
        <w:ind w:left="928" w:hanging="360"/>
      </w:pPr>
      <w:rPr>
        <w:rFonts w:ascii="Times New Roman" w:eastAsia="Times New Roman" w:hAnsi="Times New Roman" w:cs="Times New Roman" w:hint="default"/>
        <w:b/>
      </w:rPr>
    </w:lvl>
    <w:lvl w:ilvl="1" w:tplc="04050003" w:tentative="1">
      <w:start w:val="1"/>
      <w:numFmt w:val="bullet"/>
      <w:lvlText w:val="o"/>
      <w:lvlJc w:val="left"/>
      <w:pPr>
        <w:ind w:left="2640" w:hanging="360"/>
      </w:pPr>
      <w:rPr>
        <w:rFonts w:ascii="Courier New" w:hAnsi="Courier New" w:cs="Courier New" w:hint="default"/>
      </w:rPr>
    </w:lvl>
    <w:lvl w:ilvl="2" w:tplc="04050005" w:tentative="1">
      <w:start w:val="1"/>
      <w:numFmt w:val="bullet"/>
      <w:lvlText w:val=""/>
      <w:lvlJc w:val="left"/>
      <w:pPr>
        <w:ind w:left="3360" w:hanging="360"/>
      </w:pPr>
      <w:rPr>
        <w:rFonts w:ascii="Wingdings" w:hAnsi="Wingdings" w:hint="default"/>
      </w:rPr>
    </w:lvl>
    <w:lvl w:ilvl="3" w:tplc="04050001" w:tentative="1">
      <w:start w:val="1"/>
      <w:numFmt w:val="bullet"/>
      <w:lvlText w:val=""/>
      <w:lvlJc w:val="left"/>
      <w:pPr>
        <w:ind w:left="4080" w:hanging="360"/>
      </w:pPr>
      <w:rPr>
        <w:rFonts w:ascii="Symbol" w:hAnsi="Symbol" w:hint="default"/>
      </w:rPr>
    </w:lvl>
    <w:lvl w:ilvl="4" w:tplc="04050003" w:tentative="1">
      <w:start w:val="1"/>
      <w:numFmt w:val="bullet"/>
      <w:lvlText w:val="o"/>
      <w:lvlJc w:val="left"/>
      <w:pPr>
        <w:ind w:left="4800" w:hanging="360"/>
      </w:pPr>
      <w:rPr>
        <w:rFonts w:ascii="Courier New" w:hAnsi="Courier New" w:cs="Courier New" w:hint="default"/>
      </w:rPr>
    </w:lvl>
    <w:lvl w:ilvl="5" w:tplc="04050005" w:tentative="1">
      <w:start w:val="1"/>
      <w:numFmt w:val="bullet"/>
      <w:lvlText w:val=""/>
      <w:lvlJc w:val="left"/>
      <w:pPr>
        <w:ind w:left="5520" w:hanging="360"/>
      </w:pPr>
      <w:rPr>
        <w:rFonts w:ascii="Wingdings" w:hAnsi="Wingdings" w:hint="default"/>
      </w:rPr>
    </w:lvl>
    <w:lvl w:ilvl="6" w:tplc="04050001" w:tentative="1">
      <w:start w:val="1"/>
      <w:numFmt w:val="bullet"/>
      <w:lvlText w:val=""/>
      <w:lvlJc w:val="left"/>
      <w:pPr>
        <w:ind w:left="6240" w:hanging="360"/>
      </w:pPr>
      <w:rPr>
        <w:rFonts w:ascii="Symbol" w:hAnsi="Symbol" w:hint="default"/>
      </w:rPr>
    </w:lvl>
    <w:lvl w:ilvl="7" w:tplc="04050003" w:tentative="1">
      <w:start w:val="1"/>
      <w:numFmt w:val="bullet"/>
      <w:lvlText w:val="o"/>
      <w:lvlJc w:val="left"/>
      <w:pPr>
        <w:ind w:left="6960" w:hanging="360"/>
      </w:pPr>
      <w:rPr>
        <w:rFonts w:ascii="Courier New" w:hAnsi="Courier New" w:cs="Courier New" w:hint="default"/>
      </w:rPr>
    </w:lvl>
    <w:lvl w:ilvl="8" w:tplc="04050005" w:tentative="1">
      <w:start w:val="1"/>
      <w:numFmt w:val="bullet"/>
      <w:lvlText w:val=""/>
      <w:lvlJc w:val="left"/>
      <w:pPr>
        <w:ind w:left="7680" w:hanging="360"/>
      </w:pPr>
      <w:rPr>
        <w:rFonts w:ascii="Wingdings" w:hAnsi="Wingdings" w:hint="default"/>
      </w:rPr>
    </w:lvl>
  </w:abstractNum>
  <w:abstractNum w:abstractNumId="8" w15:restartNumberingAfterBreak="0">
    <w:nsid w:val="1D6C78D0"/>
    <w:multiLevelType w:val="hybridMultilevel"/>
    <w:tmpl w:val="E4D667CE"/>
    <w:lvl w:ilvl="0" w:tplc="37C2675C">
      <w:numFmt w:val="bullet"/>
      <w:lvlText w:val="-"/>
      <w:lvlJc w:val="left"/>
      <w:pPr>
        <w:ind w:left="786" w:hanging="360"/>
      </w:pPr>
      <w:rPr>
        <w:rFonts w:ascii="Calibri" w:eastAsia="Calibri" w:hAnsi="Calibri"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15:restartNumberingAfterBreak="0">
    <w:nsid w:val="1FCE5B34"/>
    <w:multiLevelType w:val="hybridMultilevel"/>
    <w:tmpl w:val="25269892"/>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15:restartNumberingAfterBreak="0">
    <w:nsid w:val="20CA10DF"/>
    <w:multiLevelType w:val="multilevel"/>
    <w:tmpl w:val="DD083A20"/>
    <w:lvl w:ilvl="0">
      <w:numFmt w:val="decimal"/>
      <w:lvlText w:val="%1"/>
      <w:lvlJc w:val="left"/>
      <w:pPr>
        <w:ind w:left="375" w:hanging="375"/>
      </w:pPr>
      <w:rPr>
        <w:rFonts w:hint="default"/>
        <w:b/>
      </w:rPr>
    </w:lvl>
    <w:lvl w:ilvl="1">
      <w:start w:val="1"/>
      <w:numFmt w:val="decimal"/>
      <w:lvlText w:val="%1-%2"/>
      <w:lvlJc w:val="left"/>
      <w:pPr>
        <w:ind w:left="375" w:hanging="375"/>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1" w15:restartNumberingAfterBreak="0">
    <w:nsid w:val="238E3F2F"/>
    <w:multiLevelType w:val="hybridMultilevel"/>
    <w:tmpl w:val="85EAE8A2"/>
    <w:lvl w:ilvl="0" w:tplc="36269D28">
      <w:start w:val="3"/>
      <w:numFmt w:val="bullet"/>
      <w:lvlText w:val="–"/>
      <w:lvlJc w:val="left"/>
      <w:pPr>
        <w:tabs>
          <w:tab w:val="num" w:pos="840"/>
        </w:tabs>
        <w:ind w:left="840" w:hanging="360"/>
      </w:pPr>
      <w:rPr>
        <w:rFonts w:ascii="Times New Roman" w:eastAsia="Times New Roman" w:hAnsi="Times New Roman" w:cs="Times New Roman" w:hint="default"/>
      </w:rPr>
    </w:lvl>
    <w:lvl w:ilvl="1" w:tplc="04050003" w:tentative="1">
      <w:start w:val="1"/>
      <w:numFmt w:val="bullet"/>
      <w:lvlText w:val="o"/>
      <w:lvlJc w:val="left"/>
      <w:pPr>
        <w:tabs>
          <w:tab w:val="num" w:pos="1560"/>
        </w:tabs>
        <w:ind w:left="1560" w:hanging="360"/>
      </w:pPr>
      <w:rPr>
        <w:rFonts w:ascii="Courier New" w:hAnsi="Courier New" w:hint="default"/>
      </w:rPr>
    </w:lvl>
    <w:lvl w:ilvl="2" w:tplc="04050005" w:tentative="1">
      <w:start w:val="1"/>
      <w:numFmt w:val="bullet"/>
      <w:lvlText w:val=""/>
      <w:lvlJc w:val="left"/>
      <w:pPr>
        <w:tabs>
          <w:tab w:val="num" w:pos="2280"/>
        </w:tabs>
        <w:ind w:left="2280" w:hanging="360"/>
      </w:pPr>
      <w:rPr>
        <w:rFonts w:ascii="Wingdings" w:hAnsi="Wingdings" w:hint="default"/>
      </w:rPr>
    </w:lvl>
    <w:lvl w:ilvl="3" w:tplc="04050001" w:tentative="1">
      <w:start w:val="1"/>
      <w:numFmt w:val="bullet"/>
      <w:lvlText w:val=""/>
      <w:lvlJc w:val="left"/>
      <w:pPr>
        <w:tabs>
          <w:tab w:val="num" w:pos="3000"/>
        </w:tabs>
        <w:ind w:left="3000" w:hanging="360"/>
      </w:pPr>
      <w:rPr>
        <w:rFonts w:ascii="Symbol" w:hAnsi="Symbol" w:hint="default"/>
      </w:rPr>
    </w:lvl>
    <w:lvl w:ilvl="4" w:tplc="04050003" w:tentative="1">
      <w:start w:val="1"/>
      <w:numFmt w:val="bullet"/>
      <w:lvlText w:val="o"/>
      <w:lvlJc w:val="left"/>
      <w:pPr>
        <w:tabs>
          <w:tab w:val="num" w:pos="3720"/>
        </w:tabs>
        <w:ind w:left="3720" w:hanging="360"/>
      </w:pPr>
      <w:rPr>
        <w:rFonts w:ascii="Courier New" w:hAnsi="Courier New" w:hint="default"/>
      </w:rPr>
    </w:lvl>
    <w:lvl w:ilvl="5" w:tplc="04050005" w:tentative="1">
      <w:start w:val="1"/>
      <w:numFmt w:val="bullet"/>
      <w:lvlText w:val=""/>
      <w:lvlJc w:val="left"/>
      <w:pPr>
        <w:tabs>
          <w:tab w:val="num" w:pos="4440"/>
        </w:tabs>
        <w:ind w:left="4440" w:hanging="360"/>
      </w:pPr>
      <w:rPr>
        <w:rFonts w:ascii="Wingdings" w:hAnsi="Wingdings" w:hint="default"/>
      </w:rPr>
    </w:lvl>
    <w:lvl w:ilvl="6" w:tplc="04050001" w:tentative="1">
      <w:start w:val="1"/>
      <w:numFmt w:val="bullet"/>
      <w:lvlText w:val=""/>
      <w:lvlJc w:val="left"/>
      <w:pPr>
        <w:tabs>
          <w:tab w:val="num" w:pos="5160"/>
        </w:tabs>
        <w:ind w:left="5160" w:hanging="360"/>
      </w:pPr>
      <w:rPr>
        <w:rFonts w:ascii="Symbol" w:hAnsi="Symbol" w:hint="default"/>
      </w:rPr>
    </w:lvl>
    <w:lvl w:ilvl="7" w:tplc="04050003" w:tentative="1">
      <w:start w:val="1"/>
      <w:numFmt w:val="bullet"/>
      <w:lvlText w:val="o"/>
      <w:lvlJc w:val="left"/>
      <w:pPr>
        <w:tabs>
          <w:tab w:val="num" w:pos="5880"/>
        </w:tabs>
        <w:ind w:left="5880" w:hanging="360"/>
      </w:pPr>
      <w:rPr>
        <w:rFonts w:ascii="Courier New" w:hAnsi="Courier New" w:hint="default"/>
      </w:rPr>
    </w:lvl>
    <w:lvl w:ilvl="8" w:tplc="04050005" w:tentative="1">
      <w:start w:val="1"/>
      <w:numFmt w:val="bullet"/>
      <w:lvlText w:val=""/>
      <w:lvlJc w:val="left"/>
      <w:pPr>
        <w:tabs>
          <w:tab w:val="num" w:pos="6600"/>
        </w:tabs>
        <w:ind w:left="6600" w:hanging="360"/>
      </w:pPr>
      <w:rPr>
        <w:rFonts w:ascii="Wingdings" w:hAnsi="Wingdings" w:hint="default"/>
      </w:rPr>
    </w:lvl>
  </w:abstractNum>
  <w:abstractNum w:abstractNumId="12" w15:restartNumberingAfterBreak="0">
    <w:nsid w:val="266225F5"/>
    <w:multiLevelType w:val="hybridMultilevel"/>
    <w:tmpl w:val="1972A882"/>
    <w:lvl w:ilvl="0" w:tplc="FDD44BAA">
      <w:start w:val="4"/>
      <w:numFmt w:val="bullet"/>
      <w:lvlText w:val="-"/>
      <w:lvlJc w:val="left"/>
      <w:pPr>
        <w:tabs>
          <w:tab w:val="num" w:pos="1080"/>
        </w:tabs>
        <w:ind w:left="1080" w:hanging="360"/>
      </w:pPr>
      <w:rPr>
        <w:rFonts w:ascii="Times New Roman" w:eastAsia="Times New Roman" w:hAnsi="Times New Roman" w:cs="Times New Roman" w:hint="default"/>
        <w:b/>
      </w:rPr>
    </w:lvl>
    <w:lvl w:ilvl="1" w:tplc="04050003" w:tentative="1">
      <w:start w:val="1"/>
      <w:numFmt w:val="bullet"/>
      <w:lvlText w:val="o"/>
      <w:lvlJc w:val="left"/>
      <w:pPr>
        <w:tabs>
          <w:tab w:val="num" w:pos="1800"/>
        </w:tabs>
        <w:ind w:left="1800" w:hanging="360"/>
      </w:pPr>
      <w:rPr>
        <w:rFonts w:ascii="Courier New" w:hAnsi="Courier New" w:hint="default"/>
      </w:rPr>
    </w:lvl>
    <w:lvl w:ilvl="2" w:tplc="04050005" w:tentative="1">
      <w:start w:val="1"/>
      <w:numFmt w:val="bullet"/>
      <w:lvlText w:val=""/>
      <w:lvlJc w:val="left"/>
      <w:pPr>
        <w:tabs>
          <w:tab w:val="num" w:pos="2520"/>
        </w:tabs>
        <w:ind w:left="2520" w:hanging="360"/>
      </w:pPr>
      <w:rPr>
        <w:rFonts w:ascii="Wingdings" w:hAnsi="Wingdings" w:hint="default"/>
      </w:rPr>
    </w:lvl>
    <w:lvl w:ilvl="3" w:tplc="04050001" w:tentative="1">
      <w:start w:val="1"/>
      <w:numFmt w:val="bullet"/>
      <w:lvlText w:val=""/>
      <w:lvlJc w:val="left"/>
      <w:pPr>
        <w:tabs>
          <w:tab w:val="num" w:pos="3240"/>
        </w:tabs>
        <w:ind w:left="3240" w:hanging="360"/>
      </w:pPr>
      <w:rPr>
        <w:rFonts w:ascii="Symbol" w:hAnsi="Symbol" w:hint="default"/>
      </w:rPr>
    </w:lvl>
    <w:lvl w:ilvl="4" w:tplc="04050003" w:tentative="1">
      <w:start w:val="1"/>
      <w:numFmt w:val="bullet"/>
      <w:lvlText w:val="o"/>
      <w:lvlJc w:val="left"/>
      <w:pPr>
        <w:tabs>
          <w:tab w:val="num" w:pos="3960"/>
        </w:tabs>
        <w:ind w:left="3960" w:hanging="360"/>
      </w:pPr>
      <w:rPr>
        <w:rFonts w:ascii="Courier New" w:hAnsi="Courier New" w:hint="default"/>
      </w:rPr>
    </w:lvl>
    <w:lvl w:ilvl="5" w:tplc="04050005" w:tentative="1">
      <w:start w:val="1"/>
      <w:numFmt w:val="bullet"/>
      <w:lvlText w:val=""/>
      <w:lvlJc w:val="left"/>
      <w:pPr>
        <w:tabs>
          <w:tab w:val="num" w:pos="4680"/>
        </w:tabs>
        <w:ind w:left="4680" w:hanging="360"/>
      </w:pPr>
      <w:rPr>
        <w:rFonts w:ascii="Wingdings" w:hAnsi="Wingdings" w:hint="default"/>
      </w:rPr>
    </w:lvl>
    <w:lvl w:ilvl="6" w:tplc="04050001" w:tentative="1">
      <w:start w:val="1"/>
      <w:numFmt w:val="bullet"/>
      <w:lvlText w:val=""/>
      <w:lvlJc w:val="left"/>
      <w:pPr>
        <w:tabs>
          <w:tab w:val="num" w:pos="5400"/>
        </w:tabs>
        <w:ind w:left="5400" w:hanging="360"/>
      </w:pPr>
      <w:rPr>
        <w:rFonts w:ascii="Symbol" w:hAnsi="Symbol" w:hint="default"/>
      </w:rPr>
    </w:lvl>
    <w:lvl w:ilvl="7" w:tplc="04050003" w:tentative="1">
      <w:start w:val="1"/>
      <w:numFmt w:val="bullet"/>
      <w:lvlText w:val="o"/>
      <w:lvlJc w:val="left"/>
      <w:pPr>
        <w:tabs>
          <w:tab w:val="num" w:pos="6120"/>
        </w:tabs>
        <w:ind w:left="6120" w:hanging="360"/>
      </w:pPr>
      <w:rPr>
        <w:rFonts w:ascii="Courier New" w:hAnsi="Courier New" w:hint="default"/>
      </w:rPr>
    </w:lvl>
    <w:lvl w:ilvl="8" w:tplc="04050005" w:tentative="1">
      <w:start w:val="1"/>
      <w:numFmt w:val="bullet"/>
      <w:lvlText w:val=""/>
      <w:lvlJc w:val="left"/>
      <w:pPr>
        <w:tabs>
          <w:tab w:val="num" w:pos="6840"/>
        </w:tabs>
        <w:ind w:left="6840" w:hanging="360"/>
      </w:pPr>
      <w:rPr>
        <w:rFonts w:ascii="Wingdings" w:hAnsi="Wingdings" w:hint="default"/>
      </w:rPr>
    </w:lvl>
  </w:abstractNum>
  <w:abstractNum w:abstractNumId="13" w15:restartNumberingAfterBreak="0">
    <w:nsid w:val="2BD07CFD"/>
    <w:multiLevelType w:val="multilevel"/>
    <w:tmpl w:val="9B4087F0"/>
    <w:lvl w:ilvl="0">
      <w:start w:val="3"/>
      <w:numFmt w:val="decimal"/>
      <w:lvlText w:val="%1"/>
      <w:lvlJc w:val="left"/>
      <w:pPr>
        <w:ind w:left="360" w:hanging="360"/>
      </w:pPr>
      <w:rPr>
        <w:rFonts w:hint="default"/>
        <w:b/>
      </w:rPr>
    </w:lvl>
    <w:lvl w:ilvl="1">
      <w:start w:val="4"/>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4" w15:restartNumberingAfterBreak="0">
    <w:nsid w:val="2CEB7D25"/>
    <w:multiLevelType w:val="hybridMultilevel"/>
    <w:tmpl w:val="6876EFE6"/>
    <w:lvl w:ilvl="0" w:tplc="EF8088AA">
      <w:start w:val="7"/>
      <w:numFmt w:val="decimal"/>
      <w:lvlText w:val="%1"/>
      <w:lvlJc w:val="left"/>
      <w:pPr>
        <w:ind w:left="720" w:hanging="360"/>
      </w:pPr>
      <w:rPr>
        <w:rFonts w:hint="default"/>
        <w:b/>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5" w15:restartNumberingAfterBreak="0">
    <w:nsid w:val="2E911A70"/>
    <w:multiLevelType w:val="multilevel"/>
    <w:tmpl w:val="F872B2C2"/>
    <w:lvl w:ilvl="0">
      <w:start w:val="3"/>
      <w:numFmt w:val="decimal"/>
      <w:lvlText w:val="%1"/>
      <w:lvlJc w:val="left"/>
      <w:pPr>
        <w:ind w:left="360" w:hanging="360"/>
      </w:pPr>
      <w:rPr>
        <w:rFonts w:hint="default"/>
        <w:b/>
      </w:rPr>
    </w:lvl>
    <w:lvl w:ilvl="1">
      <w:start w:val="4"/>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6" w15:restartNumberingAfterBreak="0">
    <w:nsid w:val="30B255D3"/>
    <w:multiLevelType w:val="hybridMultilevel"/>
    <w:tmpl w:val="B7667A60"/>
    <w:lvl w:ilvl="0" w:tplc="778A8AA8">
      <w:start w:val="1"/>
      <w:numFmt w:val="bullet"/>
      <w:lvlText w:val="-"/>
      <w:lvlJc w:val="left"/>
      <w:pPr>
        <w:tabs>
          <w:tab w:val="num" w:pos="900"/>
        </w:tabs>
        <w:ind w:left="900" w:hanging="360"/>
      </w:pPr>
      <w:rPr>
        <w:rFonts w:ascii="Times New Roman" w:eastAsia="Times New Roman" w:hAnsi="Times New Roman" w:cs="Times New Roman" w:hint="default"/>
      </w:rPr>
    </w:lvl>
    <w:lvl w:ilvl="1" w:tplc="04050003" w:tentative="1">
      <w:start w:val="1"/>
      <w:numFmt w:val="bullet"/>
      <w:lvlText w:val="o"/>
      <w:lvlJc w:val="left"/>
      <w:pPr>
        <w:tabs>
          <w:tab w:val="num" w:pos="1620"/>
        </w:tabs>
        <w:ind w:left="1620" w:hanging="360"/>
      </w:pPr>
      <w:rPr>
        <w:rFonts w:ascii="Courier New" w:hAnsi="Courier New" w:hint="default"/>
      </w:rPr>
    </w:lvl>
    <w:lvl w:ilvl="2" w:tplc="04050005" w:tentative="1">
      <w:start w:val="1"/>
      <w:numFmt w:val="bullet"/>
      <w:lvlText w:val=""/>
      <w:lvlJc w:val="left"/>
      <w:pPr>
        <w:tabs>
          <w:tab w:val="num" w:pos="2340"/>
        </w:tabs>
        <w:ind w:left="2340" w:hanging="360"/>
      </w:pPr>
      <w:rPr>
        <w:rFonts w:ascii="Wingdings" w:hAnsi="Wingdings" w:hint="default"/>
      </w:rPr>
    </w:lvl>
    <w:lvl w:ilvl="3" w:tplc="04050001" w:tentative="1">
      <w:start w:val="1"/>
      <w:numFmt w:val="bullet"/>
      <w:lvlText w:val=""/>
      <w:lvlJc w:val="left"/>
      <w:pPr>
        <w:tabs>
          <w:tab w:val="num" w:pos="3060"/>
        </w:tabs>
        <w:ind w:left="3060" w:hanging="360"/>
      </w:pPr>
      <w:rPr>
        <w:rFonts w:ascii="Symbol" w:hAnsi="Symbol" w:hint="default"/>
      </w:rPr>
    </w:lvl>
    <w:lvl w:ilvl="4" w:tplc="04050003" w:tentative="1">
      <w:start w:val="1"/>
      <w:numFmt w:val="bullet"/>
      <w:lvlText w:val="o"/>
      <w:lvlJc w:val="left"/>
      <w:pPr>
        <w:tabs>
          <w:tab w:val="num" w:pos="3780"/>
        </w:tabs>
        <w:ind w:left="3780" w:hanging="360"/>
      </w:pPr>
      <w:rPr>
        <w:rFonts w:ascii="Courier New" w:hAnsi="Courier New" w:hint="default"/>
      </w:rPr>
    </w:lvl>
    <w:lvl w:ilvl="5" w:tplc="04050005" w:tentative="1">
      <w:start w:val="1"/>
      <w:numFmt w:val="bullet"/>
      <w:lvlText w:val=""/>
      <w:lvlJc w:val="left"/>
      <w:pPr>
        <w:tabs>
          <w:tab w:val="num" w:pos="4500"/>
        </w:tabs>
        <w:ind w:left="4500" w:hanging="360"/>
      </w:pPr>
      <w:rPr>
        <w:rFonts w:ascii="Wingdings" w:hAnsi="Wingdings" w:hint="default"/>
      </w:rPr>
    </w:lvl>
    <w:lvl w:ilvl="6" w:tplc="04050001" w:tentative="1">
      <w:start w:val="1"/>
      <w:numFmt w:val="bullet"/>
      <w:lvlText w:val=""/>
      <w:lvlJc w:val="left"/>
      <w:pPr>
        <w:tabs>
          <w:tab w:val="num" w:pos="5220"/>
        </w:tabs>
        <w:ind w:left="5220" w:hanging="360"/>
      </w:pPr>
      <w:rPr>
        <w:rFonts w:ascii="Symbol" w:hAnsi="Symbol" w:hint="default"/>
      </w:rPr>
    </w:lvl>
    <w:lvl w:ilvl="7" w:tplc="04050003" w:tentative="1">
      <w:start w:val="1"/>
      <w:numFmt w:val="bullet"/>
      <w:lvlText w:val="o"/>
      <w:lvlJc w:val="left"/>
      <w:pPr>
        <w:tabs>
          <w:tab w:val="num" w:pos="5940"/>
        </w:tabs>
        <w:ind w:left="5940" w:hanging="360"/>
      </w:pPr>
      <w:rPr>
        <w:rFonts w:ascii="Courier New" w:hAnsi="Courier New" w:hint="default"/>
      </w:rPr>
    </w:lvl>
    <w:lvl w:ilvl="8" w:tplc="04050005" w:tentative="1">
      <w:start w:val="1"/>
      <w:numFmt w:val="bullet"/>
      <w:lvlText w:val=""/>
      <w:lvlJc w:val="left"/>
      <w:pPr>
        <w:tabs>
          <w:tab w:val="num" w:pos="6660"/>
        </w:tabs>
        <w:ind w:left="6660" w:hanging="360"/>
      </w:pPr>
      <w:rPr>
        <w:rFonts w:ascii="Wingdings" w:hAnsi="Wingdings" w:hint="default"/>
      </w:rPr>
    </w:lvl>
  </w:abstractNum>
  <w:abstractNum w:abstractNumId="17" w15:restartNumberingAfterBreak="0">
    <w:nsid w:val="358150E1"/>
    <w:multiLevelType w:val="hybridMultilevel"/>
    <w:tmpl w:val="66180F1E"/>
    <w:lvl w:ilvl="0" w:tplc="AFD075AA">
      <w:numFmt w:val="bullet"/>
      <w:lvlText w:val="-"/>
      <w:lvlJc w:val="left"/>
      <w:pPr>
        <w:tabs>
          <w:tab w:val="num" w:pos="720"/>
        </w:tabs>
        <w:ind w:left="720" w:hanging="360"/>
      </w:pPr>
      <w:rPr>
        <w:rFonts w:ascii="Times New Roman" w:eastAsia="Times New Roman" w:hAnsi="Times New Roman" w:cs="Times New Roman"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43D57351"/>
    <w:multiLevelType w:val="multilevel"/>
    <w:tmpl w:val="A7945CAA"/>
    <w:lvl w:ilvl="0">
      <w:start w:val="1"/>
      <w:numFmt w:val="decimal"/>
      <w:pStyle w:val="Nadpis1"/>
      <w:lvlText w:val="%1"/>
      <w:lvlJc w:val="left"/>
      <w:pPr>
        <w:tabs>
          <w:tab w:val="num" w:pos="432"/>
        </w:tabs>
        <w:ind w:left="432" w:hanging="432"/>
      </w:pPr>
    </w:lvl>
    <w:lvl w:ilvl="1">
      <w:start w:val="1"/>
      <w:numFmt w:val="decimal"/>
      <w:pStyle w:val="Nadpis2"/>
      <w:lvlText w:val="%1.%2"/>
      <w:lvlJc w:val="left"/>
      <w:pPr>
        <w:tabs>
          <w:tab w:val="num" w:pos="576"/>
        </w:tabs>
        <w:ind w:left="576" w:hanging="576"/>
      </w:pPr>
    </w:lvl>
    <w:lvl w:ilvl="2">
      <w:start w:val="1"/>
      <w:numFmt w:val="decimal"/>
      <w:pStyle w:val="Nadpis3"/>
      <w:lvlText w:val="%1.%2.%3"/>
      <w:lvlJc w:val="left"/>
      <w:pPr>
        <w:tabs>
          <w:tab w:val="num" w:pos="720"/>
        </w:tabs>
        <w:ind w:left="720" w:hanging="720"/>
      </w:pPr>
    </w:lvl>
    <w:lvl w:ilvl="3">
      <w:start w:val="1"/>
      <w:numFmt w:val="decimal"/>
      <w:pStyle w:val="Nadpis4"/>
      <w:lvlText w:val="%1.%2.%3.%4"/>
      <w:lvlJc w:val="left"/>
      <w:pPr>
        <w:tabs>
          <w:tab w:val="num" w:pos="864"/>
        </w:tabs>
        <w:ind w:left="864" w:hanging="864"/>
      </w:pPr>
    </w:lvl>
    <w:lvl w:ilvl="4">
      <w:start w:val="1"/>
      <w:numFmt w:val="decimal"/>
      <w:pStyle w:val="Nadpis5"/>
      <w:lvlText w:val="%1.%2.%3.%4.%5"/>
      <w:lvlJc w:val="left"/>
      <w:pPr>
        <w:tabs>
          <w:tab w:val="num" w:pos="1008"/>
        </w:tabs>
        <w:ind w:left="1008" w:hanging="1008"/>
      </w:pPr>
    </w:lvl>
    <w:lvl w:ilvl="5">
      <w:start w:val="1"/>
      <w:numFmt w:val="decimal"/>
      <w:pStyle w:val="Nadpis6"/>
      <w:lvlText w:val="%1.%2.%3.%4.%5.%6"/>
      <w:lvlJc w:val="left"/>
      <w:pPr>
        <w:tabs>
          <w:tab w:val="num" w:pos="1152"/>
        </w:tabs>
        <w:ind w:left="1152" w:hanging="1152"/>
      </w:pPr>
    </w:lvl>
    <w:lvl w:ilvl="6">
      <w:start w:val="1"/>
      <w:numFmt w:val="decimal"/>
      <w:pStyle w:val="Nadpis7"/>
      <w:lvlText w:val="%1.%2.%3.%4.%5.%6.%7"/>
      <w:lvlJc w:val="left"/>
      <w:pPr>
        <w:tabs>
          <w:tab w:val="num" w:pos="1296"/>
        </w:tabs>
        <w:ind w:left="1296" w:hanging="1296"/>
      </w:pPr>
    </w:lvl>
    <w:lvl w:ilvl="7">
      <w:start w:val="1"/>
      <w:numFmt w:val="decimal"/>
      <w:pStyle w:val="Nadpis8"/>
      <w:lvlText w:val="%1.%2.%3.%4.%5.%6.%7.%8"/>
      <w:lvlJc w:val="left"/>
      <w:pPr>
        <w:tabs>
          <w:tab w:val="num" w:pos="1440"/>
        </w:tabs>
        <w:ind w:left="1440" w:hanging="1440"/>
      </w:pPr>
    </w:lvl>
    <w:lvl w:ilvl="8">
      <w:start w:val="1"/>
      <w:numFmt w:val="decimal"/>
      <w:pStyle w:val="Nadpis9"/>
      <w:lvlText w:val="%1.%2.%3.%4.%5.%6.%7.%8.%9"/>
      <w:lvlJc w:val="left"/>
      <w:pPr>
        <w:tabs>
          <w:tab w:val="num" w:pos="1584"/>
        </w:tabs>
        <w:ind w:left="1584" w:hanging="1584"/>
      </w:pPr>
    </w:lvl>
  </w:abstractNum>
  <w:abstractNum w:abstractNumId="19" w15:restartNumberingAfterBreak="0">
    <w:nsid w:val="4C117A5B"/>
    <w:multiLevelType w:val="hybridMultilevel"/>
    <w:tmpl w:val="31BC6CF2"/>
    <w:lvl w:ilvl="0" w:tplc="DE0E3F28">
      <w:start w:val="737"/>
      <w:numFmt w:val="bullet"/>
      <w:lvlText w:val="-"/>
      <w:lvlJc w:val="left"/>
      <w:pPr>
        <w:ind w:left="936" w:hanging="360"/>
      </w:pPr>
      <w:rPr>
        <w:rFonts w:ascii="Times New Roman" w:eastAsia="Times New Roman" w:hAnsi="Times New Roman" w:cs="Times New Roman" w:hint="default"/>
      </w:rPr>
    </w:lvl>
    <w:lvl w:ilvl="1" w:tplc="04050003" w:tentative="1">
      <w:start w:val="1"/>
      <w:numFmt w:val="bullet"/>
      <w:lvlText w:val="o"/>
      <w:lvlJc w:val="left"/>
      <w:pPr>
        <w:ind w:left="1656" w:hanging="360"/>
      </w:pPr>
      <w:rPr>
        <w:rFonts w:ascii="Courier New" w:hAnsi="Courier New" w:cs="Courier New" w:hint="default"/>
      </w:rPr>
    </w:lvl>
    <w:lvl w:ilvl="2" w:tplc="04050005" w:tentative="1">
      <w:start w:val="1"/>
      <w:numFmt w:val="bullet"/>
      <w:lvlText w:val=""/>
      <w:lvlJc w:val="left"/>
      <w:pPr>
        <w:ind w:left="2376" w:hanging="360"/>
      </w:pPr>
      <w:rPr>
        <w:rFonts w:ascii="Wingdings" w:hAnsi="Wingdings" w:hint="default"/>
      </w:rPr>
    </w:lvl>
    <w:lvl w:ilvl="3" w:tplc="04050001" w:tentative="1">
      <w:start w:val="1"/>
      <w:numFmt w:val="bullet"/>
      <w:lvlText w:val=""/>
      <w:lvlJc w:val="left"/>
      <w:pPr>
        <w:ind w:left="3096" w:hanging="360"/>
      </w:pPr>
      <w:rPr>
        <w:rFonts w:ascii="Symbol" w:hAnsi="Symbol" w:hint="default"/>
      </w:rPr>
    </w:lvl>
    <w:lvl w:ilvl="4" w:tplc="04050003" w:tentative="1">
      <w:start w:val="1"/>
      <w:numFmt w:val="bullet"/>
      <w:lvlText w:val="o"/>
      <w:lvlJc w:val="left"/>
      <w:pPr>
        <w:ind w:left="3816" w:hanging="360"/>
      </w:pPr>
      <w:rPr>
        <w:rFonts w:ascii="Courier New" w:hAnsi="Courier New" w:cs="Courier New" w:hint="default"/>
      </w:rPr>
    </w:lvl>
    <w:lvl w:ilvl="5" w:tplc="04050005" w:tentative="1">
      <w:start w:val="1"/>
      <w:numFmt w:val="bullet"/>
      <w:lvlText w:val=""/>
      <w:lvlJc w:val="left"/>
      <w:pPr>
        <w:ind w:left="4536" w:hanging="360"/>
      </w:pPr>
      <w:rPr>
        <w:rFonts w:ascii="Wingdings" w:hAnsi="Wingdings" w:hint="default"/>
      </w:rPr>
    </w:lvl>
    <w:lvl w:ilvl="6" w:tplc="04050001" w:tentative="1">
      <w:start w:val="1"/>
      <w:numFmt w:val="bullet"/>
      <w:lvlText w:val=""/>
      <w:lvlJc w:val="left"/>
      <w:pPr>
        <w:ind w:left="5256" w:hanging="360"/>
      </w:pPr>
      <w:rPr>
        <w:rFonts w:ascii="Symbol" w:hAnsi="Symbol" w:hint="default"/>
      </w:rPr>
    </w:lvl>
    <w:lvl w:ilvl="7" w:tplc="04050003" w:tentative="1">
      <w:start w:val="1"/>
      <w:numFmt w:val="bullet"/>
      <w:lvlText w:val="o"/>
      <w:lvlJc w:val="left"/>
      <w:pPr>
        <w:ind w:left="5976" w:hanging="360"/>
      </w:pPr>
      <w:rPr>
        <w:rFonts w:ascii="Courier New" w:hAnsi="Courier New" w:cs="Courier New" w:hint="default"/>
      </w:rPr>
    </w:lvl>
    <w:lvl w:ilvl="8" w:tplc="04050005" w:tentative="1">
      <w:start w:val="1"/>
      <w:numFmt w:val="bullet"/>
      <w:lvlText w:val=""/>
      <w:lvlJc w:val="left"/>
      <w:pPr>
        <w:ind w:left="6696" w:hanging="360"/>
      </w:pPr>
      <w:rPr>
        <w:rFonts w:ascii="Wingdings" w:hAnsi="Wingdings" w:hint="default"/>
      </w:rPr>
    </w:lvl>
  </w:abstractNum>
  <w:abstractNum w:abstractNumId="20" w15:restartNumberingAfterBreak="0">
    <w:nsid w:val="4FB51F20"/>
    <w:multiLevelType w:val="hybridMultilevel"/>
    <w:tmpl w:val="EA102BEE"/>
    <w:lvl w:ilvl="0" w:tplc="E3E69D8A">
      <w:start w:val="28"/>
      <w:numFmt w:val="bullet"/>
      <w:lvlText w:val="-"/>
      <w:lvlJc w:val="left"/>
      <w:pPr>
        <w:tabs>
          <w:tab w:val="num" w:pos="2775"/>
        </w:tabs>
        <w:ind w:left="2775" w:hanging="360"/>
      </w:pPr>
      <w:rPr>
        <w:rFonts w:ascii="Times New Roman" w:eastAsia="Times New Roman" w:hAnsi="Times New Roman" w:cs="Times New Roman" w:hint="default"/>
      </w:rPr>
    </w:lvl>
    <w:lvl w:ilvl="1" w:tplc="9650210C">
      <w:start w:val="3"/>
      <w:numFmt w:val="bullet"/>
      <w:lvlText w:val="–"/>
      <w:lvlJc w:val="left"/>
      <w:pPr>
        <w:ind w:left="3630" w:hanging="495"/>
      </w:pPr>
      <w:rPr>
        <w:rFonts w:ascii="Times New Roman" w:eastAsia="Times New Roman" w:hAnsi="Times New Roman" w:cs="Times New Roman" w:hint="default"/>
        <w:b/>
      </w:rPr>
    </w:lvl>
    <w:lvl w:ilvl="2" w:tplc="04050005" w:tentative="1">
      <w:start w:val="1"/>
      <w:numFmt w:val="bullet"/>
      <w:lvlText w:val=""/>
      <w:lvlJc w:val="left"/>
      <w:pPr>
        <w:tabs>
          <w:tab w:val="num" w:pos="4215"/>
        </w:tabs>
        <w:ind w:left="4215" w:hanging="360"/>
      </w:pPr>
      <w:rPr>
        <w:rFonts w:ascii="Wingdings" w:hAnsi="Wingdings" w:hint="default"/>
      </w:rPr>
    </w:lvl>
    <w:lvl w:ilvl="3" w:tplc="04050001" w:tentative="1">
      <w:start w:val="1"/>
      <w:numFmt w:val="bullet"/>
      <w:lvlText w:val=""/>
      <w:lvlJc w:val="left"/>
      <w:pPr>
        <w:tabs>
          <w:tab w:val="num" w:pos="4935"/>
        </w:tabs>
        <w:ind w:left="4935" w:hanging="360"/>
      </w:pPr>
      <w:rPr>
        <w:rFonts w:ascii="Symbol" w:hAnsi="Symbol" w:hint="default"/>
      </w:rPr>
    </w:lvl>
    <w:lvl w:ilvl="4" w:tplc="04050003" w:tentative="1">
      <w:start w:val="1"/>
      <w:numFmt w:val="bullet"/>
      <w:lvlText w:val="o"/>
      <w:lvlJc w:val="left"/>
      <w:pPr>
        <w:tabs>
          <w:tab w:val="num" w:pos="5655"/>
        </w:tabs>
        <w:ind w:left="5655" w:hanging="360"/>
      </w:pPr>
      <w:rPr>
        <w:rFonts w:ascii="Courier New" w:hAnsi="Courier New" w:cs="Courier New" w:hint="default"/>
      </w:rPr>
    </w:lvl>
    <w:lvl w:ilvl="5" w:tplc="04050005" w:tentative="1">
      <w:start w:val="1"/>
      <w:numFmt w:val="bullet"/>
      <w:lvlText w:val=""/>
      <w:lvlJc w:val="left"/>
      <w:pPr>
        <w:tabs>
          <w:tab w:val="num" w:pos="6375"/>
        </w:tabs>
        <w:ind w:left="6375" w:hanging="360"/>
      </w:pPr>
      <w:rPr>
        <w:rFonts w:ascii="Wingdings" w:hAnsi="Wingdings" w:hint="default"/>
      </w:rPr>
    </w:lvl>
    <w:lvl w:ilvl="6" w:tplc="04050001" w:tentative="1">
      <w:start w:val="1"/>
      <w:numFmt w:val="bullet"/>
      <w:lvlText w:val=""/>
      <w:lvlJc w:val="left"/>
      <w:pPr>
        <w:tabs>
          <w:tab w:val="num" w:pos="7095"/>
        </w:tabs>
        <w:ind w:left="7095" w:hanging="360"/>
      </w:pPr>
      <w:rPr>
        <w:rFonts w:ascii="Symbol" w:hAnsi="Symbol" w:hint="default"/>
      </w:rPr>
    </w:lvl>
    <w:lvl w:ilvl="7" w:tplc="04050003" w:tentative="1">
      <w:start w:val="1"/>
      <w:numFmt w:val="bullet"/>
      <w:lvlText w:val="o"/>
      <w:lvlJc w:val="left"/>
      <w:pPr>
        <w:tabs>
          <w:tab w:val="num" w:pos="7815"/>
        </w:tabs>
        <w:ind w:left="7815" w:hanging="360"/>
      </w:pPr>
      <w:rPr>
        <w:rFonts w:ascii="Courier New" w:hAnsi="Courier New" w:cs="Courier New" w:hint="default"/>
      </w:rPr>
    </w:lvl>
    <w:lvl w:ilvl="8" w:tplc="04050005" w:tentative="1">
      <w:start w:val="1"/>
      <w:numFmt w:val="bullet"/>
      <w:lvlText w:val=""/>
      <w:lvlJc w:val="left"/>
      <w:pPr>
        <w:tabs>
          <w:tab w:val="num" w:pos="8535"/>
        </w:tabs>
        <w:ind w:left="8535" w:hanging="360"/>
      </w:pPr>
      <w:rPr>
        <w:rFonts w:ascii="Wingdings" w:hAnsi="Wingdings" w:hint="default"/>
      </w:rPr>
    </w:lvl>
  </w:abstractNum>
  <w:abstractNum w:abstractNumId="21" w15:restartNumberingAfterBreak="0">
    <w:nsid w:val="51FB4C19"/>
    <w:multiLevelType w:val="hybridMultilevel"/>
    <w:tmpl w:val="3F589AE2"/>
    <w:lvl w:ilvl="0" w:tplc="051A1990">
      <w:start w:val="1"/>
      <w:numFmt w:val="bullet"/>
      <w:lvlText w:val="-"/>
      <w:lvlJc w:val="left"/>
      <w:pPr>
        <w:ind w:left="1494" w:hanging="360"/>
      </w:pPr>
      <w:rPr>
        <w:rFonts w:ascii="Times New Roman" w:eastAsia="Times New Roman" w:hAnsi="Times New Roman" w:cs="Times New Roman" w:hint="default"/>
      </w:rPr>
    </w:lvl>
    <w:lvl w:ilvl="1" w:tplc="04050003" w:tentative="1">
      <w:start w:val="1"/>
      <w:numFmt w:val="bullet"/>
      <w:lvlText w:val="o"/>
      <w:lvlJc w:val="left"/>
      <w:pPr>
        <w:ind w:left="2214" w:hanging="360"/>
      </w:pPr>
      <w:rPr>
        <w:rFonts w:ascii="Courier New" w:hAnsi="Courier New" w:cs="Courier New" w:hint="default"/>
      </w:rPr>
    </w:lvl>
    <w:lvl w:ilvl="2" w:tplc="04050005" w:tentative="1">
      <w:start w:val="1"/>
      <w:numFmt w:val="bullet"/>
      <w:lvlText w:val=""/>
      <w:lvlJc w:val="left"/>
      <w:pPr>
        <w:ind w:left="2934" w:hanging="360"/>
      </w:pPr>
      <w:rPr>
        <w:rFonts w:ascii="Wingdings" w:hAnsi="Wingdings" w:hint="default"/>
      </w:rPr>
    </w:lvl>
    <w:lvl w:ilvl="3" w:tplc="04050001" w:tentative="1">
      <w:start w:val="1"/>
      <w:numFmt w:val="bullet"/>
      <w:lvlText w:val=""/>
      <w:lvlJc w:val="left"/>
      <w:pPr>
        <w:ind w:left="3654" w:hanging="360"/>
      </w:pPr>
      <w:rPr>
        <w:rFonts w:ascii="Symbol" w:hAnsi="Symbol" w:hint="default"/>
      </w:rPr>
    </w:lvl>
    <w:lvl w:ilvl="4" w:tplc="04050003" w:tentative="1">
      <w:start w:val="1"/>
      <w:numFmt w:val="bullet"/>
      <w:lvlText w:val="o"/>
      <w:lvlJc w:val="left"/>
      <w:pPr>
        <w:ind w:left="4374" w:hanging="360"/>
      </w:pPr>
      <w:rPr>
        <w:rFonts w:ascii="Courier New" w:hAnsi="Courier New" w:cs="Courier New" w:hint="default"/>
      </w:rPr>
    </w:lvl>
    <w:lvl w:ilvl="5" w:tplc="04050005" w:tentative="1">
      <w:start w:val="1"/>
      <w:numFmt w:val="bullet"/>
      <w:lvlText w:val=""/>
      <w:lvlJc w:val="left"/>
      <w:pPr>
        <w:ind w:left="5094" w:hanging="360"/>
      </w:pPr>
      <w:rPr>
        <w:rFonts w:ascii="Wingdings" w:hAnsi="Wingdings" w:hint="default"/>
      </w:rPr>
    </w:lvl>
    <w:lvl w:ilvl="6" w:tplc="04050001" w:tentative="1">
      <w:start w:val="1"/>
      <w:numFmt w:val="bullet"/>
      <w:lvlText w:val=""/>
      <w:lvlJc w:val="left"/>
      <w:pPr>
        <w:ind w:left="5814" w:hanging="360"/>
      </w:pPr>
      <w:rPr>
        <w:rFonts w:ascii="Symbol" w:hAnsi="Symbol" w:hint="default"/>
      </w:rPr>
    </w:lvl>
    <w:lvl w:ilvl="7" w:tplc="04050003" w:tentative="1">
      <w:start w:val="1"/>
      <w:numFmt w:val="bullet"/>
      <w:lvlText w:val="o"/>
      <w:lvlJc w:val="left"/>
      <w:pPr>
        <w:ind w:left="6534" w:hanging="360"/>
      </w:pPr>
      <w:rPr>
        <w:rFonts w:ascii="Courier New" w:hAnsi="Courier New" w:cs="Courier New" w:hint="default"/>
      </w:rPr>
    </w:lvl>
    <w:lvl w:ilvl="8" w:tplc="04050005" w:tentative="1">
      <w:start w:val="1"/>
      <w:numFmt w:val="bullet"/>
      <w:lvlText w:val=""/>
      <w:lvlJc w:val="left"/>
      <w:pPr>
        <w:ind w:left="7254" w:hanging="360"/>
      </w:pPr>
      <w:rPr>
        <w:rFonts w:ascii="Wingdings" w:hAnsi="Wingdings" w:hint="default"/>
      </w:rPr>
    </w:lvl>
  </w:abstractNum>
  <w:abstractNum w:abstractNumId="22" w15:restartNumberingAfterBreak="0">
    <w:nsid w:val="53651574"/>
    <w:multiLevelType w:val="multilevel"/>
    <w:tmpl w:val="5092814E"/>
    <w:lvl w:ilvl="0">
      <w:numFmt w:val="decimal"/>
      <w:lvlText w:val="%1"/>
      <w:lvlJc w:val="left"/>
      <w:pPr>
        <w:ind w:left="360" w:hanging="360"/>
      </w:pPr>
      <w:rPr>
        <w:rFonts w:hint="default"/>
        <w:b/>
      </w:rPr>
    </w:lvl>
    <w:lvl w:ilvl="1">
      <w:start w:val="1"/>
      <w:numFmt w:val="decimal"/>
      <w:lvlText w:val="%1-%2"/>
      <w:lvlJc w:val="left"/>
      <w:pPr>
        <w:ind w:left="1353" w:hanging="360"/>
      </w:pPr>
      <w:rPr>
        <w:rFonts w:hint="default"/>
        <w:b/>
      </w:rPr>
    </w:lvl>
    <w:lvl w:ilvl="2">
      <w:start w:val="1"/>
      <w:numFmt w:val="decimal"/>
      <w:lvlText w:val="%1-%2.%3"/>
      <w:lvlJc w:val="left"/>
      <w:pPr>
        <w:ind w:left="2706" w:hanging="720"/>
      </w:pPr>
      <w:rPr>
        <w:rFonts w:hint="default"/>
        <w:b/>
      </w:rPr>
    </w:lvl>
    <w:lvl w:ilvl="3">
      <w:start w:val="1"/>
      <w:numFmt w:val="decimal"/>
      <w:lvlText w:val="%1-%2.%3.%4"/>
      <w:lvlJc w:val="left"/>
      <w:pPr>
        <w:ind w:left="3699" w:hanging="720"/>
      </w:pPr>
      <w:rPr>
        <w:rFonts w:hint="default"/>
        <w:b/>
      </w:rPr>
    </w:lvl>
    <w:lvl w:ilvl="4">
      <w:start w:val="1"/>
      <w:numFmt w:val="decimal"/>
      <w:lvlText w:val="%1-%2.%3.%4.%5"/>
      <w:lvlJc w:val="left"/>
      <w:pPr>
        <w:ind w:left="5052" w:hanging="1080"/>
      </w:pPr>
      <w:rPr>
        <w:rFonts w:hint="default"/>
        <w:b/>
      </w:rPr>
    </w:lvl>
    <w:lvl w:ilvl="5">
      <w:start w:val="1"/>
      <w:numFmt w:val="decimal"/>
      <w:lvlText w:val="%1-%2.%3.%4.%5.%6"/>
      <w:lvlJc w:val="left"/>
      <w:pPr>
        <w:ind w:left="6045" w:hanging="1080"/>
      </w:pPr>
      <w:rPr>
        <w:rFonts w:hint="default"/>
        <w:b/>
      </w:rPr>
    </w:lvl>
    <w:lvl w:ilvl="6">
      <w:start w:val="1"/>
      <w:numFmt w:val="decimal"/>
      <w:lvlText w:val="%1-%2.%3.%4.%5.%6.%7"/>
      <w:lvlJc w:val="left"/>
      <w:pPr>
        <w:ind w:left="7398" w:hanging="1440"/>
      </w:pPr>
      <w:rPr>
        <w:rFonts w:hint="default"/>
        <w:b/>
      </w:rPr>
    </w:lvl>
    <w:lvl w:ilvl="7">
      <w:start w:val="1"/>
      <w:numFmt w:val="decimal"/>
      <w:lvlText w:val="%1-%2.%3.%4.%5.%6.%7.%8"/>
      <w:lvlJc w:val="left"/>
      <w:pPr>
        <w:ind w:left="8391" w:hanging="1440"/>
      </w:pPr>
      <w:rPr>
        <w:rFonts w:hint="default"/>
        <w:b/>
      </w:rPr>
    </w:lvl>
    <w:lvl w:ilvl="8">
      <w:start w:val="1"/>
      <w:numFmt w:val="decimal"/>
      <w:lvlText w:val="%1-%2.%3.%4.%5.%6.%7.%8.%9"/>
      <w:lvlJc w:val="left"/>
      <w:pPr>
        <w:ind w:left="9744" w:hanging="1800"/>
      </w:pPr>
      <w:rPr>
        <w:rFonts w:hint="default"/>
        <w:b/>
      </w:rPr>
    </w:lvl>
  </w:abstractNum>
  <w:abstractNum w:abstractNumId="23" w15:restartNumberingAfterBreak="0">
    <w:nsid w:val="56135847"/>
    <w:multiLevelType w:val="multilevel"/>
    <w:tmpl w:val="E9526F0A"/>
    <w:lvl w:ilvl="0">
      <w:start w:val="4"/>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640A18F1"/>
    <w:multiLevelType w:val="hybridMultilevel"/>
    <w:tmpl w:val="97701C72"/>
    <w:lvl w:ilvl="0" w:tplc="E918DFF0">
      <w:start w:val="700"/>
      <w:numFmt w:val="bullet"/>
      <w:lvlText w:val="-"/>
      <w:lvlJc w:val="left"/>
      <w:pPr>
        <w:tabs>
          <w:tab w:val="num" w:pos="720"/>
        </w:tabs>
        <w:ind w:left="720" w:hanging="360"/>
      </w:pPr>
      <w:rPr>
        <w:rFonts w:ascii="Times New Roman" w:eastAsia="Times New Roman" w:hAnsi="Times New Roman" w:cs="Times New Roman" w:hint="default"/>
      </w:rPr>
    </w:lvl>
    <w:lvl w:ilvl="1" w:tplc="04050003" w:tentative="1">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EE77157"/>
    <w:multiLevelType w:val="hybridMultilevel"/>
    <w:tmpl w:val="FE8E3096"/>
    <w:lvl w:ilvl="0" w:tplc="00B2E984">
      <w:numFmt w:val="bullet"/>
      <w:lvlText w:val=""/>
      <w:lvlJc w:val="left"/>
      <w:pPr>
        <w:ind w:left="720" w:hanging="360"/>
      </w:pPr>
      <w:rPr>
        <w:rFonts w:ascii="Wingdings" w:eastAsia="Times New Roman" w:hAnsi="Wingdings"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15:restartNumberingAfterBreak="0">
    <w:nsid w:val="70650F8F"/>
    <w:multiLevelType w:val="singleLevel"/>
    <w:tmpl w:val="6798D364"/>
    <w:lvl w:ilvl="0">
      <w:numFmt w:val="decimal"/>
      <w:lvlText w:val="*"/>
      <w:lvlJc w:val="left"/>
      <w:pPr>
        <w:ind w:left="0" w:firstLine="0"/>
      </w:pPr>
    </w:lvl>
  </w:abstractNum>
  <w:abstractNum w:abstractNumId="27" w15:restartNumberingAfterBreak="0">
    <w:nsid w:val="72F041ED"/>
    <w:multiLevelType w:val="multilevel"/>
    <w:tmpl w:val="D4263BB8"/>
    <w:lvl w:ilvl="0">
      <w:start w:val="2"/>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77C771BC"/>
    <w:multiLevelType w:val="hybridMultilevel"/>
    <w:tmpl w:val="96F6C97C"/>
    <w:lvl w:ilvl="0" w:tplc="D3005F12">
      <w:start w:val="2"/>
      <w:numFmt w:val="bullet"/>
      <w:lvlText w:val="-"/>
      <w:lvlJc w:val="left"/>
      <w:pPr>
        <w:tabs>
          <w:tab w:val="num" w:pos="720"/>
        </w:tabs>
        <w:ind w:left="720" w:hanging="360"/>
      </w:pPr>
      <w:rPr>
        <w:rFonts w:ascii="Times New Roman" w:eastAsia="Times New Roman" w:hAnsi="Times New Roman" w:cs="Times New Roman" w:hint="default"/>
      </w:rPr>
    </w:lvl>
    <w:lvl w:ilvl="1" w:tplc="04050003" w:tentative="1">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81B68CE"/>
    <w:multiLevelType w:val="hybridMultilevel"/>
    <w:tmpl w:val="27F65EB6"/>
    <w:lvl w:ilvl="0" w:tplc="1BA4B8A6">
      <w:start w:val="2"/>
      <w:numFmt w:val="bullet"/>
      <w:lvlText w:val="-"/>
      <w:lvlJc w:val="left"/>
      <w:pPr>
        <w:ind w:left="720" w:hanging="360"/>
      </w:pPr>
      <w:rPr>
        <w:rFonts w:ascii="Times New Roman" w:eastAsia="MS Mincho" w:hAnsi="Times New Roman" w:cs="Times New Roman" w:hint="default"/>
        <w:b w:val="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 w15:restartNumberingAfterBreak="0">
    <w:nsid w:val="7FF94E6B"/>
    <w:multiLevelType w:val="hybridMultilevel"/>
    <w:tmpl w:val="6238812A"/>
    <w:lvl w:ilvl="0" w:tplc="5CAA648E">
      <w:numFmt w:val="bullet"/>
      <w:lvlText w:val="-"/>
      <w:lvlJc w:val="left"/>
      <w:pPr>
        <w:ind w:left="1605" w:hanging="360"/>
      </w:pPr>
      <w:rPr>
        <w:rFonts w:ascii="Times New Roman" w:eastAsia="Times New Roman" w:hAnsi="Times New Roman" w:cs="Times New Roman" w:hint="default"/>
      </w:rPr>
    </w:lvl>
    <w:lvl w:ilvl="1" w:tplc="04050003" w:tentative="1">
      <w:start w:val="1"/>
      <w:numFmt w:val="bullet"/>
      <w:lvlText w:val="o"/>
      <w:lvlJc w:val="left"/>
      <w:pPr>
        <w:ind w:left="2325" w:hanging="360"/>
      </w:pPr>
      <w:rPr>
        <w:rFonts w:ascii="Courier New" w:hAnsi="Courier New" w:cs="Courier New" w:hint="default"/>
      </w:rPr>
    </w:lvl>
    <w:lvl w:ilvl="2" w:tplc="04050005" w:tentative="1">
      <w:start w:val="1"/>
      <w:numFmt w:val="bullet"/>
      <w:lvlText w:val=""/>
      <w:lvlJc w:val="left"/>
      <w:pPr>
        <w:ind w:left="3045" w:hanging="360"/>
      </w:pPr>
      <w:rPr>
        <w:rFonts w:ascii="Wingdings" w:hAnsi="Wingdings" w:hint="default"/>
      </w:rPr>
    </w:lvl>
    <w:lvl w:ilvl="3" w:tplc="04050001" w:tentative="1">
      <w:start w:val="1"/>
      <w:numFmt w:val="bullet"/>
      <w:lvlText w:val=""/>
      <w:lvlJc w:val="left"/>
      <w:pPr>
        <w:ind w:left="3765" w:hanging="360"/>
      </w:pPr>
      <w:rPr>
        <w:rFonts w:ascii="Symbol" w:hAnsi="Symbol" w:hint="default"/>
      </w:rPr>
    </w:lvl>
    <w:lvl w:ilvl="4" w:tplc="04050003" w:tentative="1">
      <w:start w:val="1"/>
      <w:numFmt w:val="bullet"/>
      <w:lvlText w:val="o"/>
      <w:lvlJc w:val="left"/>
      <w:pPr>
        <w:ind w:left="4485" w:hanging="360"/>
      </w:pPr>
      <w:rPr>
        <w:rFonts w:ascii="Courier New" w:hAnsi="Courier New" w:cs="Courier New" w:hint="default"/>
      </w:rPr>
    </w:lvl>
    <w:lvl w:ilvl="5" w:tplc="04050005" w:tentative="1">
      <w:start w:val="1"/>
      <w:numFmt w:val="bullet"/>
      <w:lvlText w:val=""/>
      <w:lvlJc w:val="left"/>
      <w:pPr>
        <w:ind w:left="5205" w:hanging="360"/>
      </w:pPr>
      <w:rPr>
        <w:rFonts w:ascii="Wingdings" w:hAnsi="Wingdings" w:hint="default"/>
      </w:rPr>
    </w:lvl>
    <w:lvl w:ilvl="6" w:tplc="04050001" w:tentative="1">
      <w:start w:val="1"/>
      <w:numFmt w:val="bullet"/>
      <w:lvlText w:val=""/>
      <w:lvlJc w:val="left"/>
      <w:pPr>
        <w:ind w:left="5925" w:hanging="360"/>
      </w:pPr>
      <w:rPr>
        <w:rFonts w:ascii="Symbol" w:hAnsi="Symbol" w:hint="default"/>
      </w:rPr>
    </w:lvl>
    <w:lvl w:ilvl="7" w:tplc="04050003" w:tentative="1">
      <w:start w:val="1"/>
      <w:numFmt w:val="bullet"/>
      <w:lvlText w:val="o"/>
      <w:lvlJc w:val="left"/>
      <w:pPr>
        <w:ind w:left="6645" w:hanging="360"/>
      </w:pPr>
      <w:rPr>
        <w:rFonts w:ascii="Courier New" w:hAnsi="Courier New" w:cs="Courier New" w:hint="default"/>
      </w:rPr>
    </w:lvl>
    <w:lvl w:ilvl="8" w:tplc="04050005" w:tentative="1">
      <w:start w:val="1"/>
      <w:numFmt w:val="bullet"/>
      <w:lvlText w:val=""/>
      <w:lvlJc w:val="left"/>
      <w:pPr>
        <w:ind w:left="7365" w:hanging="360"/>
      </w:pPr>
      <w:rPr>
        <w:rFonts w:ascii="Wingdings" w:hAnsi="Wingdings" w:hint="default"/>
      </w:rPr>
    </w:lvl>
  </w:abstractNum>
  <w:num w:numId="1">
    <w:abstractNumId w:val="18"/>
  </w:num>
  <w:num w:numId="2">
    <w:abstractNumId w:val="5"/>
  </w:num>
  <w:num w:numId="3">
    <w:abstractNumId w:val="0"/>
    <w:lvlOverride w:ilvl="0">
      <w:lvl w:ilvl="0">
        <w:numFmt w:val="bullet"/>
        <w:lvlText w:val=""/>
        <w:legacy w:legacy="1" w:legacySpace="120" w:legacyIndent="360"/>
        <w:lvlJc w:val="left"/>
        <w:pPr>
          <w:ind w:left="1429" w:hanging="360"/>
        </w:pPr>
        <w:rPr>
          <w:rFonts w:ascii="Symbol" w:hAnsi="Symbol" w:hint="default"/>
        </w:rPr>
      </w:lvl>
    </w:lvlOverride>
  </w:num>
  <w:num w:numId="4">
    <w:abstractNumId w:val="20"/>
  </w:num>
  <w:num w:numId="5">
    <w:abstractNumId w:val="1"/>
  </w:num>
  <w:num w:numId="6">
    <w:abstractNumId w:val="9"/>
  </w:num>
  <w:num w:numId="7">
    <w:abstractNumId w:val="18"/>
  </w:num>
  <w:num w:numId="8">
    <w:abstractNumId w:val="18"/>
  </w:num>
  <w:num w:numId="9">
    <w:abstractNumId w:val="18"/>
  </w:num>
  <w:num w:numId="10">
    <w:abstractNumId w:val="18"/>
  </w:num>
  <w:num w:numId="11">
    <w:abstractNumId w:val="2"/>
  </w:num>
  <w:num w:numId="12">
    <w:abstractNumId w:val="18"/>
  </w:num>
  <w:num w:numId="13">
    <w:abstractNumId w:val="18"/>
  </w:num>
  <w:num w:numId="14">
    <w:abstractNumId w:val="24"/>
  </w:num>
  <w:num w:numId="15">
    <w:abstractNumId w:val="16"/>
  </w:num>
  <w:num w:numId="16">
    <w:abstractNumId w:val="26"/>
  </w:num>
  <w:num w:numId="17">
    <w:abstractNumId w:val="28"/>
  </w:num>
  <w:num w:numId="18">
    <w:abstractNumId w:val="6"/>
  </w:num>
  <w:num w:numId="19">
    <w:abstractNumId w:val="11"/>
  </w:num>
  <w:num w:numId="20">
    <w:abstractNumId w:val="12"/>
  </w:num>
  <w:num w:numId="21">
    <w:abstractNumId w:val="17"/>
  </w:num>
  <w:num w:numId="2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4"/>
  </w:num>
  <w:num w:numId="24">
    <w:abstractNumId w:val="10"/>
  </w:num>
  <w:num w:numId="25">
    <w:abstractNumId w:val="22"/>
  </w:num>
  <w:num w:numId="26">
    <w:abstractNumId w:val="8"/>
  </w:num>
  <w:num w:numId="27">
    <w:abstractNumId w:val="25"/>
  </w:num>
  <w:num w:numId="28">
    <w:abstractNumId w:val="27"/>
  </w:num>
  <w:num w:numId="29">
    <w:abstractNumId w:val="13"/>
  </w:num>
  <w:num w:numId="30">
    <w:abstractNumId w:val="23"/>
  </w:num>
  <w:num w:numId="31">
    <w:abstractNumId w:val="15"/>
  </w:num>
  <w:num w:numId="32">
    <w:abstractNumId w:val="4"/>
  </w:num>
  <w:num w:numId="33">
    <w:abstractNumId w:val="18"/>
  </w:num>
  <w:num w:numId="34">
    <w:abstractNumId w:val="18"/>
  </w:num>
  <w:num w:numId="35">
    <w:abstractNumId w:val="30"/>
  </w:num>
  <w:num w:numId="36">
    <w:abstractNumId w:val="3"/>
  </w:num>
  <w:num w:numId="37">
    <w:abstractNumId w:val="29"/>
  </w:num>
  <w:num w:numId="38">
    <w:abstractNumId w:val="7"/>
  </w:num>
  <w:num w:numId="39">
    <w:abstractNumId w:val="21"/>
  </w:num>
  <w:num w:numId="40">
    <w:abstractNumId w:val="19"/>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writeProtection w:recommended="1"/>
  <w:zoom w:percent="100"/>
  <w:embedSystemFonts/>
  <w:bordersDoNotSurroundHeader/>
  <w:bordersDoNotSurroundFooter/>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readOnly" w:enforcement="0"/>
  <w:defaultTabStop w:val="720"/>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197633">
      <o:colormenu v:ext="edit" fillcolor="none [1629]" strokecolor="none"/>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A2C5F"/>
    <w:rsid w:val="000009FC"/>
    <w:rsid w:val="00000C86"/>
    <w:rsid w:val="00001494"/>
    <w:rsid w:val="00001B49"/>
    <w:rsid w:val="0000244A"/>
    <w:rsid w:val="00002512"/>
    <w:rsid w:val="00002681"/>
    <w:rsid w:val="00003BFD"/>
    <w:rsid w:val="000047C8"/>
    <w:rsid w:val="00004FB3"/>
    <w:rsid w:val="000053E4"/>
    <w:rsid w:val="00005C36"/>
    <w:rsid w:val="00005D55"/>
    <w:rsid w:val="0000652F"/>
    <w:rsid w:val="00006C07"/>
    <w:rsid w:val="00006F3D"/>
    <w:rsid w:val="0000721C"/>
    <w:rsid w:val="000075B8"/>
    <w:rsid w:val="00007A09"/>
    <w:rsid w:val="000100A9"/>
    <w:rsid w:val="00010362"/>
    <w:rsid w:val="00010D9A"/>
    <w:rsid w:val="00011838"/>
    <w:rsid w:val="00012B5F"/>
    <w:rsid w:val="00012F7F"/>
    <w:rsid w:val="0001319F"/>
    <w:rsid w:val="0001329F"/>
    <w:rsid w:val="000134F2"/>
    <w:rsid w:val="00013562"/>
    <w:rsid w:val="000138DA"/>
    <w:rsid w:val="00013D26"/>
    <w:rsid w:val="000143FB"/>
    <w:rsid w:val="000147E2"/>
    <w:rsid w:val="00014ABE"/>
    <w:rsid w:val="00014E67"/>
    <w:rsid w:val="00015975"/>
    <w:rsid w:val="00015E92"/>
    <w:rsid w:val="00016077"/>
    <w:rsid w:val="000160BC"/>
    <w:rsid w:val="00016813"/>
    <w:rsid w:val="00017810"/>
    <w:rsid w:val="00017A4C"/>
    <w:rsid w:val="0002143F"/>
    <w:rsid w:val="00022AAF"/>
    <w:rsid w:val="00022CFB"/>
    <w:rsid w:val="000233C0"/>
    <w:rsid w:val="00023D8B"/>
    <w:rsid w:val="0002410B"/>
    <w:rsid w:val="000256AE"/>
    <w:rsid w:val="00026030"/>
    <w:rsid w:val="0002616B"/>
    <w:rsid w:val="000277F6"/>
    <w:rsid w:val="00027B6F"/>
    <w:rsid w:val="00030AF7"/>
    <w:rsid w:val="00031585"/>
    <w:rsid w:val="00031853"/>
    <w:rsid w:val="00031B64"/>
    <w:rsid w:val="00031E91"/>
    <w:rsid w:val="00032068"/>
    <w:rsid w:val="0003222D"/>
    <w:rsid w:val="000322A8"/>
    <w:rsid w:val="000325A7"/>
    <w:rsid w:val="00032BAD"/>
    <w:rsid w:val="000330A8"/>
    <w:rsid w:val="000331E0"/>
    <w:rsid w:val="000344B6"/>
    <w:rsid w:val="000351B6"/>
    <w:rsid w:val="00035C5F"/>
    <w:rsid w:val="000361FC"/>
    <w:rsid w:val="00037F1F"/>
    <w:rsid w:val="0004018C"/>
    <w:rsid w:val="00040CD6"/>
    <w:rsid w:val="00041B74"/>
    <w:rsid w:val="00042020"/>
    <w:rsid w:val="0004313C"/>
    <w:rsid w:val="00043411"/>
    <w:rsid w:val="0004353C"/>
    <w:rsid w:val="00043919"/>
    <w:rsid w:val="00044116"/>
    <w:rsid w:val="00044A37"/>
    <w:rsid w:val="00045563"/>
    <w:rsid w:val="0004569E"/>
    <w:rsid w:val="00045A90"/>
    <w:rsid w:val="00045EAC"/>
    <w:rsid w:val="00046133"/>
    <w:rsid w:val="000475DD"/>
    <w:rsid w:val="000519E8"/>
    <w:rsid w:val="00051B1E"/>
    <w:rsid w:val="000526F5"/>
    <w:rsid w:val="000528AE"/>
    <w:rsid w:val="00055597"/>
    <w:rsid w:val="00055A71"/>
    <w:rsid w:val="00056367"/>
    <w:rsid w:val="00056442"/>
    <w:rsid w:val="00056521"/>
    <w:rsid w:val="00056626"/>
    <w:rsid w:val="00056E42"/>
    <w:rsid w:val="00057119"/>
    <w:rsid w:val="00060BD1"/>
    <w:rsid w:val="00062904"/>
    <w:rsid w:val="000629B5"/>
    <w:rsid w:val="00062BBD"/>
    <w:rsid w:val="00063801"/>
    <w:rsid w:val="0006434C"/>
    <w:rsid w:val="00064FDE"/>
    <w:rsid w:val="0006681B"/>
    <w:rsid w:val="00067CDE"/>
    <w:rsid w:val="0007029F"/>
    <w:rsid w:val="00070AFD"/>
    <w:rsid w:val="000712EA"/>
    <w:rsid w:val="00071A63"/>
    <w:rsid w:val="0007294B"/>
    <w:rsid w:val="00072A23"/>
    <w:rsid w:val="00072A67"/>
    <w:rsid w:val="00072D1E"/>
    <w:rsid w:val="00074436"/>
    <w:rsid w:val="00075565"/>
    <w:rsid w:val="00075C2B"/>
    <w:rsid w:val="00075E26"/>
    <w:rsid w:val="00075F5F"/>
    <w:rsid w:val="0007643C"/>
    <w:rsid w:val="000765E2"/>
    <w:rsid w:val="00076E61"/>
    <w:rsid w:val="0007797A"/>
    <w:rsid w:val="0008234E"/>
    <w:rsid w:val="00082DCC"/>
    <w:rsid w:val="00083DC2"/>
    <w:rsid w:val="00084182"/>
    <w:rsid w:val="00084F09"/>
    <w:rsid w:val="0008506F"/>
    <w:rsid w:val="00085305"/>
    <w:rsid w:val="00086607"/>
    <w:rsid w:val="00086972"/>
    <w:rsid w:val="00086D8A"/>
    <w:rsid w:val="00087713"/>
    <w:rsid w:val="00087EB4"/>
    <w:rsid w:val="00090D53"/>
    <w:rsid w:val="00091002"/>
    <w:rsid w:val="00091827"/>
    <w:rsid w:val="00092753"/>
    <w:rsid w:val="0009284B"/>
    <w:rsid w:val="00093090"/>
    <w:rsid w:val="00093DF6"/>
    <w:rsid w:val="00094670"/>
    <w:rsid w:val="00095470"/>
    <w:rsid w:val="00095A43"/>
    <w:rsid w:val="00097762"/>
    <w:rsid w:val="000A0530"/>
    <w:rsid w:val="000A097B"/>
    <w:rsid w:val="000A19B7"/>
    <w:rsid w:val="000A3888"/>
    <w:rsid w:val="000A391F"/>
    <w:rsid w:val="000A39ED"/>
    <w:rsid w:val="000A444B"/>
    <w:rsid w:val="000A46F4"/>
    <w:rsid w:val="000A56A1"/>
    <w:rsid w:val="000A5B47"/>
    <w:rsid w:val="000A717F"/>
    <w:rsid w:val="000A73C2"/>
    <w:rsid w:val="000B03F3"/>
    <w:rsid w:val="000B0BBF"/>
    <w:rsid w:val="000B0D76"/>
    <w:rsid w:val="000B11E2"/>
    <w:rsid w:val="000B13C3"/>
    <w:rsid w:val="000B1756"/>
    <w:rsid w:val="000B17F9"/>
    <w:rsid w:val="000B2572"/>
    <w:rsid w:val="000B3CBA"/>
    <w:rsid w:val="000B439F"/>
    <w:rsid w:val="000B4814"/>
    <w:rsid w:val="000B56AF"/>
    <w:rsid w:val="000B589A"/>
    <w:rsid w:val="000B5DD0"/>
    <w:rsid w:val="000B6F2C"/>
    <w:rsid w:val="000B783D"/>
    <w:rsid w:val="000B7ACA"/>
    <w:rsid w:val="000B7F81"/>
    <w:rsid w:val="000C04E6"/>
    <w:rsid w:val="000C090D"/>
    <w:rsid w:val="000C0EFB"/>
    <w:rsid w:val="000C14E8"/>
    <w:rsid w:val="000C243B"/>
    <w:rsid w:val="000C303B"/>
    <w:rsid w:val="000C33C7"/>
    <w:rsid w:val="000C3964"/>
    <w:rsid w:val="000C46BD"/>
    <w:rsid w:val="000C4735"/>
    <w:rsid w:val="000C5233"/>
    <w:rsid w:val="000C554B"/>
    <w:rsid w:val="000C6E98"/>
    <w:rsid w:val="000C783F"/>
    <w:rsid w:val="000D02DE"/>
    <w:rsid w:val="000D074F"/>
    <w:rsid w:val="000D0A24"/>
    <w:rsid w:val="000D15BA"/>
    <w:rsid w:val="000D1DEA"/>
    <w:rsid w:val="000D29BB"/>
    <w:rsid w:val="000D3575"/>
    <w:rsid w:val="000D3ACA"/>
    <w:rsid w:val="000D4070"/>
    <w:rsid w:val="000D4139"/>
    <w:rsid w:val="000D432B"/>
    <w:rsid w:val="000D4430"/>
    <w:rsid w:val="000D4985"/>
    <w:rsid w:val="000D50E0"/>
    <w:rsid w:val="000D5324"/>
    <w:rsid w:val="000D5948"/>
    <w:rsid w:val="000D6267"/>
    <w:rsid w:val="000D64F0"/>
    <w:rsid w:val="000D6F88"/>
    <w:rsid w:val="000D6FD1"/>
    <w:rsid w:val="000D7537"/>
    <w:rsid w:val="000E0318"/>
    <w:rsid w:val="000E08EF"/>
    <w:rsid w:val="000E0AB8"/>
    <w:rsid w:val="000E1352"/>
    <w:rsid w:val="000E1353"/>
    <w:rsid w:val="000E1660"/>
    <w:rsid w:val="000E1B93"/>
    <w:rsid w:val="000E1D3F"/>
    <w:rsid w:val="000E2962"/>
    <w:rsid w:val="000E2E28"/>
    <w:rsid w:val="000E30BB"/>
    <w:rsid w:val="000E458E"/>
    <w:rsid w:val="000E46D7"/>
    <w:rsid w:val="000E4CC2"/>
    <w:rsid w:val="000E4F21"/>
    <w:rsid w:val="000E4FD0"/>
    <w:rsid w:val="000E5320"/>
    <w:rsid w:val="000E60A9"/>
    <w:rsid w:val="000E7C85"/>
    <w:rsid w:val="000E7D90"/>
    <w:rsid w:val="000E7FC4"/>
    <w:rsid w:val="000F08B3"/>
    <w:rsid w:val="000F0DCB"/>
    <w:rsid w:val="000F138E"/>
    <w:rsid w:val="000F1768"/>
    <w:rsid w:val="000F2C0C"/>
    <w:rsid w:val="000F2D5F"/>
    <w:rsid w:val="000F354C"/>
    <w:rsid w:val="000F37C8"/>
    <w:rsid w:val="000F3D68"/>
    <w:rsid w:val="000F428B"/>
    <w:rsid w:val="000F47FD"/>
    <w:rsid w:val="000F4999"/>
    <w:rsid w:val="000F4D08"/>
    <w:rsid w:val="000F4E9B"/>
    <w:rsid w:val="000F55F1"/>
    <w:rsid w:val="000F5A32"/>
    <w:rsid w:val="000F67B4"/>
    <w:rsid w:val="000F716C"/>
    <w:rsid w:val="000F7557"/>
    <w:rsid w:val="000F776D"/>
    <w:rsid w:val="000F7F35"/>
    <w:rsid w:val="001005C3"/>
    <w:rsid w:val="00100A14"/>
    <w:rsid w:val="00100DAA"/>
    <w:rsid w:val="00101A49"/>
    <w:rsid w:val="00101FD9"/>
    <w:rsid w:val="00102382"/>
    <w:rsid w:val="001025BC"/>
    <w:rsid w:val="00102BFC"/>
    <w:rsid w:val="00102C4C"/>
    <w:rsid w:val="00103081"/>
    <w:rsid w:val="001031A0"/>
    <w:rsid w:val="00103C22"/>
    <w:rsid w:val="001046D2"/>
    <w:rsid w:val="00105063"/>
    <w:rsid w:val="001058B0"/>
    <w:rsid w:val="00105F0C"/>
    <w:rsid w:val="00107A65"/>
    <w:rsid w:val="00107D0C"/>
    <w:rsid w:val="00107D80"/>
    <w:rsid w:val="00107FA4"/>
    <w:rsid w:val="00110247"/>
    <w:rsid w:val="00110997"/>
    <w:rsid w:val="00110A01"/>
    <w:rsid w:val="00111AF6"/>
    <w:rsid w:val="00111B49"/>
    <w:rsid w:val="00112FD0"/>
    <w:rsid w:val="001138FB"/>
    <w:rsid w:val="00113B3F"/>
    <w:rsid w:val="00114026"/>
    <w:rsid w:val="001140EE"/>
    <w:rsid w:val="0011458A"/>
    <w:rsid w:val="00115488"/>
    <w:rsid w:val="001154E3"/>
    <w:rsid w:val="001155B3"/>
    <w:rsid w:val="0011567D"/>
    <w:rsid w:val="00115A31"/>
    <w:rsid w:val="00115EA8"/>
    <w:rsid w:val="0011641C"/>
    <w:rsid w:val="00116589"/>
    <w:rsid w:val="00116645"/>
    <w:rsid w:val="00116663"/>
    <w:rsid w:val="00116B3A"/>
    <w:rsid w:val="00116C63"/>
    <w:rsid w:val="00116EFC"/>
    <w:rsid w:val="00116F5F"/>
    <w:rsid w:val="001178F4"/>
    <w:rsid w:val="00117C6A"/>
    <w:rsid w:val="0012015B"/>
    <w:rsid w:val="00120D6E"/>
    <w:rsid w:val="00122383"/>
    <w:rsid w:val="00122AE6"/>
    <w:rsid w:val="00122D8F"/>
    <w:rsid w:val="00123162"/>
    <w:rsid w:val="001241D9"/>
    <w:rsid w:val="001241ED"/>
    <w:rsid w:val="00124523"/>
    <w:rsid w:val="0012479F"/>
    <w:rsid w:val="00124EDC"/>
    <w:rsid w:val="0012547C"/>
    <w:rsid w:val="00125555"/>
    <w:rsid w:val="00125C38"/>
    <w:rsid w:val="00126A03"/>
    <w:rsid w:val="00127F28"/>
    <w:rsid w:val="00131EB0"/>
    <w:rsid w:val="00131FC0"/>
    <w:rsid w:val="0013206F"/>
    <w:rsid w:val="00132787"/>
    <w:rsid w:val="0013296D"/>
    <w:rsid w:val="001329EB"/>
    <w:rsid w:val="00134701"/>
    <w:rsid w:val="0013489F"/>
    <w:rsid w:val="00134C8B"/>
    <w:rsid w:val="00134C9F"/>
    <w:rsid w:val="00135087"/>
    <w:rsid w:val="00135798"/>
    <w:rsid w:val="00135BED"/>
    <w:rsid w:val="00135E3C"/>
    <w:rsid w:val="001368BF"/>
    <w:rsid w:val="00136948"/>
    <w:rsid w:val="00136B22"/>
    <w:rsid w:val="001408F1"/>
    <w:rsid w:val="00141971"/>
    <w:rsid w:val="001426B8"/>
    <w:rsid w:val="00142CBA"/>
    <w:rsid w:val="00144497"/>
    <w:rsid w:val="00144550"/>
    <w:rsid w:val="00144B03"/>
    <w:rsid w:val="00145930"/>
    <w:rsid w:val="00146930"/>
    <w:rsid w:val="00146DCB"/>
    <w:rsid w:val="001500AF"/>
    <w:rsid w:val="00150698"/>
    <w:rsid w:val="001513E8"/>
    <w:rsid w:val="0015256B"/>
    <w:rsid w:val="00152946"/>
    <w:rsid w:val="00152B83"/>
    <w:rsid w:val="00152D71"/>
    <w:rsid w:val="00153128"/>
    <w:rsid w:val="00154226"/>
    <w:rsid w:val="00154A42"/>
    <w:rsid w:val="00155625"/>
    <w:rsid w:val="00155FA7"/>
    <w:rsid w:val="00156154"/>
    <w:rsid w:val="00156AB0"/>
    <w:rsid w:val="00156D9B"/>
    <w:rsid w:val="00156E4E"/>
    <w:rsid w:val="001576D3"/>
    <w:rsid w:val="00157958"/>
    <w:rsid w:val="00157DA4"/>
    <w:rsid w:val="00157DE8"/>
    <w:rsid w:val="0016003B"/>
    <w:rsid w:val="00160C89"/>
    <w:rsid w:val="00161AEB"/>
    <w:rsid w:val="001622E6"/>
    <w:rsid w:val="00162905"/>
    <w:rsid w:val="0016308F"/>
    <w:rsid w:val="0016311B"/>
    <w:rsid w:val="00164B06"/>
    <w:rsid w:val="00164E53"/>
    <w:rsid w:val="00165FB9"/>
    <w:rsid w:val="001661A1"/>
    <w:rsid w:val="00166B67"/>
    <w:rsid w:val="00166BE8"/>
    <w:rsid w:val="001670AC"/>
    <w:rsid w:val="001675AC"/>
    <w:rsid w:val="001700A4"/>
    <w:rsid w:val="001702D9"/>
    <w:rsid w:val="0017161B"/>
    <w:rsid w:val="00171705"/>
    <w:rsid w:val="001717C9"/>
    <w:rsid w:val="00171A4E"/>
    <w:rsid w:val="0017227E"/>
    <w:rsid w:val="0017280C"/>
    <w:rsid w:val="0017370A"/>
    <w:rsid w:val="0017394E"/>
    <w:rsid w:val="00173B39"/>
    <w:rsid w:val="001765FF"/>
    <w:rsid w:val="0017727F"/>
    <w:rsid w:val="00177558"/>
    <w:rsid w:val="00177C33"/>
    <w:rsid w:val="00177F5A"/>
    <w:rsid w:val="001808E9"/>
    <w:rsid w:val="00181420"/>
    <w:rsid w:val="00181A4E"/>
    <w:rsid w:val="00181CC4"/>
    <w:rsid w:val="00181D53"/>
    <w:rsid w:val="00181E65"/>
    <w:rsid w:val="0018205A"/>
    <w:rsid w:val="00182781"/>
    <w:rsid w:val="00182826"/>
    <w:rsid w:val="00183330"/>
    <w:rsid w:val="00184687"/>
    <w:rsid w:val="00184E36"/>
    <w:rsid w:val="00185291"/>
    <w:rsid w:val="001852A0"/>
    <w:rsid w:val="00186618"/>
    <w:rsid w:val="00186719"/>
    <w:rsid w:val="00186B9E"/>
    <w:rsid w:val="00187E63"/>
    <w:rsid w:val="00187EFC"/>
    <w:rsid w:val="00187FF3"/>
    <w:rsid w:val="00190037"/>
    <w:rsid w:val="001903FE"/>
    <w:rsid w:val="001909D9"/>
    <w:rsid w:val="00190F74"/>
    <w:rsid w:val="001913FA"/>
    <w:rsid w:val="001915D6"/>
    <w:rsid w:val="0019167C"/>
    <w:rsid w:val="00191933"/>
    <w:rsid w:val="001920F2"/>
    <w:rsid w:val="0019229D"/>
    <w:rsid w:val="001929EA"/>
    <w:rsid w:val="0019380D"/>
    <w:rsid w:val="00195627"/>
    <w:rsid w:val="00196D94"/>
    <w:rsid w:val="001970CA"/>
    <w:rsid w:val="001A1485"/>
    <w:rsid w:val="001A15B9"/>
    <w:rsid w:val="001A16D4"/>
    <w:rsid w:val="001A1742"/>
    <w:rsid w:val="001A20CD"/>
    <w:rsid w:val="001A2326"/>
    <w:rsid w:val="001A2E58"/>
    <w:rsid w:val="001A357E"/>
    <w:rsid w:val="001A517D"/>
    <w:rsid w:val="001A56EF"/>
    <w:rsid w:val="001A5C7E"/>
    <w:rsid w:val="001B019E"/>
    <w:rsid w:val="001B02C6"/>
    <w:rsid w:val="001B142D"/>
    <w:rsid w:val="001B1525"/>
    <w:rsid w:val="001B1C66"/>
    <w:rsid w:val="001B243A"/>
    <w:rsid w:val="001B2A3D"/>
    <w:rsid w:val="001B2E45"/>
    <w:rsid w:val="001B437A"/>
    <w:rsid w:val="001B4A95"/>
    <w:rsid w:val="001B6BDA"/>
    <w:rsid w:val="001B6E85"/>
    <w:rsid w:val="001B7186"/>
    <w:rsid w:val="001B7743"/>
    <w:rsid w:val="001C072D"/>
    <w:rsid w:val="001C28F6"/>
    <w:rsid w:val="001C3148"/>
    <w:rsid w:val="001C3659"/>
    <w:rsid w:val="001C36B6"/>
    <w:rsid w:val="001C3AF8"/>
    <w:rsid w:val="001C3E05"/>
    <w:rsid w:val="001C3E28"/>
    <w:rsid w:val="001C50DA"/>
    <w:rsid w:val="001C564E"/>
    <w:rsid w:val="001C5BC0"/>
    <w:rsid w:val="001C6A05"/>
    <w:rsid w:val="001C6D6B"/>
    <w:rsid w:val="001C7D6E"/>
    <w:rsid w:val="001D1AB5"/>
    <w:rsid w:val="001D1B19"/>
    <w:rsid w:val="001D1B46"/>
    <w:rsid w:val="001D1B51"/>
    <w:rsid w:val="001D1EC7"/>
    <w:rsid w:val="001D32D5"/>
    <w:rsid w:val="001D6127"/>
    <w:rsid w:val="001D63B9"/>
    <w:rsid w:val="001D723F"/>
    <w:rsid w:val="001E001E"/>
    <w:rsid w:val="001E01AE"/>
    <w:rsid w:val="001E065C"/>
    <w:rsid w:val="001E0F6B"/>
    <w:rsid w:val="001E120F"/>
    <w:rsid w:val="001E15B9"/>
    <w:rsid w:val="001E1F13"/>
    <w:rsid w:val="001E2170"/>
    <w:rsid w:val="001E2874"/>
    <w:rsid w:val="001E36A4"/>
    <w:rsid w:val="001E3CFD"/>
    <w:rsid w:val="001E46C1"/>
    <w:rsid w:val="001E584A"/>
    <w:rsid w:val="001E5FC0"/>
    <w:rsid w:val="001E64B4"/>
    <w:rsid w:val="001E6655"/>
    <w:rsid w:val="001E6C83"/>
    <w:rsid w:val="001E738F"/>
    <w:rsid w:val="001E7522"/>
    <w:rsid w:val="001F0730"/>
    <w:rsid w:val="001F30A5"/>
    <w:rsid w:val="001F3C0E"/>
    <w:rsid w:val="001F4708"/>
    <w:rsid w:val="001F4DFE"/>
    <w:rsid w:val="001F53E9"/>
    <w:rsid w:val="001F6511"/>
    <w:rsid w:val="001F66B7"/>
    <w:rsid w:val="001F6AE1"/>
    <w:rsid w:val="001F6B6E"/>
    <w:rsid w:val="001F6D78"/>
    <w:rsid w:val="001F7520"/>
    <w:rsid w:val="001F7760"/>
    <w:rsid w:val="001F777D"/>
    <w:rsid w:val="00200C3D"/>
    <w:rsid w:val="002012BD"/>
    <w:rsid w:val="00201533"/>
    <w:rsid w:val="0020156D"/>
    <w:rsid w:val="002017B6"/>
    <w:rsid w:val="00201A79"/>
    <w:rsid w:val="00201CAD"/>
    <w:rsid w:val="00201F7A"/>
    <w:rsid w:val="0020350C"/>
    <w:rsid w:val="00203D07"/>
    <w:rsid w:val="00203EE5"/>
    <w:rsid w:val="00204ADC"/>
    <w:rsid w:val="00204F85"/>
    <w:rsid w:val="0020509A"/>
    <w:rsid w:val="0020561E"/>
    <w:rsid w:val="0020630D"/>
    <w:rsid w:val="0021053D"/>
    <w:rsid w:val="002112C7"/>
    <w:rsid w:val="00211A30"/>
    <w:rsid w:val="00212A6F"/>
    <w:rsid w:val="00212C6D"/>
    <w:rsid w:val="00213418"/>
    <w:rsid w:val="00213CFF"/>
    <w:rsid w:val="00213DA5"/>
    <w:rsid w:val="00214A50"/>
    <w:rsid w:val="00215643"/>
    <w:rsid w:val="002165A7"/>
    <w:rsid w:val="00216A66"/>
    <w:rsid w:val="00217B20"/>
    <w:rsid w:val="0022059E"/>
    <w:rsid w:val="002209F8"/>
    <w:rsid w:val="00220D53"/>
    <w:rsid w:val="0022163D"/>
    <w:rsid w:val="00222B37"/>
    <w:rsid w:val="00222BA4"/>
    <w:rsid w:val="00222DCD"/>
    <w:rsid w:val="00224071"/>
    <w:rsid w:val="002242DC"/>
    <w:rsid w:val="00224659"/>
    <w:rsid w:val="002248AC"/>
    <w:rsid w:val="00224EAA"/>
    <w:rsid w:val="002251E6"/>
    <w:rsid w:val="0022525F"/>
    <w:rsid w:val="002252AD"/>
    <w:rsid w:val="0022573E"/>
    <w:rsid w:val="00226C7F"/>
    <w:rsid w:val="002271F8"/>
    <w:rsid w:val="002275D9"/>
    <w:rsid w:val="0023213F"/>
    <w:rsid w:val="002334CD"/>
    <w:rsid w:val="002344EE"/>
    <w:rsid w:val="00234FF4"/>
    <w:rsid w:val="00235284"/>
    <w:rsid w:val="00235BFA"/>
    <w:rsid w:val="002365D8"/>
    <w:rsid w:val="002370D0"/>
    <w:rsid w:val="002371CC"/>
    <w:rsid w:val="00237B2D"/>
    <w:rsid w:val="002400B7"/>
    <w:rsid w:val="00241A80"/>
    <w:rsid w:val="00242A3C"/>
    <w:rsid w:val="00242CB4"/>
    <w:rsid w:val="00242DA9"/>
    <w:rsid w:val="0024417D"/>
    <w:rsid w:val="00244EB3"/>
    <w:rsid w:val="002460FA"/>
    <w:rsid w:val="002463BC"/>
    <w:rsid w:val="002466E1"/>
    <w:rsid w:val="0024677C"/>
    <w:rsid w:val="002471AC"/>
    <w:rsid w:val="002477E8"/>
    <w:rsid w:val="0024788E"/>
    <w:rsid w:val="00250328"/>
    <w:rsid w:val="002504BB"/>
    <w:rsid w:val="00250525"/>
    <w:rsid w:val="002508C9"/>
    <w:rsid w:val="00250C03"/>
    <w:rsid w:val="00251BA2"/>
    <w:rsid w:val="00252604"/>
    <w:rsid w:val="00253766"/>
    <w:rsid w:val="00253E31"/>
    <w:rsid w:val="0025410D"/>
    <w:rsid w:val="0025437D"/>
    <w:rsid w:val="00254A72"/>
    <w:rsid w:val="0025567D"/>
    <w:rsid w:val="002556A1"/>
    <w:rsid w:val="002556CD"/>
    <w:rsid w:val="0025575C"/>
    <w:rsid w:val="00255F48"/>
    <w:rsid w:val="00255F5A"/>
    <w:rsid w:val="00256DE6"/>
    <w:rsid w:val="00257026"/>
    <w:rsid w:val="00257A9A"/>
    <w:rsid w:val="00257B1A"/>
    <w:rsid w:val="002602B1"/>
    <w:rsid w:val="00260483"/>
    <w:rsid w:val="002607A8"/>
    <w:rsid w:val="0026107B"/>
    <w:rsid w:val="0026204B"/>
    <w:rsid w:val="0026274D"/>
    <w:rsid w:val="00262CE6"/>
    <w:rsid w:val="00263876"/>
    <w:rsid w:val="002640E0"/>
    <w:rsid w:val="0026528F"/>
    <w:rsid w:val="00265656"/>
    <w:rsid w:val="00265946"/>
    <w:rsid w:val="00266193"/>
    <w:rsid w:val="002679C9"/>
    <w:rsid w:val="002679E4"/>
    <w:rsid w:val="0027084A"/>
    <w:rsid w:val="00271950"/>
    <w:rsid w:val="00271C70"/>
    <w:rsid w:val="0027214C"/>
    <w:rsid w:val="0027288C"/>
    <w:rsid w:val="00273447"/>
    <w:rsid w:val="00273EC0"/>
    <w:rsid w:val="00274D2D"/>
    <w:rsid w:val="002755C1"/>
    <w:rsid w:val="00275ADC"/>
    <w:rsid w:val="00275B12"/>
    <w:rsid w:val="00276138"/>
    <w:rsid w:val="00277237"/>
    <w:rsid w:val="00277354"/>
    <w:rsid w:val="00280520"/>
    <w:rsid w:val="00280EDD"/>
    <w:rsid w:val="00281565"/>
    <w:rsid w:val="00281F62"/>
    <w:rsid w:val="002821ED"/>
    <w:rsid w:val="002829F6"/>
    <w:rsid w:val="00282D6C"/>
    <w:rsid w:val="00283469"/>
    <w:rsid w:val="00283FBF"/>
    <w:rsid w:val="00284D49"/>
    <w:rsid w:val="00285E20"/>
    <w:rsid w:val="00286817"/>
    <w:rsid w:val="00286D57"/>
    <w:rsid w:val="00287B56"/>
    <w:rsid w:val="00290631"/>
    <w:rsid w:val="00290FA3"/>
    <w:rsid w:val="002914C9"/>
    <w:rsid w:val="00291C47"/>
    <w:rsid w:val="00293417"/>
    <w:rsid w:val="00293A17"/>
    <w:rsid w:val="00293C28"/>
    <w:rsid w:val="0029402B"/>
    <w:rsid w:val="002940A3"/>
    <w:rsid w:val="00294514"/>
    <w:rsid w:val="00294680"/>
    <w:rsid w:val="00295ECB"/>
    <w:rsid w:val="00295FE3"/>
    <w:rsid w:val="00297245"/>
    <w:rsid w:val="00297690"/>
    <w:rsid w:val="002978D8"/>
    <w:rsid w:val="002A0014"/>
    <w:rsid w:val="002A01B5"/>
    <w:rsid w:val="002A08FA"/>
    <w:rsid w:val="002A09DC"/>
    <w:rsid w:val="002A2718"/>
    <w:rsid w:val="002A2DF1"/>
    <w:rsid w:val="002A3161"/>
    <w:rsid w:val="002A39EA"/>
    <w:rsid w:val="002A4AC0"/>
    <w:rsid w:val="002A4DB2"/>
    <w:rsid w:val="002A4E33"/>
    <w:rsid w:val="002A5D6A"/>
    <w:rsid w:val="002A605A"/>
    <w:rsid w:val="002A63F0"/>
    <w:rsid w:val="002A6BFA"/>
    <w:rsid w:val="002A6E39"/>
    <w:rsid w:val="002B06C2"/>
    <w:rsid w:val="002B0799"/>
    <w:rsid w:val="002B0A52"/>
    <w:rsid w:val="002B0EBA"/>
    <w:rsid w:val="002B1210"/>
    <w:rsid w:val="002B1BCE"/>
    <w:rsid w:val="002B1F4C"/>
    <w:rsid w:val="002B20B3"/>
    <w:rsid w:val="002B4ADB"/>
    <w:rsid w:val="002B623F"/>
    <w:rsid w:val="002B6278"/>
    <w:rsid w:val="002B6661"/>
    <w:rsid w:val="002B713C"/>
    <w:rsid w:val="002C094A"/>
    <w:rsid w:val="002C0E76"/>
    <w:rsid w:val="002C1C75"/>
    <w:rsid w:val="002C225B"/>
    <w:rsid w:val="002C2C7E"/>
    <w:rsid w:val="002C4985"/>
    <w:rsid w:val="002C5074"/>
    <w:rsid w:val="002C653B"/>
    <w:rsid w:val="002C6703"/>
    <w:rsid w:val="002C6A75"/>
    <w:rsid w:val="002D0A61"/>
    <w:rsid w:val="002D0C9F"/>
    <w:rsid w:val="002D0F7A"/>
    <w:rsid w:val="002D131C"/>
    <w:rsid w:val="002D19FD"/>
    <w:rsid w:val="002D31C2"/>
    <w:rsid w:val="002D4013"/>
    <w:rsid w:val="002D45B8"/>
    <w:rsid w:val="002D5211"/>
    <w:rsid w:val="002D5F2A"/>
    <w:rsid w:val="002D7C0D"/>
    <w:rsid w:val="002E02DC"/>
    <w:rsid w:val="002E0A71"/>
    <w:rsid w:val="002E108B"/>
    <w:rsid w:val="002E274E"/>
    <w:rsid w:val="002E2DBC"/>
    <w:rsid w:val="002E3B07"/>
    <w:rsid w:val="002E40F8"/>
    <w:rsid w:val="002E457F"/>
    <w:rsid w:val="002E4B2D"/>
    <w:rsid w:val="002E520E"/>
    <w:rsid w:val="002E54A5"/>
    <w:rsid w:val="002E5A3D"/>
    <w:rsid w:val="002E6949"/>
    <w:rsid w:val="002E6C07"/>
    <w:rsid w:val="002F0EAD"/>
    <w:rsid w:val="002F1C2B"/>
    <w:rsid w:val="002F21ED"/>
    <w:rsid w:val="002F30FD"/>
    <w:rsid w:val="002F365B"/>
    <w:rsid w:val="002F391A"/>
    <w:rsid w:val="002F3AFA"/>
    <w:rsid w:val="002F3C4B"/>
    <w:rsid w:val="002F3C53"/>
    <w:rsid w:val="002F3E37"/>
    <w:rsid w:val="002F419F"/>
    <w:rsid w:val="002F441C"/>
    <w:rsid w:val="002F6523"/>
    <w:rsid w:val="002F6E9A"/>
    <w:rsid w:val="002F71D8"/>
    <w:rsid w:val="002F7D11"/>
    <w:rsid w:val="002F7E72"/>
    <w:rsid w:val="003003D5"/>
    <w:rsid w:val="0030097C"/>
    <w:rsid w:val="00300C27"/>
    <w:rsid w:val="003019C5"/>
    <w:rsid w:val="00302270"/>
    <w:rsid w:val="003027FE"/>
    <w:rsid w:val="003028FB"/>
    <w:rsid w:val="0030426B"/>
    <w:rsid w:val="0030435E"/>
    <w:rsid w:val="00304489"/>
    <w:rsid w:val="00304B4F"/>
    <w:rsid w:val="00305465"/>
    <w:rsid w:val="00306BF0"/>
    <w:rsid w:val="00306FCA"/>
    <w:rsid w:val="003104EB"/>
    <w:rsid w:val="00310636"/>
    <w:rsid w:val="003116C1"/>
    <w:rsid w:val="00311999"/>
    <w:rsid w:val="00311C6F"/>
    <w:rsid w:val="00311DD8"/>
    <w:rsid w:val="00311DDF"/>
    <w:rsid w:val="00312094"/>
    <w:rsid w:val="00314065"/>
    <w:rsid w:val="003146E7"/>
    <w:rsid w:val="00315394"/>
    <w:rsid w:val="00315983"/>
    <w:rsid w:val="003162CF"/>
    <w:rsid w:val="003166C2"/>
    <w:rsid w:val="00317F49"/>
    <w:rsid w:val="003209F1"/>
    <w:rsid w:val="00320EBD"/>
    <w:rsid w:val="003210A9"/>
    <w:rsid w:val="003214F4"/>
    <w:rsid w:val="00321E7D"/>
    <w:rsid w:val="003232AE"/>
    <w:rsid w:val="003247F3"/>
    <w:rsid w:val="00325C34"/>
    <w:rsid w:val="003262FE"/>
    <w:rsid w:val="00326B32"/>
    <w:rsid w:val="00326E34"/>
    <w:rsid w:val="003270F2"/>
    <w:rsid w:val="0032739B"/>
    <w:rsid w:val="003303DA"/>
    <w:rsid w:val="003306E8"/>
    <w:rsid w:val="003313EF"/>
    <w:rsid w:val="00331882"/>
    <w:rsid w:val="00331885"/>
    <w:rsid w:val="0033194E"/>
    <w:rsid w:val="00331A70"/>
    <w:rsid w:val="00332B4A"/>
    <w:rsid w:val="00334391"/>
    <w:rsid w:val="00334710"/>
    <w:rsid w:val="00335722"/>
    <w:rsid w:val="00335BA2"/>
    <w:rsid w:val="00336451"/>
    <w:rsid w:val="00336D99"/>
    <w:rsid w:val="00337082"/>
    <w:rsid w:val="003410B7"/>
    <w:rsid w:val="00341609"/>
    <w:rsid w:val="00342A4B"/>
    <w:rsid w:val="00342ED6"/>
    <w:rsid w:val="00343DFA"/>
    <w:rsid w:val="00345262"/>
    <w:rsid w:val="00345612"/>
    <w:rsid w:val="0034576E"/>
    <w:rsid w:val="00345A13"/>
    <w:rsid w:val="00345BA8"/>
    <w:rsid w:val="00346404"/>
    <w:rsid w:val="00346672"/>
    <w:rsid w:val="00346F2F"/>
    <w:rsid w:val="00347D00"/>
    <w:rsid w:val="003505BF"/>
    <w:rsid w:val="00350AF6"/>
    <w:rsid w:val="00350FCF"/>
    <w:rsid w:val="00351256"/>
    <w:rsid w:val="003522FA"/>
    <w:rsid w:val="0035259F"/>
    <w:rsid w:val="00352DB3"/>
    <w:rsid w:val="003548CD"/>
    <w:rsid w:val="0035512D"/>
    <w:rsid w:val="003551A4"/>
    <w:rsid w:val="0035633A"/>
    <w:rsid w:val="0036061B"/>
    <w:rsid w:val="00360685"/>
    <w:rsid w:val="00361448"/>
    <w:rsid w:val="0036179E"/>
    <w:rsid w:val="003617FA"/>
    <w:rsid w:val="00361980"/>
    <w:rsid w:val="00362F2C"/>
    <w:rsid w:val="00363255"/>
    <w:rsid w:val="00363383"/>
    <w:rsid w:val="00363CE1"/>
    <w:rsid w:val="00364468"/>
    <w:rsid w:val="003645E2"/>
    <w:rsid w:val="003651B4"/>
    <w:rsid w:val="003652DB"/>
    <w:rsid w:val="00365888"/>
    <w:rsid w:val="0036654D"/>
    <w:rsid w:val="003669EC"/>
    <w:rsid w:val="00366C83"/>
    <w:rsid w:val="00366F96"/>
    <w:rsid w:val="003675E9"/>
    <w:rsid w:val="00367EA5"/>
    <w:rsid w:val="0037082F"/>
    <w:rsid w:val="00370F5F"/>
    <w:rsid w:val="003714F9"/>
    <w:rsid w:val="00372A64"/>
    <w:rsid w:val="00373C70"/>
    <w:rsid w:val="003760C0"/>
    <w:rsid w:val="003771EB"/>
    <w:rsid w:val="00377F4A"/>
    <w:rsid w:val="00380500"/>
    <w:rsid w:val="00380A95"/>
    <w:rsid w:val="00380CD7"/>
    <w:rsid w:val="0038142A"/>
    <w:rsid w:val="003814AC"/>
    <w:rsid w:val="00381C7C"/>
    <w:rsid w:val="0038393F"/>
    <w:rsid w:val="00383D9C"/>
    <w:rsid w:val="00384B4C"/>
    <w:rsid w:val="00384DD5"/>
    <w:rsid w:val="00386745"/>
    <w:rsid w:val="003871C3"/>
    <w:rsid w:val="003879E4"/>
    <w:rsid w:val="00387A1F"/>
    <w:rsid w:val="00387BE1"/>
    <w:rsid w:val="00387EB1"/>
    <w:rsid w:val="00390675"/>
    <w:rsid w:val="00390750"/>
    <w:rsid w:val="003907BC"/>
    <w:rsid w:val="00390C75"/>
    <w:rsid w:val="00390D54"/>
    <w:rsid w:val="00391234"/>
    <w:rsid w:val="00391865"/>
    <w:rsid w:val="00391C6C"/>
    <w:rsid w:val="0039256A"/>
    <w:rsid w:val="00393D05"/>
    <w:rsid w:val="00394A5C"/>
    <w:rsid w:val="003958A8"/>
    <w:rsid w:val="0039727B"/>
    <w:rsid w:val="003A0849"/>
    <w:rsid w:val="003A0F8C"/>
    <w:rsid w:val="003A1708"/>
    <w:rsid w:val="003A21AC"/>
    <w:rsid w:val="003A2C5F"/>
    <w:rsid w:val="003A313A"/>
    <w:rsid w:val="003A326E"/>
    <w:rsid w:val="003A3B6F"/>
    <w:rsid w:val="003A40D1"/>
    <w:rsid w:val="003A46B1"/>
    <w:rsid w:val="003A551B"/>
    <w:rsid w:val="003A5E18"/>
    <w:rsid w:val="003A6851"/>
    <w:rsid w:val="003A6C46"/>
    <w:rsid w:val="003A71EC"/>
    <w:rsid w:val="003A74BC"/>
    <w:rsid w:val="003A76E9"/>
    <w:rsid w:val="003B0627"/>
    <w:rsid w:val="003B12A5"/>
    <w:rsid w:val="003B17C4"/>
    <w:rsid w:val="003B1B96"/>
    <w:rsid w:val="003B1C3F"/>
    <w:rsid w:val="003B30DC"/>
    <w:rsid w:val="003B441E"/>
    <w:rsid w:val="003B45D0"/>
    <w:rsid w:val="003B4BD3"/>
    <w:rsid w:val="003B4EAB"/>
    <w:rsid w:val="003B5713"/>
    <w:rsid w:val="003B59DE"/>
    <w:rsid w:val="003B5BBB"/>
    <w:rsid w:val="003B6B5A"/>
    <w:rsid w:val="003B7C6F"/>
    <w:rsid w:val="003B7D4D"/>
    <w:rsid w:val="003B7E59"/>
    <w:rsid w:val="003C01B6"/>
    <w:rsid w:val="003C0825"/>
    <w:rsid w:val="003C0B3C"/>
    <w:rsid w:val="003C127D"/>
    <w:rsid w:val="003C2736"/>
    <w:rsid w:val="003C34DF"/>
    <w:rsid w:val="003C3A19"/>
    <w:rsid w:val="003C4280"/>
    <w:rsid w:val="003C50A8"/>
    <w:rsid w:val="003C5D4D"/>
    <w:rsid w:val="003C617F"/>
    <w:rsid w:val="003C62BB"/>
    <w:rsid w:val="003C6594"/>
    <w:rsid w:val="003C6AAD"/>
    <w:rsid w:val="003D00F0"/>
    <w:rsid w:val="003D0C3A"/>
    <w:rsid w:val="003D0EA6"/>
    <w:rsid w:val="003D14E1"/>
    <w:rsid w:val="003D1C65"/>
    <w:rsid w:val="003D220C"/>
    <w:rsid w:val="003D2737"/>
    <w:rsid w:val="003D3409"/>
    <w:rsid w:val="003D3A46"/>
    <w:rsid w:val="003D58A7"/>
    <w:rsid w:val="003D5AF6"/>
    <w:rsid w:val="003D5D79"/>
    <w:rsid w:val="003D6570"/>
    <w:rsid w:val="003D78A7"/>
    <w:rsid w:val="003D78FA"/>
    <w:rsid w:val="003D7955"/>
    <w:rsid w:val="003E042E"/>
    <w:rsid w:val="003E0FD0"/>
    <w:rsid w:val="003E12CC"/>
    <w:rsid w:val="003E188C"/>
    <w:rsid w:val="003E189F"/>
    <w:rsid w:val="003E19F6"/>
    <w:rsid w:val="003E1BAE"/>
    <w:rsid w:val="003E2658"/>
    <w:rsid w:val="003E2850"/>
    <w:rsid w:val="003E28D5"/>
    <w:rsid w:val="003E2C22"/>
    <w:rsid w:val="003E38C8"/>
    <w:rsid w:val="003E3C3C"/>
    <w:rsid w:val="003E4F41"/>
    <w:rsid w:val="003F11C9"/>
    <w:rsid w:val="003F1E58"/>
    <w:rsid w:val="003F1F11"/>
    <w:rsid w:val="003F2A25"/>
    <w:rsid w:val="003F2F3F"/>
    <w:rsid w:val="003F3118"/>
    <w:rsid w:val="003F3467"/>
    <w:rsid w:val="003F3F83"/>
    <w:rsid w:val="003F4CD8"/>
    <w:rsid w:val="003F5D20"/>
    <w:rsid w:val="003F5DC3"/>
    <w:rsid w:val="003F7CCB"/>
    <w:rsid w:val="00400391"/>
    <w:rsid w:val="0040054D"/>
    <w:rsid w:val="004006DC"/>
    <w:rsid w:val="00400B72"/>
    <w:rsid w:val="00401D2A"/>
    <w:rsid w:val="00401E31"/>
    <w:rsid w:val="00402DDB"/>
    <w:rsid w:val="004033F6"/>
    <w:rsid w:val="00403B17"/>
    <w:rsid w:val="00403F8D"/>
    <w:rsid w:val="00404F9D"/>
    <w:rsid w:val="00405909"/>
    <w:rsid w:val="00405A20"/>
    <w:rsid w:val="00405E48"/>
    <w:rsid w:val="00405F52"/>
    <w:rsid w:val="00406F95"/>
    <w:rsid w:val="0041155D"/>
    <w:rsid w:val="0041160A"/>
    <w:rsid w:val="00411CAC"/>
    <w:rsid w:val="00412A50"/>
    <w:rsid w:val="00413227"/>
    <w:rsid w:val="00413550"/>
    <w:rsid w:val="004146C4"/>
    <w:rsid w:val="004155B0"/>
    <w:rsid w:val="00415886"/>
    <w:rsid w:val="004165F0"/>
    <w:rsid w:val="00416A3F"/>
    <w:rsid w:val="00417598"/>
    <w:rsid w:val="00417A8D"/>
    <w:rsid w:val="00420106"/>
    <w:rsid w:val="004208DA"/>
    <w:rsid w:val="00421B08"/>
    <w:rsid w:val="00421E3E"/>
    <w:rsid w:val="00422B49"/>
    <w:rsid w:val="004238CB"/>
    <w:rsid w:val="00423BC5"/>
    <w:rsid w:val="00424A27"/>
    <w:rsid w:val="00424CB3"/>
    <w:rsid w:val="00425FB6"/>
    <w:rsid w:val="00426148"/>
    <w:rsid w:val="0042620B"/>
    <w:rsid w:val="00426C03"/>
    <w:rsid w:val="00427017"/>
    <w:rsid w:val="0043055A"/>
    <w:rsid w:val="00433E05"/>
    <w:rsid w:val="00433EE0"/>
    <w:rsid w:val="00435023"/>
    <w:rsid w:val="00435138"/>
    <w:rsid w:val="00435B59"/>
    <w:rsid w:val="00436F14"/>
    <w:rsid w:val="00437C64"/>
    <w:rsid w:val="00441A08"/>
    <w:rsid w:val="004420B5"/>
    <w:rsid w:val="0044348F"/>
    <w:rsid w:val="0044402F"/>
    <w:rsid w:val="004446FB"/>
    <w:rsid w:val="0044548D"/>
    <w:rsid w:val="004460EC"/>
    <w:rsid w:val="00446C31"/>
    <w:rsid w:val="00447A51"/>
    <w:rsid w:val="0045189D"/>
    <w:rsid w:val="004518D2"/>
    <w:rsid w:val="00451D97"/>
    <w:rsid w:val="00451DE6"/>
    <w:rsid w:val="00452893"/>
    <w:rsid w:val="004531D0"/>
    <w:rsid w:val="0045326A"/>
    <w:rsid w:val="004534A7"/>
    <w:rsid w:val="00453836"/>
    <w:rsid w:val="00453B81"/>
    <w:rsid w:val="00453EE2"/>
    <w:rsid w:val="00454677"/>
    <w:rsid w:val="004546C2"/>
    <w:rsid w:val="004547AE"/>
    <w:rsid w:val="004549F7"/>
    <w:rsid w:val="00454EE8"/>
    <w:rsid w:val="00455961"/>
    <w:rsid w:val="0045606F"/>
    <w:rsid w:val="004562D1"/>
    <w:rsid w:val="00456843"/>
    <w:rsid w:val="00457C9C"/>
    <w:rsid w:val="0046044F"/>
    <w:rsid w:val="0046051A"/>
    <w:rsid w:val="00460780"/>
    <w:rsid w:val="0046096D"/>
    <w:rsid w:val="0046179B"/>
    <w:rsid w:val="00461997"/>
    <w:rsid w:val="004619F0"/>
    <w:rsid w:val="0046256C"/>
    <w:rsid w:val="00462698"/>
    <w:rsid w:val="00463C6F"/>
    <w:rsid w:val="00464A22"/>
    <w:rsid w:val="0046547F"/>
    <w:rsid w:val="004661EC"/>
    <w:rsid w:val="004673B5"/>
    <w:rsid w:val="004676B2"/>
    <w:rsid w:val="00467925"/>
    <w:rsid w:val="00467D1C"/>
    <w:rsid w:val="0047070B"/>
    <w:rsid w:val="0047196A"/>
    <w:rsid w:val="00471E06"/>
    <w:rsid w:val="00472C12"/>
    <w:rsid w:val="0047309A"/>
    <w:rsid w:val="004730EE"/>
    <w:rsid w:val="0047438F"/>
    <w:rsid w:val="00474715"/>
    <w:rsid w:val="00475E10"/>
    <w:rsid w:val="00476128"/>
    <w:rsid w:val="004761F8"/>
    <w:rsid w:val="00476291"/>
    <w:rsid w:val="00476E9D"/>
    <w:rsid w:val="00477852"/>
    <w:rsid w:val="00477EAA"/>
    <w:rsid w:val="00480853"/>
    <w:rsid w:val="00481546"/>
    <w:rsid w:val="00481A32"/>
    <w:rsid w:val="00481EFC"/>
    <w:rsid w:val="00482106"/>
    <w:rsid w:val="00483170"/>
    <w:rsid w:val="00483601"/>
    <w:rsid w:val="00483B23"/>
    <w:rsid w:val="00483F1C"/>
    <w:rsid w:val="0048420A"/>
    <w:rsid w:val="0048497A"/>
    <w:rsid w:val="00484B5D"/>
    <w:rsid w:val="004855D6"/>
    <w:rsid w:val="00485B83"/>
    <w:rsid w:val="00485F70"/>
    <w:rsid w:val="00486F75"/>
    <w:rsid w:val="0049032A"/>
    <w:rsid w:val="00490893"/>
    <w:rsid w:val="00490B51"/>
    <w:rsid w:val="00492203"/>
    <w:rsid w:val="004930F6"/>
    <w:rsid w:val="004932E7"/>
    <w:rsid w:val="00493488"/>
    <w:rsid w:val="004935FB"/>
    <w:rsid w:val="00493843"/>
    <w:rsid w:val="004942F0"/>
    <w:rsid w:val="00495399"/>
    <w:rsid w:val="004953CD"/>
    <w:rsid w:val="00495F6F"/>
    <w:rsid w:val="00496CF2"/>
    <w:rsid w:val="0049700B"/>
    <w:rsid w:val="00497D42"/>
    <w:rsid w:val="004A03EB"/>
    <w:rsid w:val="004A05DA"/>
    <w:rsid w:val="004A0616"/>
    <w:rsid w:val="004A1628"/>
    <w:rsid w:val="004A16A1"/>
    <w:rsid w:val="004A298A"/>
    <w:rsid w:val="004A2CEB"/>
    <w:rsid w:val="004A3687"/>
    <w:rsid w:val="004A3DFE"/>
    <w:rsid w:val="004A5881"/>
    <w:rsid w:val="004A6EE9"/>
    <w:rsid w:val="004A7E8E"/>
    <w:rsid w:val="004A7FCB"/>
    <w:rsid w:val="004B081C"/>
    <w:rsid w:val="004B2660"/>
    <w:rsid w:val="004B39D6"/>
    <w:rsid w:val="004B3EF6"/>
    <w:rsid w:val="004B47C1"/>
    <w:rsid w:val="004B5F0E"/>
    <w:rsid w:val="004B6288"/>
    <w:rsid w:val="004B6B8A"/>
    <w:rsid w:val="004B6B8E"/>
    <w:rsid w:val="004C0327"/>
    <w:rsid w:val="004C0B5C"/>
    <w:rsid w:val="004C1C7C"/>
    <w:rsid w:val="004C5829"/>
    <w:rsid w:val="004C58FA"/>
    <w:rsid w:val="004C58FD"/>
    <w:rsid w:val="004C5E47"/>
    <w:rsid w:val="004C7634"/>
    <w:rsid w:val="004D124F"/>
    <w:rsid w:val="004D22F7"/>
    <w:rsid w:val="004D265D"/>
    <w:rsid w:val="004D299A"/>
    <w:rsid w:val="004D318D"/>
    <w:rsid w:val="004D34F5"/>
    <w:rsid w:val="004D350A"/>
    <w:rsid w:val="004D38A5"/>
    <w:rsid w:val="004D3CD6"/>
    <w:rsid w:val="004D3F0F"/>
    <w:rsid w:val="004D4DCB"/>
    <w:rsid w:val="004D6323"/>
    <w:rsid w:val="004D79D8"/>
    <w:rsid w:val="004D7EAE"/>
    <w:rsid w:val="004E01E2"/>
    <w:rsid w:val="004E139E"/>
    <w:rsid w:val="004E2562"/>
    <w:rsid w:val="004E2727"/>
    <w:rsid w:val="004E287A"/>
    <w:rsid w:val="004E40AE"/>
    <w:rsid w:val="004E5CD2"/>
    <w:rsid w:val="004F01AB"/>
    <w:rsid w:val="004F0294"/>
    <w:rsid w:val="004F06ED"/>
    <w:rsid w:val="004F0944"/>
    <w:rsid w:val="004F0B6C"/>
    <w:rsid w:val="004F16B0"/>
    <w:rsid w:val="004F16EA"/>
    <w:rsid w:val="004F2692"/>
    <w:rsid w:val="004F2DD2"/>
    <w:rsid w:val="004F38E1"/>
    <w:rsid w:val="004F52A0"/>
    <w:rsid w:val="004F556B"/>
    <w:rsid w:val="004F5EB2"/>
    <w:rsid w:val="004F6AEE"/>
    <w:rsid w:val="00500443"/>
    <w:rsid w:val="00500F1A"/>
    <w:rsid w:val="00501158"/>
    <w:rsid w:val="00501D43"/>
    <w:rsid w:val="00502512"/>
    <w:rsid w:val="0050330A"/>
    <w:rsid w:val="00503505"/>
    <w:rsid w:val="00503A4B"/>
    <w:rsid w:val="0050404C"/>
    <w:rsid w:val="005044FC"/>
    <w:rsid w:val="00505475"/>
    <w:rsid w:val="00505B58"/>
    <w:rsid w:val="00507FD7"/>
    <w:rsid w:val="00510200"/>
    <w:rsid w:val="00510810"/>
    <w:rsid w:val="00511326"/>
    <w:rsid w:val="00511503"/>
    <w:rsid w:val="00512A82"/>
    <w:rsid w:val="00512EF5"/>
    <w:rsid w:val="00513730"/>
    <w:rsid w:val="00513FDB"/>
    <w:rsid w:val="005159E3"/>
    <w:rsid w:val="00516539"/>
    <w:rsid w:val="00516B5B"/>
    <w:rsid w:val="00516FC7"/>
    <w:rsid w:val="00517417"/>
    <w:rsid w:val="0052015F"/>
    <w:rsid w:val="0052022D"/>
    <w:rsid w:val="00520D22"/>
    <w:rsid w:val="00521204"/>
    <w:rsid w:val="00521E1E"/>
    <w:rsid w:val="00522C60"/>
    <w:rsid w:val="0052350D"/>
    <w:rsid w:val="00523F60"/>
    <w:rsid w:val="0052505D"/>
    <w:rsid w:val="00525499"/>
    <w:rsid w:val="00525587"/>
    <w:rsid w:val="005256BB"/>
    <w:rsid w:val="00525AA7"/>
    <w:rsid w:val="00525FE7"/>
    <w:rsid w:val="00526908"/>
    <w:rsid w:val="00526B7B"/>
    <w:rsid w:val="00527A82"/>
    <w:rsid w:val="00527AB8"/>
    <w:rsid w:val="00530DDA"/>
    <w:rsid w:val="00530F50"/>
    <w:rsid w:val="00530FA7"/>
    <w:rsid w:val="00531B0D"/>
    <w:rsid w:val="00531B28"/>
    <w:rsid w:val="00531EA9"/>
    <w:rsid w:val="00532012"/>
    <w:rsid w:val="00532278"/>
    <w:rsid w:val="005324D7"/>
    <w:rsid w:val="00532A1C"/>
    <w:rsid w:val="00533671"/>
    <w:rsid w:val="00533911"/>
    <w:rsid w:val="00533F74"/>
    <w:rsid w:val="0053556D"/>
    <w:rsid w:val="00535BD8"/>
    <w:rsid w:val="00536BAA"/>
    <w:rsid w:val="00537135"/>
    <w:rsid w:val="00537A1B"/>
    <w:rsid w:val="00537D33"/>
    <w:rsid w:val="00540299"/>
    <w:rsid w:val="005403EE"/>
    <w:rsid w:val="00540935"/>
    <w:rsid w:val="00540E0D"/>
    <w:rsid w:val="0054142D"/>
    <w:rsid w:val="0054151B"/>
    <w:rsid w:val="00542105"/>
    <w:rsid w:val="0054261B"/>
    <w:rsid w:val="0054298A"/>
    <w:rsid w:val="005431FB"/>
    <w:rsid w:val="00543D92"/>
    <w:rsid w:val="005440DA"/>
    <w:rsid w:val="00544B18"/>
    <w:rsid w:val="0054566F"/>
    <w:rsid w:val="00547013"/>
    <w:rsid w:val="0054717F"/>
    <w:rsid w:val="00551D1F"/>
    <w:rsid w:val="00552169"/>
    <w:rsid w:val="0055261A"/>
    <w:rsid w:val="00552D0E"/>
    <w:rsid w:val="00552E53"/>
    <w:rsid w:val="0055332E"/>
    <w:rsid w:val="00553519"/>
    <w:rsid w:val="0055415D"/>
    <w:rsid w:val="0055463E"/>
    <w:rsid w:val="00554982"/>
    <w:rsid w:val="00555460"/>
    <w:rsid w:val="0055555A"/>
    <w:rsid w:val="005556A0"/>
    <w:rsid w:val="005557E2"/>
    <w:rsid w:val="005559B9"/>
    <w:rsid w:val="00555A55"/>
    <w:rsid w:val="00555A83"/>
    <w:rsid w:val="00556343"/>
    <w:rsid w:val="005573F8"/>
    <w:rsid w:val="005574D6"/>
    <w:rsid w:val="005576DE"/>
    <w:rsid w:val="00557F65"/>
    <w:rsid w:val="00557FEE"/>
    <w:rsid w:val="005610F9"/>
    <w:rsid w:val="00562107"/>
    <w:rsid w:val="00562D9B"/>
    <w:rsid w:val="00563091"/>
    <w:rsid w:val="0056358C"/>
    <w:rsid w:val="00563B08"/>
    <w:rsid w:val="00563D4C"/>
    <w:rsid w:val="00563E86"/>
    <w:rsid w:val="00565E1F"/>
    <w:rsid w:val="00566D8C"/>
    <w:rsid w:val="00566E93"/>
    <w:rsid w:val="0056740B"/>
    <w:rsid w:val="00567F22"/>
    <w:rsid w:val="00570045"/>
    <w:rsid w:val="00570917"/>
    <w:rsid w:val="00571391"/>
    <w:rsid w:val="005718BA"/>
    <w:rsid w:val="00571EA1"/>
    <w:rsid w:val="005726CB"/>
    <w:rsid w:val="0057274D"/>
    <w:rsid w:val="005733FC"/>
    <w:rsid w:val="00573DFF"/>
    <w:rsid w:val="00574DD9"/>
    <w:rsid w:val="00575CCE"/>
    <w:rsid w:val="00577A32"/>
    <w:rsid w:val="00581D3A"/>
    <w:rsid w:val="005825C8"/>
    <w:rsid w:val="00582851"/>
    <w:rsid w:val="0058413B"/>
    <w:rsid w:val="0058414F"/>
    <w:rsid w:val="005863F7"/>
    <w:rsid w:val="00586632"/>
    <w:rsid w:val="00586CD4"/>
    <w:rsid w:val="0058770A"/>
    <w:rsid w:val="00590032"/>
    <w:rsid w:val="005904BF"/>
    <w:rsid w:val="0059154A"/>
    <w:rsid w:val="00592156"/>
    <w:rsid w:val="005924C0"/>
    <w:rsid w:val="00592AF1"/>
    <w:rsid w:val="00592BB1"/>
    <w:rsid w:val="00592E93"/>
    <w:rsid w:val="0059319D"/>
    <w:rsid w:val="005934C5"/>
    <w:rsid w:val="0059464A"/>
    <w:rsid w:val="00594A43"/>
    <w:rsid w:val="00594C17"/>
    <w:rsid w:val="00595DC5"/>
    <w:rsid w:val="0059692D"/>
    <w:rsid w:val="00596CDC"/>
    <w:rsid w:val="00597AC0"/>
    <w:rsid w:val="005A00EE"/>
    <w:rsid w:val="005A090C"/>
    <w:rsid w:val="005A123B"/>
    <w:rsid w:val="005A1396"/>
    <w:rsid w:val="005A18D7"/>
    <w:rsid w:val="005A1D04"/>
    <w:rsid w:val="005A2661"/>
    <w:rsid w:val="005A34DD"/>
    <w:rsid w:val="005A356E"/>
    <w:rsid w:val="005A3620"/>
    <w:rsid w:val="005A47B6"/>
    <w:rsid w:val="005A50CE"/>
    <w:rsid w:val="005A521D"/>
    <w:rsid w:val="005A52E9"/>
    <w:rsid w:val="005A5695"/>
    <w:rsid w:val="005A5F3F"/>
    <w:rsid w:val="005B0278"/>
    <w:rsid w:val="005B0348"/>
    <w:rsid w:val="005B0558"/>
    <w:rsid w:val="005B096E"/>
    <w:rsid w:val="005B0B87"/>
    <w:rsid w:val="005B1321"/>
    <w:rsid w:val="005B1C72"/>
    <w:rsid w:val="005B2163"/>
    <w:rsid w:val="005B2420"/>
    <w:rsid w:val="005B247B"/>
    <w:rsid w:val="005B2AB8"/>
    <w:rsid w:val="005B2B4A"/>
    <w:rsid w:val="005B2F60"/>
    <w:rsid w:val="005B304E"/>
    <w:rsid w:val="005B3E51"/>
    <w:rsid w:val="005B48C7"/>
    <w:rsid w:val="005B4A10"/>
    <w:rsid w:val="005B5C42"/>
    <w:rsid w:val="005B636D"/>
    <w:rsid w:val="005B64A7"/>
    <w:rsid w:val="005B67A6"/>
    <w:rsid w:val="005B7432"/>
    <w:rsid w:val="005B77E3"/>
    <w:rsid w:val="005C065F"/>
    <w:rsid w:val="005C0FF0"/>
    <w:rsid w:val="005C1125"/>
    <w:rsid w:val="005C21AD"/>
    <w:rsid w:val="005C2B7D"/>
    <w:rsid w:val="005C4451"/>
    <w:rsid w:val="005C522D"/>
    <w:rsid w:val="005C5548"/>
    <w:rsid w:val="005C562B"/>
    <w:rsid w:val="005C58F5"/>
    <w:rsid w:val="005C6586"/>
    <w:rsid w:val="005C68BF"/>
    <w:rsid w:val="005C6BA1"/>
    <w:rsid w:val="005C74E4"/>
    <w:rsid w:val="005C7881"/>
    <w:rsid w:val="005C7DA8"/>
    <w:rsid w:val="005D0F69"/>
    <w:rsid w:val="005D12C0"/>
    <w:rsid w:val="005D1358"/>
    <w:rsid w:val="005D1680"/>
    <w:rsid w:val="005D1BA0"/>
    <w:rsid w:val="005D4499"/>
    <w:rsid w:val="005D4519"/>
    <w:rsid w:val="005D4A35"/>
    <w:rsid w:val="005D4A6F"/>
    <w:rsid w:val="005D50C1"/>
    <w:rsid w:val="005D535D"/>
    <w:rsid w:val="005D5A01"/>
    <w:rsid w:val="005D6BDF"/>
    <w:rsid w:val="005D7CB3"/>
    <w:rsid w:val="005E012C"/>
    <w:rsid w:val="005E0B6F"/>
    <w:rsid w:val="005E160E"/>
    <w:rsid w:val="005E1DA0"/>
    <w:rsid w:val="005E1E2D"/>
    <w:rsid w:val="005E26E9"/>
    <w:rsid w:val="005E29FF"/>
    <w:rsid w:val="005E2C96"/>
    <w:rsid w:val="005E40C5"/>
    <w:rsid w:val="005E4212"/>
    <w:rsid w:val="005E6328"/>
    <w:rsid w:val="005E6DAB"/>
    <w:rsid w:val="005E77FE"/>
    <w:rsid w:val="005E7B03"/>
    <w:rsid w:val="005E7ED1"/>
    <w:rsid w:val="005F05FF"/>
    <w:rsid w:val="005F06C4"/>
    <w:rsid w:val="005F0E45"/>
    <w:rsid w:val="005F1991"/>
    <w:rsid w:val="005F1AC4"/>
    <w:rsid w:val="005F253A"/>
    <w:rsid w:val="005F35CF"/>
    <w:rsid w:val="005F37FC"/>
    <w:rsid w:val="005F44B4"/>
    <w:rsid w:val="005F46E3"/>
    <w:rsid w:val="005F4F9D"/>
    <w:rsid w:val="005F57E1"/>
    <w:rsid w:val="005F58AA"/>
    <w:rsid w:val="005F5984"/>
    <w:rsid w:val="005F5D44"/>
    <w:rsid w:val="005F6D32"/>
    <w:rsid w:val="005F7125"/>
    <w:rsid w:val="005F746B"/>
    <w:rsid w:val="00600287"/>
    <w:rsid w:val="0060045C"/>
    <w:rsid w:val="00600C04"/>
    <w:rsid w:val="006010F4"/>
    <w:rsid w:val="00601607"/>
    <w:rsid w:val="006018FE"/>
    <w:rsid w:val="00601CE2"/>
    <w:rsid w:val="00602040"/>
    <w:rsid w:val="00602128"/>
    <w:rsid w:val="00602840"/>
    <w:rsid w:val="00602978"/>
    <w:rsid w:val="00602EA1"/>
    <w:rsid w:val="0060359B"/>
    <w:rsid w:val="00603CEE"/>
    <w:rsid w:val="00604C56"/>
    <w:rsid w:val="00605437"/>
    <w:rsid w:val="00605F0D"/>
    <w:rsid w:val="006072C5"/>
    <w:rsid w:val="0060768A"/>
    <w:rsid w:val="00607881"/>
    <w:rsid w:val="0060790E"/>
    <w:rsid w:val="00610D31"/>
    <w:rsid w:val="00611248"/>
    <w:rsid w:val="006127E8"/>
    <w:rsid w:val="00612A28"/>
    <w:rsid w:val="00612AB3"/>
    <w:rsid w:val="00613183"/>
    <w:rsid w:val="006132D3"/>
    <w:rsid w:val="00613919"/>
    <w:rsid w:val="006151FD"/>
    <w:rsid w:val="00615B61"/>
    <w:rsid w:val="006166E1"/>
    <w:rsid w:val="00616CBE"/>
    <w:rsid w:val="006174D8"/>
    <w:rsid w:val="00617901"/>
    <w:rsid w:val="00620513"/>
    <w:rsid w:val="0062138C"/>
    <w:rsid w:val="006227FC"/>
    <w:rsid w:val="0062302E"/>
    <w:rsid w:val="00623544"/>
    <w:rsid w:val="00623E68"/>
    <w:rsid w:val="0062426E"/>
    <w:rsid w:val="006244DD"/>
    <w:rsid w:val="006244FD"/>
    <w:rsid w:val="00626DA2"/>
    <w:rsid w:val="0062718B"/>
    <w:rsid w:val="00627252"/>
    <w:rsid w:val="006278CE"/>
    <w:rsid w:val="006279F4"/>
    <w:rsid w:val="00627E68"/>
    <w:rsid w:val="006300BD"/>
    <w:rsid w:val="00630BDA"/>
    <w:rsid w:val="00630CEB"/>
    <w:rsid w:val="00630E9B"/>
    <w:rsid w:val="00631A68"/>
    <w:rsid w:val="00631B7B"/>
    <w:rsid w:val="00631F1B"/>
    <w:rsid w:val="006328EC"/>
    <w:rsid w:val="00632941"/>
    <w:rsid w:val="00632D5F"/>
    <w:rsid w:val="00634395"/>
    <w:rsid w:val="00634406"/>
    <w:rsid w:val="00634D34"/>
    <w:rsid w:val="00635773"/>
    <w:rsid w:val="00635D37"/>
    <w:rsid w:val="006363EB"/>
    <w:rsid w:val="00636C9C"/>
    <w:rsid w:val="0064080B"/>
    <w:rsid w:val="00640A50"/>
    <w:rsid w:val="00640E55"/>
    <w:rsid w:val="00641B53"/>
    <w:rsid w:val="00642ABF"/>
    <w:rsid w:val="00642F09"/>
    <w:rsid w:val="006431A1"/>
    <w:rsid w:val="00643759"/>
    <w:rsid w:val="006439A8"/>
    <w:rsid w:val="00644EC0"/>
    <w:rsid w:val="0064616A"/>
    <w:rsid w:val="00646B00"/>
    <w:rsid w:val="0064785B"/>
    <w:rsid w:val="00647A80"/>
    <w:rsid w:val="006504A1"/>
    <w:rsid w:val="00650BBB"/>
    <w:rsid w:val="00652500"/>
    <w:rsid w:val="006526E7"/>
    <w:rsid w:val="0065326C"/>
    <w:rsid w:val="00654912"/>
    <w:rsid w:val="006551ED"/>
    <w:rsid w:val="006556DC"/>
    <w:rsid w:val="00655E1B"/>
    <w:rsid w:val="0065727E"/>
    <w:rsid w:val="00657303"/>
    <w:rsid w:val="00657E2E"/>
    <w:rsid w:val="00657E79"/>
    <w:rsid w:val="0066093F"/>
    <w:rsid w:val="006612F5"/>
    <w:rsid w:val="00661781"/>
    <w:rsid w:val="0066223F"/>
    <w:rsid w:val="00663959"/>
    <w:rsid w:val="00663AEA"/>
    <w:rsid w:val="00663ECB"/>
    <w:rsid w:val="00664515"/>
    <w:rsid w:val="00664B0C"/>
    <w:rsid w:val="006650B1"/>
    <w:rsid w:val="00665902"/>
    <w:rsid w:val="00665919"/>
    <w:rsid w:val="00665B1E"/>
    <w:rsid w:val="00666794"/>
    <w:rsid w:val="00666846"/>
    <w:rsid w:val="0066720D"/>
    <w:rsid w:val="00667D99"/>
    <w:rsid w:val="00667E91"/>
    <w:rsid w:val="0067055D"/>
    <w:rsid w:val="0067058C"/>
    <w:rsid w:val="006707AC"/>
    <w:rsid w:val="00670A90"/>
    <w:rsid w:val="006718AB"/>
    <w:rsid w:val="00671F76"/>
    <w:rsid w:val="006721E0"/>
    <w:rsid w:val="00672436"/>
    <w:rsid w:val="00673061"/>
    <w:rsid w:val="00673072"/>
    <w:rsid w:val="00673E88"/>
    <w:rsid w:val="00674EFF"/>
    <w:rsid w:val="006750E8"/>
    <w:rsid w:val="006751A7"/>
    <w:rsid w:val="006755C0"/>
    <w:rsid w:val="006762EB"/>
    <w:rsid w:val="00677123"/>
    <w:rsid w:val="00677AFA"/>
    <w:rsid w:val="00680085"/>
    <w:rsid w:val="00680233"/>
    <w:rsid w:val="00681734"/>
    <w:rsid w:val="00681C02"/>
    <w:rsid w:val="00682C36"/>
    <w:rsid w:val="006838CE"/>
    <w:rsid w:val="00683B2F"/>
    <w:rsid w:val="00683F2A"/>
    <w:rsid w:val="006841CF"/>
    <w:rsid w:val="00684A9D"/>
    <w:rsid w:val="00684BDA"/>
    <w:rsid w:val="006853C7"/>
    <w:rsid w:val="00685599"/>
    <w:rsid w:val="00685EF8"/>
    <w:rsid w:val="006867FE"/>
    <w:rsid w:val="006869FE"/>
    <w:rsid w:val="00686F0C"/>
    <w:rsid w:val="0068702D"/>
    <w:rsid w:val="0068725C"/>
    <w:rsid w:val="0068755F"/>
    <w:rsid w:val="00687AEA"/>
    <w:rsid w:val="006918BB"/>
    <w:rsid w:val="00692270"/>
    <w:rsid w:val="00692634"/>
    <w:rsid w:val="00692701"/>
    <w:rsid w:val="00692B53"/>
    <w:rsid w:val="00693439"/>
    <w:rsid w:val="00693A65"/>
    <w:rsid w:val="00696165"/>
    <w:rsid w:val="00697318"/>
    <w:rsid w:val="00697738"/>
    <w:rsid w:val="00697C47"/>
    <w:rsid w:val="006A1557"/>
    <w:rsid w:val="006A1CC0"/>
    <w:rsid w:val="006A2FEC"/>
    <w:rsid w:val="006A33BF"/>
    <w:rsid w:val="006A34B6"/>
    <w:rsid w:val="006A3851"/>
    <w:rsid w:val="006A49A5"/>
    <w:rsid w:val="006A5316"/>
    <w:rsid w:val="006A5364"/>
    <w:rsid w:val="006A579B"/>
    <w:rsid w:val="006A5B62"/>
    <w:rsid w:val="006A6175"/>
    <w:rsid w:val="006A78FA"/>
    <w:rsid w:val="006A7FB3"/>
    <w:rsid w:val="006B0E00"/>
    <w:rsid w:val="006B25BA"/>
    <w:rsid w:val="006B2AD2"/>
    <w:rsid w:val="006B3577"/>
    <w:rsid w:val="006B3E49"/>
    <w:rsid w:val="006B4A91"/>
    <w:rsid w:val="006B5887"/>
    <w:rsid w:val="006B6057"/>
    <w:rsid w:val="006B6447"/>
    <w:rsid w:val="006B6473"/>
    <w:rsid w:val="006B6490"/>
    <w:rsid w:val="006B653C"/>
    <w:rsid w:val="006B6797"/>
    <w:rsid w:val="006B6C9C"/>
    <w:rsid w:val="006B6DAA"/>
    <w:rsid w:val="006B7739"/>
    <w:rsid w:val="006B7D92"/>
    <w:rsid w:val="006C1B3A"/>
    <w:rsid w:val="006C1B8D"/>
    <w:rsid w:val="006C2930"/>
    <w:rsid w:val="006C3D71"/>
    <w:rsid w:val="006C4C98"/>
    <w:rsid w:val="006C53AD"/>
    <w:rsid w:val="006C5B7D"/>
    <w:rsid w:val="006C6753"/>
    <w:rsid w:val="006C67FB"/>
    <w:rsid w:val="006C6A65"/>
    <w:rsid w:val="006C78D4"/>
    <w:rsid w:val="006C7928"/>
    <w:rsid w:val="006C7B69"/>
    <w:rsid w:val="006D0314"/>
    <w:rsid w:val="006D083C"/>
    <w:rsid w:val="006D091F"/>
    <w:rsid w:val="006D1267"/>
    <w:rsid w:val="006D1691"/>
    <w:rsid w:val="006D1D41"/>
    <w:rsid w:val="006D212C"/>
    <w:rsid w:val="006D242E"/>
    <w:rsid w:val="006D3275"/>
    <w:rsid w:val="006D34CB"/>
    <w:rsid w:val="006D3846"/>
    <w:rsid w:val="006D3FFD"/>
    <w:rsid w:val="006D49AB"/>
    <w:rsid w:val="006D58DA"/>
    <w:rsid w:val="006E027A"/>
    <w:rsid w:val="006E0E4B"/>
    <w:rsid w:val="006E0EE5"/>
    <w:rsid w:val="006E15BE"/>
    <w:rsid w:val="006E16AF"/>
    <w:rsid w:val="006E1C6F"/>
    <w:rsid w:val="006E1F58"/>
    <w:rsid w:val="006E29DF"/>
    <w:rsid w:val="006E4FAD"/>
    <w:rsid w:val="006E572F"/>
    <w:rsid w:val="006E5B5A"/>
    <w:rsid w:val="006E69AA"/>
    <w:rsid w:val="006E6E49"/>
    <w:rsid w:val="006E723D"/>
    <w:rsid w:val="006E731B"/>
    <w:rsid w:val="006E773F"/>
    <w:rsid w:val="006E78BA"/>
    <w:rsid w:val="006E7D47"/>
    <w:rsid w:val="006E7DE1"/>
    <w:rsid w:val="006F03C6"/>
    <w:rsid w:val="006F0B6D"/>
    <w:rsid w:val="006F0BAB"/>
    <w:rsid w:val="006F1043"/>
    <w:rsid w:val="006F1A6C"/>
    <w:rsid w:val="006F1F41"/>
    <w:rsid w:val="006F27A6"/>
    <w:rsid w:val="006F304F"/>
    <w:rsid w:val="006F360F"/>
    <w:rsid w:val="006F4EC5"/>
    <w:rsid w:val="006F5147"/>
    <w:rsid w:val="006F5182"/>
    <w:rsid w:val="006F594E"/>
    <w:rsid w:val="006F686E"/>
    <w:rsid w:val="006F77B6"/>
    <w:rsid w:val="00700C53"/>
    <w:rsid w:val="00700DF7"/>
    <w:rsid w:val="00701991"/>
    <w:rsid w:val="007036E3"/>
    <w:rsid w:val="00703BA7"/>
    <w:rsid w:val="00703E7C"/>
    <w:rsid w:val="00703F28"/>
    <w:rsid w:val="00704CC6"/>
    <w:rsid w:val="00705B5C"/>
    <w:rsid w:val="00705EE5"/>
    <w:rsid w:val="00710350"/>
    <w:rsid w:val="00710536"/>
    <w:rsid w:val="0071097F"/>
    <w:rsid w:val="007109D7"/>
    <w:rsid w:val="007112DE"/>
    <w:rsid w:val="0071185F"/>
    <w:rsid w:val="00711E4A"/>
    <w:rsid w:val="00712D0C"/>
    <w:rsid w:val="00712E6E"/>
    <w:rsid w:val="007148C7"/>
    <w:rsid w:val="00715C5F"/>
    <w:rsid w:val="00715E0F"/>
    <w:rsid w:val="00716095"/>
    <w:rsid w:val="007161B6"/>
    <w:rsid w:val="007167B7"/>
    <w:rsid w:val="00716879"/>
    <w:rsid w:val="00716DF1"/>
    <w:rsid w:val="00717188"/>
    <w:rsid w:val="00720B58"/>
    <w:rsid w:val="00720C51"/>
    <w:rsid w:val="007212F3"/>
    <w:rsid w:val="0072210A"/>
    <w:rsid w:val="007222F9"/>
    <w:rsid w:val="007223D2"/>
    <w:rsid w:val="007229FA"/>
    <w:rsid w:val="00723DB4"/>
    <w:rsid w:val="00724079"/>
    <w:rsid w:val="007247BC"/>
    <w:rsid w:val="007252E4"/>
    <w:rsid w:val="00725C27"/>
    <w:rsid w:val="00725C64"/>
    <w:rsid w:val="00726968"/>
    <w:rsid w:val="007279FC"/>
    <w:rsid w:val="00727D27"/>
    <w:rsid w:val="007311BC"/>
    <w:rsid w:val="007314CE"/>
    <w:rsid w:val="00731554"/>
    <w:rsid w:val="00734A13"/>
    <w:rsid w:val="0073583D"/>
    <w:rsid w:val="00736058"/>
    <w:rsid w:val="00736229"/>
    <w:rsid w:val="00736445"/>
    <w:rsid w:val="007370D4"/>
    <w:rsid w:val="007370F6"/>
    <w:rsid w:val="00737713"/>
    <w:rsid w:val="007377AD"/>
    <w:rsid w:val="0074008C"/>
    <w:rsid w:val="00742514"/>
    <w:rsid w:val="0074281D"/>
    <w:rsid w:val="00743186"/>
    <w:rsid w:val="0074363D"/>
    <w:rsid w:val="00744DCF"/>
    <w:rsid w:val="0074602E"/>
    <w:rsid w:val="0074621F"/>
    <w:rsid w:val="007468A9"/>
    <w:rsid w:val="00746C31"/>
    <w:rsid w:val="007470BA"/>
    <w:rsid w:val="007473CE"/>
    <w:rsid w:val="00747682"/>
    <w:rsid w:val="00747E52"/>
    <w:rsid w:val="007502DA"/>
    <w:rsid w:val="00750490"/>
    <w:rsid w:val="00750661"/>
    <w:rsid w:val="00750A18"/>
    <w:rsid w:val="007519FD"/>
    <w:rsid w:val="00751B6D"/>
    <w:rsid w:val="00751FA2"/>
    <w:rsid w:val="00752057"/>
    <w:rsid w:val="007520DA"/>
    <w:rsid w:val="00753BBD"/>
    <w:rsid w:val="00754368"/>
    <w:rsid w:val="00754E24"/>
    <w:rsid w:val="007553C0"/>
    <w:rsid w:val="00755A34"/>
    <w:rsid w:val="0075631C"/>
    <w:rsid w:val="007565E1"/>
    <w:rsid w:val="00756E6F"/>
    <w:rsid w:val="00757199"/>
    <w:rsid w:val="0075725C"/>
    <w:rsid w:val="0075757B"/>
    <w:rsid w:val="00757BF6"/>
    <w:rsid w:val="00760436"/>
    <w:rsid w:val="007607DB"/>
    <w:rsid w:val="00762800"/>
    <w:rsid w:val="00762C4D"/>
    <w:rsid w:val="00762EC8"/>
    <w:rsid w:val="00763218"/>
    <w:rsid w:val="00763A5C"/>
    <w:rsid w:val="007649FD"/>
    <w:rsid w:val="00764A35"/>
    <w:rsid w:val="00764D95"/>
    <w:rsid w:val="00764EE1"/>
    <w:rsid w:val="0076558B"/>
    <w:rsid w:val="007669ED"/>
    <w:rsid w:val="00766D7D"/>
    <w:rsid w:val="00767987"/>
    <w:rsid w:val="00767F15"/>
    <w:rsid w:val="00770129"/>
    <w:rsid w:val="00770135"/>
    <w:rsid w:val="007701E0"/>
    <w:rsid w:val="007725FC"/>
    <w:rsid w:val="007727C4"/>
    <w:rsid w:val="00772A6F"/>
    <w:rsid w:val="00772EA4"/>
    <w:rsid w:val="007732ED"/>
    <w:rsid w:val="0077361D"/>
    <w:rsid w:val="00773830"/>
    <w:rsid w:val="00773833"/>
    <w:rsid w:val="00773AD0"/>
    <w:rsid w:val="00773D2E"/>
    <w:rsid w:val="00773E56"/>
    <w:rsid w:val="00773FFC"/>
    <w:rsid w:val="007740E1"/>
    <w:rsid w:val="007749C5"/>
    <w:rsid w:val="00774A0B"/>
    <w:rsid w:val="00774C04"/>
    <w:rsid w:val="007758AB"/>
    <w:rsid w:val="00775E68"/>
    <w:rsid w:val="007765B7"/>
    <w:rsid w:val="0078011D"/>
    <w:rsid w:val="007805F4"/>
    <w:rsid w:val="0078204A"/>
    <w:rsid w:val="007831A8"/>
    <w:rsid w:val="00783252"/>
    <w:rsid w:val="007834AB"/>
    <w:rsid w:val="00783690"/>
    <w:rsid w:val="00784000"/>
    <w:rsid w:val="007844E5"/>
    <w:rsid w:val="007845EA"/>
    <w:rsid w:val="00785D35"/>
    <w:rsid w:val="00785D4F"/>
    <w:rsid w:val="00787908"/>
    <w:rsid w:val="00787A6F"/>
    <w:rsid w:val="00787BA9"/>
    <w:rsid w:val="007907EA"/>
    <w:rsid w:val="00791EDE"/>
    <w:rsid w:val="00792201"/>
    <w:rsid w:val="0079237C"/>
    <w:rsid w:val="007923CF"/>
    <w:rsid w:val="00792F93"/>
    <w:rsid w:val="007933D6"/>
    <w:rsid w:val="00793743"/>
    <w:rsid w:val="007939FA"/>
    <w:rsid w:val="00794324"/>
    <w:rsid w:val="00794725"/>
    <w:rsid w:val="007947F3"/>
    <w:rsid w:val="007948DF"/>
    <w:rsid w:val="007955D0"/>
    <w:rsid w:val="007956A4"/>
    <w:rsid w:val="00795E67"/>
    <w:rsid w:val="00796BA6"/>
    <w:rsid w:val="007A06C6"/>
    <w:rsid w:val="007A1E83"/>
    <w:rsid w:val="007A346D"/>
    <w:rsid w:val="007A38AD"/>
    <w:rsid w:val="007A4433"/>
    <w:rsid w:val="007A459A"/>
    <w:rsid w:val="007A45C3"/>
    <w:rsid w:val="007A4BE5"/>
    <w:rsid w:val="007A5A17"/>
    <w:rsid w:val="007A6921"/>
    <w:rsid w:val="007A6D35"/>
    <w:rsid w:val="007A7525"/>
    <w:rsid w:val="007A7821"/>
    <w:rsid w:val="007B0C1F"/>
    <w:rsid w:val="007B1770"/>
    <w:rsid w:val="007B1DFE"/>
    <w:rsid w:val="007B2436"/>
    <w:rsid w:val="007B2938"/>
    <w:rsid w:val="007B2CE4"/>
    <w:rsid w:val="007B3228"/>
    <w:rsid w:val="007B35EE"/>
    <w:rsid w:val="007B3E1A"/>
    <w:rsid w:val="007B3EE0"/>
    <w:rsid w:val="007B4B51"/>
    <w:rsid w:val="007B524C"/>
    <w:rsid w:val="007B5547"/>
    <w:rsid w:val="007B63E6"/>
    <w:rsid w:val="007B6A4E"/>
    <w:rsid w:val="007B6DDB"/>
    <w:rsid w:val="007B6ED9"/>
    <w:rsid w:val="007B75C6"/>
    <w:rsid w:val="007C010B"/>
    <w:rsid w:val="007C05F4"/>
    <w:rsid w:val="007C1BBC"/>
    <w:rsid w:val="007C2049"/>
    <w:rsid w:val="007C20EB"/>
    <w:rsid w:val="007C298C"/>
    <w:rsid w:val="007C408B"/>
    <w:rsid w:val="007C4253"/>
    <w:rsid w:val="007C4E28"/>
    <w:rsid w:val="007C55F1"/>
    <w:rsid w:val="007D0982"/>
    <w:rsid w:val="007D108E"/>
    <w:rsid w:val="007D1D8D"/>
    <w:rsid w:val="007D2366"/>
    <w:rsid w:val="007D3D3A"/>
    <w:rsid w:val="007D4263"/>
    <w:rsid w:val="007D4337"/>
    <w:rsid w:val="007D60E1"/>
    <w:rsid w:val="007D6463"/>
    <w:rsid w:val="007D7263"/>
    <w:rsid w:val="007D7770"/>
    <w:rsid w:val="007D7B3C"/>
    <w:rsid w:val="007E033A"/>
    <w:rsid w:val="007E038B"/>
    <w:rsid w:val="007E03D4"/>
    <w:rsid w:val="007E1731"/>
    <w:rsid w:val="007E1929"/>
    <w:rsid w:val="007E1EBD"/>
    <w:rsid w:val="007E1F4D"/>
    <w:rsid w:val="007E2B31"/>
    <w:rsid w:val="007E30FF"/>
    <w:rsid w:val="007E4944"/>
    <w:rsid w:val="007E563D"/>
    <w:rsid w:val="007E5774"/>
    <w:rsid w:val="007E5B6C"/>
    <w:rsid w:val="007E5F03"/>
    <w:rsid w:val="007E6797"/>
    <w:rsid w:val="007E71E9"/>
    <w:rsid w:val="007E7D53"/>
    <w:rsid w:val="007F02E0"/>
    <w:rsid w:val="007F0315"/>
    <w:rsid w:val="007F03CA"/>
    <w:rsid w:val="007F0D73"/>
    <w:rsid w:val="007F2642"/>
    <w:rsid w:val="007F3451"/>
    <w:rsid w:val="007F387E"/>
    <w:rsid w:val="007F426A"/>
    <w:rsid w:val="007F4E52"/>
    <w:rsid w:val="007F4EE2"/>
    <w:rsid w:val="007F59DE"/>
    <w:rsid w:val="007F633E"/>
    <w:rsid w:val="007F6E07"/>
    <w:rsid w:val="007F6E0B"/>
    <w:rsid w:val="007F76F7"/>
    <w:rsid w:val="007F7D2E"/>
    <w:rsid w:val="00800BAA"/>
    <w:rsid w:val="00801582"/>
    <w:rsid w:val="008017B4"/>
    <w:rsid w:val="008018E6"/>
    <w:rsid w:val="00801D9A"/>
    <w:rsid w:val="008027EB"/>
    <w:rsid w:val="00802B98"/>
    <w:rsid w:val="00803292"/>
    <w:rsid w:val="008033B1"/>
    <w:rsid w:val="00803781"/>
    <w:rsid w:val="00803928"/>
    <w:rsid w:val="00804042"/>
    <w:rsid w:val="0080423E"/>
    <w:rsid w:val="00804FD8"/>
    <w:rsid w:val="0080580E"/>
    <w:rsid w:val="00805854"/>
    <w:rsid w:val="00806F3D"/>
    <w:rsid w:val="00807B4A"/>
    <w:rsid w:val="0081045A"/>
    <w:rsid w:val="008104B2"/>
    <w:rsid w:val="0081164E"/>
    <w:rsid w:val="00811E29"/>
    <w:rsid w:val="008124F1"/>
    <w:rsid w:val="00815802"/>
    <w:rsid w:val="00816151"/>
    <w:rsid w:val="00817EFC"/>
    <w:rsid w:val="00820772"/>
    <w:rsid w:val="00820A83"/>
    <w:rsid w:val="00820B52"/>
    <w:rsid w:val="00820F67"/>
    <w:rsid w:val="00821302"/>
    <w:rsid w:val="00821A23"/>
    <w:rsid w:val="008227C9"/>
    <w:rsid w:val="008249B1"/>
    <w:rsid w:val="008258FB"/>
    <w:rsid w:val="0082671F"/>
    <w:rsid w:val="00826CA7"/>
    <w:rsid w:val="00827007"/>
    <w:rsid w:val="008304E4"/>
    <w:rsid w:val="008307E3"/>
    <w:rsid w:val="00830A7E"/>
    <w:rsid w:val="00830EF6"/>
    <w:rsid w:val="008316FC"/>
    <w:rsid w:val="00831EFF"/>
    <w:rsid w:val="00832183"/>
    <w:rsid w:val="00832376"/>
    <w:rsid w:val="00832835"/>
    <w:rsid w:val="00832977"/>
    <w:rsid w:val="00833051"/>
    <w:rsid w:val="008330C0"/>
    <w:rsid w:val="008336BC"/>
    <w:rsid w:val="00834351"/>
    <w:rsid w:val="00834AA8"/>
    <w:rsid w:val="00834BD2"/>
    <w:rsid w:val="00835CE4"/>
    <w:rsid w:val="008361BF"/>
    <w:rsid w:val="008361DF"/>
    <w:rsid w:val="008364D2"/>
    <w:rsid w:val="0083707B"/>
    <w:rsid w:val="00837499"/>
    <w:rsid w:val="00837FD3"/>
    <w:rsid w:val="00841532"/>
    <w:rsid w:val="00841930"/>
    <w:rsid w:val="00841FCC"/>
    <w:rsid w:val="008435B9"/>
    <w:rsid w:val="00843B66"/>
    <w:rsid w:val="00845D1F"/>
    <w:rsid w:val="0084605E"/>
    <w:rsid w:val="00846945"/>
    <w:rsid w:val="00847876"/>
    <w:rsid w:val="00847D18"/>
    <w:rsid w:val="0085101C"/>
    <w:rsid w:val="0085210E"/>
    <w:rsid w:val="00853B1B"/>
    <w:rsid w:val="00853F6A"/>
    <w:rsid w:val="00854664"/>
    <w:rsid w:val="0085680E"/>
    <w:rsid w:val="00856A35"/>
    <w:rsid w:val="008572AB"/>
    <w:rsid w:val="008576A1"/>
    <w:rsid w:val="00857827"/>
    <w:rsid w:val="00857B5A"/>
    <w:rsid w:val="008611CA"/>
    <w:rsid w:val="00861461"/>
    <w:rsid w:val="00863105"/>
    <w:rsid w:val="008633D2"/>
    <w:rsid w:val="00863C0D"/>
    <w:rsid w:val="00865E7D"/>
    <w:rsid w:val="008663BE"/>
    <w:rsid w:val="00866B76"/>
    <w:rsid w:val="00866DC2"/>
    <w:rsid w:val="00867ABD"/>
    <w:rsid w:val="00867D1F"/>
    <w:rsid w:val="00867FC6"/>
    <w:rsid w:val="00870149"/>
    <w:rsid w:val="008702F5"/>
    <w:rsid w:val="008703EA"/>
    <w:rsid w:val="00870497"/>
    <w:rsid w:val="00870A8D"/>
    <w:rsid w:val="00871B45"/>
    <w:rsid w:val="00872889"/>
    <w:rsid w:val="00872AD9"/>
    <w:rsid w:val="0087362C"/>
    <w:rsid w:val="008752A9"/>
    <w:rsid w:val="00875DA8"/>
    <w:rsid w:val="00876059"/>
    <w:rsid w:val="00876731"/>
    <w:rsid w:val="00876A94"/>
    <w:rsid w:val="008772D5"/>
    <w:rsid w:val="008775B9"/>
    <w:rsid w:val="00877A1A"/>
    <w:rsid w:val="008800C1"/>
    <w:rsid w:val="00880A19"/>
    <w:rsid w:val="00880CA3"/>
    <w:rsid w:val="008828DB"/>
    <w:rsid w:val="008829CC"/>
    <w:rsid w:val="00883C4C"/>
    <w:rsid w:val="00883CB7"/>
    <w:rsid w:val="008847B3"/>
    <w:rsid w:val="00884F53"/>
    <w:rsid w:val="00886424"/>
    <w:rsid w:val="008865EC"/>
    <w:rsid w:val="0088754F"/>
    <w:rsid w:val="00890979"/>
    <w:rsid w:val="00890F6E"/>
    <w:rsid w:val="00891052"/>
    <w:rsid w:val="008913D3"/>
    <w:rsid w:val="008921BF"/>
    <w:rsid w:val="00893105"/>
    <w:rsid w:val="00894F55"/>
    <w:rsid w:val="00895097"/>
    <w:rsid w:val="008963A8"/>
    <w:rsid w:val="00896525"/>
    <w:rsid w:val="00897AB6"/>
    <w:rsid w:val="00897C3D"/>
    <w:rsid w:val="008A0309"/>
    <w:rsid w:val="008A1617"/>
    <w:rsid w:val="008A2268"/>
    <w:rsid w:val="008A2DF0"/>
    <w:rsid w:val="008A2E0E"/>
    <w:rsid w:val="008A2F47"/>
    <w:rsid w:val="008A33DF"/>
    <w:rsid w:val="008A3A37"/>
    <w:rsid w:val="008A3D90"/>
    <w:rsid w:val="008A4F9D"/>
    <w:rsid w:val="008A52D4"/>
    <w:rsid w:val="008A52E2"/>
    <w:rsid w:val="008A538E"/>
    <w:rsid w:val="008A5D8B"/>
    <w:rsid w:val="008A606D"/>
    <w:rsid w:val="008A62EC"/>
    <w:rsid w:val="008A63CB"/>
    <w:rsid w:val="008A6579"/>
    <w:rsid w:val="008A6591"/>
    <w:rsid w:val="008A6A57"/>
    <w:rsid w:val="008A6B54"/>
    <w:rsid w:val="008A6C15"/>
    <w:rsid w:val="008A70E2"/>
    <w:rsid w:val="008A791C"/>
    <w:rsid w:val="008A79CA"/>
    <w:rsid w:val="008B0992"/>
    <w:rsid w:val="008B1CCC"/>
    <w:rsid w:val="008B1FBC"/>
    <w:rsid w:val="008B25C0"/>
    <w:rsid w:val="008B2994"/>
    <w:rsid w:val="008B355C"/>
    <w:rsid w:val="008B376F"/>
    <w:rsid w:val="008B3860"/>
    <w:rsid w:val="008B3A35"/>
    <w:rsid w:val="008B4AE4"/>
    <w:rsid w:val="008B4F7C"/>
    <w:rsid w:val="008B51AB"/>
    <w:rsid w:val="008B574A"/>
    <w:rsid w:val="008B70E5"/>
    <w:rsid w:val="008B72AA"/>
    <w:rsid w:val="008B7712"/>
    <w:rsid w:val="008B773D"/>
    <w:rsid w:val="008B7793"/>
    <w:rsid w:val="008C0010"/>
    <w:rsid w:val="008C0065"/>
    <w:rsid w:val="008C05FE"/>
    <w:rsid w:val="008C2048"/>
    <w:rsid w:val="008C3217"/>
    <w:rsid w:val="008C3252"/>
    <w:rsid w:val="008C367F"/>
    <w:rsid w:val="008C3A58"/>
    <w:rsid w:val="008C3C5D"/>
    <w:rsid w:val="008C4D2F"/>
    <w:rsid w:val="008C4DDA"/>
    <w:rsid w:val="008C5C40"/>
    <w:rsid w:val="008C61F4"/>
    <w:rsid w:val="008C67C0"/>
    <w:rsid w:val="008C6C8D"/>
    <w:rsid w:val="008C71EB"/>
    <w:rsid w:val="008C76CF"/>
    <w:rsid w:val="008C7F61"/>
    <w:rsid w:val="008D0102"/>
    <w:rsid w:val="008D0224"/>
    <w:rsid w:val="008D02E7"/>
    <w:rsid w:val="008D0BC8"/>
    <w:rsid w:val="008D0D66"/>
    <w:rsid w:val="008D17E5"/>
    <w:rsid w:val="008D58C1"/>
    <w:rsid w:val="008D5AB6"/>
    <w:rsid w:val="008D6B00"/>
    <w:rsid w:val="008D6C43"/>
    <w:rsid w:val="008D7557"/>
    <w:rsid w:val="008D7BCC"/>
    <w:rsid w:val="008E265D"/>
    <w:rsid w:val="008E4529"/>
    <w:rsid w:val="008E626E"/>
    <w:rsid w:val="008E6275"/>
    <w:rsid w:val="008E6873"/>
    <w:rsid w:val="008E7C6A"/>
    <w:rsid w:val="008E7E89"/>
    <w:rsid w:val="008F0E9E"/>
    <w:rsid w:val="008F105D"/>
    <w:rsid w:val="008F1202"/>
    <w:rsid w:val="008F2188"/>
    <w:rsid w:val="008F2C2C"/>
    <w:rsid w:val="008F316D"/>
    <w:rsid w:val="008F45D5"/>
    <w:rsid w:val="008F499D"/>
    <w:rsid w:val="008F5C30"/>
    <w:rsid w:val="008F6ACB"/>
    <w:rsid w:val="00900180"/>
    <w:rsid w:val="0090053A"/>
    <w:rsid w:val="009005A4"/>
    <w:rsid w:val="00900837"/>
    <w:rsid w:val="00900F50"/>
    <w:rsid w:val="00901499"/>
    <w:rsid w:val="00901A03"/>
    <w:rsid w:val="00901B72"/>
    <w:rsid w:val="00902560"/>
    <w:rsid w:val="00902954"/>
    <w:rsid w:val="00902D09"/>
    <w:rsid w:val="00902E28"/>
    <w:rsid w:val="00903FAB"/>
    <w:rsid w:val="00904B19"/>
    <w:rsid w:val="00904F05"/>
    <w:rsid w:val="009051CC"/>
    <w:rsid w:val="00906D23"/>
    <w:rsid w:val="0090770C"/>
    <w:rsid w:val="00907B28"/>
    <w:rsid w:val="00910030"/>
    <w:rsid w:val="00910698"/>
    <w:rsid w:val="009109EA"/>
    <w:rsid w:val="00910F69"/>
    <w:rsid w:val="00910FE3"/>
    <w:rsid w:val="009119D6"/>
    <w:rsid w:val="00912B61"/>
    <w:rsid w:val="009134B4"/>
    <w:rsid w:val="00913836"/>
    <w:rsid w:val="009139AB"/>
    <w:rsid w:val="00914F2E"/>
    <w:rsid w:val="00915780"/>
    <w:rsid w:val="00915CC4"/>
    <w:rsid w:val="00916146"/>
    <w:rsid w:val="0091636E"/>
    <w:rsid w:val="0091645B"/>
    <w:rsid w:val="00916B4F"/>
    <w:rsid w:val="00916B66"/>
    <w:rsid w:val="00916FAD"/>
    <w:rsid w:val="00917A88"/>
    <w:rsid w:val="00917D6F"/>
    <w:rsid w:val="00920257"/>
    <w:rsid w:val="00921330"/>
    <w:rsid w:val="00921887"/>
    <w:rsid w:val="00921A97"/>
    <w:rsid w:val="0092217C"/>
    <w:rsid w:val="0092262A"/>
    <w:rsid w:val="0092348D"/>
    <w:rsid w:val="00923B84"/>
    <w:rsid w:val="00925334"/>
    <w:rsid w:val="00925AFA"/>
    <w:rsid w:val="009261FD"/>
    <w:rsid w:val="009262DB"/>
    <w:rsid w:val="009265DC"/>
    <w:rsid w:val="00926611"/>
    <w:rsid w:val="00927076"/>
    <w:rsid w:val="0092724D"/>
    <w:rsid w:val="00927306"/>
    <w:rsid w:val="009278E9"/>
    <w:rsid w:val="009302F2"/>
    <w:rsid w:val="00931E1B"/>
    <w:rsid w:val="00933545"/>
    <w:rsid w:val="00934E6D"/>
    <w:rsid w:val="00934F94"/>
    <w:rsid w:val="0093543E"/>
    <w:rsid w:val="00936D81"/>
    <w:rsid w:val="00943BD7"/>
    <w:rsid w:val="00944E6E"/>
    <w:rsid w:val="00945432"/>
    <w:rsid w:val="009454D8"/>
    <w:rsid w:val="00945F52"/>
    <w:rsid w:val="00947D03"/>
    <w:rsid w:val="00947E85"/>
    <w:rsid w:val="00950117"/>
    <w:rsid w:val="00950E75"/>
    <w:rsid w:val="00950F4F"/>
    <w:rsid w:val="009510A4"/>
    <w:rsid w:val="0095111C"/>
    <w:rsid w:val="009512D4"/>
    <w:rsid w:val="00952191"/>
    <w:rsid w:val="0095254D"/>
    <w:rsid w:val="00952BA0"/>
    <w:rsid w:val="00952F4B"/>
    <w:rsid w:val="00953DA8"/>
    <w:rsid w:val="009544FC"/>
    <w:rsid w:val="0095455B"/>
    <w:rsid w:val="00955086"/>
    <w:rsid w:val="00955147"/>
    <w:rsid w:val="00956224"/>
    <w:rsid w:val="00957008"/>
    <w:rsid w:val="009577FF"/>
    <w:rsid w:val="0095782E"/>
    <w:rsid w:val="00957D04"/>
    <w:rsid w:val="00957E98"/>
    <w:rsid w:val="00960582"/>
    <w:rsid w:val="009620DF"/>
    <w:rsid w:val="00962EE3"/>
    <w:rsid w:val="00963A92"/>
    <w:rsid w:val="0096572E"/>
    <w:rsid w:val="00965787"/>
    <w:rsid w:val="00965C46"/>
    <w:rsid w:val="00967831"/>
    <w:rsid w:val="0097042E"/>
    <w:rsid w:val="0097047F"/>
    <w:rsid w:val="0097131C"/>
    <w:rsid w:val="00971B00"/>
    <w:rsid w:val="00972543"/>
    <w:rsid w:val="0097292D"/>
    <w:rsid w:val="00972B22"/>
    <w:rsid w:val="00973D38"/>
    <w:rsid w:val="009740F9"/>
    <w:rsid w:val="0097454D"/>
    <w:rsid w:val="00975422"/>
    <w:rsid w:val="00975B37"/>
    <w:rsid w:val="00981114"/>
    <w:rsid w:val="009813C8"/>
    <w:rsid w:val="0098193F"/>
    <w:rsid w:val="00981C36"/>
    <w:rsid w:val="00982544"/>
    <w:rsid w:val="00982782"/>
    <w:rsid w:val="0098434B"/>
    <w:rsid w:val="00985027"/>
    <w:rsid w:val="009853C5"/>
    <w:rsid w:val="00985C92"/>
    <w:rsid w:val="00985F17"/>
    <w:rsid w:val="009861E5"/>
    <w:rsid w:val="009864B0"/>
    <w:rsid w:val="00986AD2"/>
    <w:rsid w:val="00986E18"/>
    <w:rsid w:val="009872A1"/>
    <w:rsid w:val="00987479"/>
    <w:rsid w:val="00987B7C"/>
    <w:rsid w:val="00987DD7"/>
    <w:rsid w:val="0099021D"/>
    <w:rsid w:val="00990B3E"/>
    <w:rsid w:val="0099108D"/>
    <w:rsid w:val="009925C7"/>
    <w:rsid w:val="00992652"/>
    <w:rsid w:val="00992D2B"/>
    <w:rsid w:val="00992EF0"/>
    <w:rsid w:val="0099340E"/>
    <w:rsid w:val="0099373E"/>
    <w:rsid w:val="0099395B"/>
    <w:rsid w:val="00993A82"/>
    <w:rsid w:val="009941B8"/>
    <w:rsid w:val="00994A5A"/>
    <w:rsid w:val="00995650"/>
    <w:rsid w:val="00995D40"/>
    <w:rsid w:val="00997776"/>
    <w:rsid w:val="0099780E"/>
    <w:rsid w:val="009A0424"/>
    <w:rsid w:val="009A0A1A"/>
    <w:rsid w:val="009A1510"/>
    <w:rsid w:val="009A18D0"/>
    <w:rsid w:val="009A1A9D"/>
    <w:rsid w:val="009A2279"/>
    <w:rsid w:val="009A234C"/>
    <w:rsid w:val="009A2E98"/>
    <w:rsid w:val="009A39F3"/>
    <w:rsid w:val="009A4284"/>
    <w:rsid w:val="009A4364"/>
    <w:rsid w:val="009A4962"/>
    <w:rsid w:val="009A5730"/>
    <w:rsid w:val="009A57CC"/>
    <w:rsid w:val="009A5C8F"/>
    <w:rsid w:val="009A6D5B"/>
    <w:rsid w:val="009A6F5F"/>
    <w:rsid w:val="009B0259"/>
    <w:rsid w:val="009B08EB"/>
    <w:rsid w:val="009B0B87"/>
    <w:rsid w:val="009B0D0E"/>
    <w:rsid w:val="009B1775"/>
    <w:rsid w:val="009B1FD6"/>
    <w:rsid w:val="009B21F3"/>
    <w:rsid w:val="009B2F56"/>
    <w:rsid w:val="009B3A8C"/>
    <w:rsid w:val="009B3C6F"/>
    <w:rsid w:val="009B5771"/>
    <w:rsid w:val="009B5773"/>
    <w:rsid w:val="009B5C97"/>
    <w:rsid w:val="009B65AD"/>
    <w:rsid w:val="009B6E11"/>
    <w:rsid w:val="009B7505"/>
    <w:rsid w:val="009B7D15"/>
    <w:rsid w:val="009C037B"/>
    <w:rsid w:val="009C0F3A"/>
    <w:rsid w:val="009C1337"/>
    <w:rsid w:val="009C1E9E"/>
    <w:rsid w:val="009C2331"/>
    <w:rsid w:val="009C28E2"/>
    <w:rsid w:val="009C2B6C"/>
    <w:rsid w:val="009C2E41"/>
    <w:rsid w:val="009C304F"/>
    <w:rsid w:val="009C3117"/>
    <w:rsid w:val="009C33EE"/>
    <w:rsid w:val="009C3B0E"/>
    <w:rsid w:val="009C4874"/>
    <w:rsid w:val="009C49C7"/>
    <w:rsid w:val="009C4B62"/>
    <w:rsid w:val="009C5085"/>
    <w:rsid w:val="009C581C"/>
    <w:rsid w:val="009C663A"/>
    <w:rsid w:val="009C7645"/>
    <w:rsid w:val="009D00BC"/>
    <w:rsid w:val="009D06F0"/>
    <w:rsid w:val="009D096E"/>
    <w:rsid w:val="009D0D9A"/>
    <w:rsid w:val="009D24C4"/>
    <w:rsid w:val="009D3169"/>
    <w:rsid w:val="009D3301"/>
    <w:rsid w:val="009D3B40"/>
    <w:rsid w:val="009D3E8A"/>
    <w:rsid w:val="009D3F78"/>
    <w:rsid w:val="009D4332"/>
    <w:rsid w:val="009D48CE"/>
    <w:rsid w:val="009D4B0C"/>
    <w:rsid w:val="009D4E71"/>
    <w:rsid w:val="009D4FFD"/>
    <w:rsid w:val="009D52CE"/>
    <w:rsid w:val="009D55EB"/>
    <w:rsid w:val="009D5D74"/>
    <w:rsid w:val="009D6007"/>
    <w:rsid w:val="009D6625"/>
    <w:rsid w:val="009D6C23"/>
    <w:rsid w:val="009E01A8"/>
    <w:rsid w:val="009E0D3D"/>
    <w:rsid w:val="009E0F61"/>
    <w:rsid w:val="009E1704"/>
    <w:rsid w:val="009E17C7"/>
    <w:rsid w:val="009E2AA2"/>
    <w:rsid w:val="009E2E7D"/>
    <w:rsid w:val="009E2FFE"/>
    <w:rsid w:val="009E3035"/>
    <w:rsid w:val="009E3862"/>
    <w:rsid w:val="009E38B9"/>
    <w:rsid w:val="009E48F3"/>
    <w:rsid w:val="009E4935"/>
    <w:rsid w:val="009E517F"/>
    <w:rsid w:val="009E65C5"/>
    <w:rsid w:val="009E6EF8"/>
    <w:rsid w:val="009E6F35"/>
    <w:rsid w:val="009E74FB"/>
    <w:rsid w:val="009E79E3"/>
    <w:rsid w:val="009F0FB1"/>
    <w:rsid w:val="009F102C"/>
    <w:rsid w:val="009F13BC"/>
    <w:rsid w:val="009F1C58"/>
    <w:rsid w:val="009F1CEC"/>
    <w:rsid w:val="009F2956"/>
    <w:rsid w:val="009F3EB5"/>
    <w:rsid w:val="009F434E"/>
    <w:rsid w:val="009F50BB"/>
    <w:rsid w:val="009F5DC1"/>
    <w:rsid w:val="009F5F56"/>
    <w:rsid w:val="009F6D14"/>
    <w:rsid w:val="009F7E01"/>
    <w:rsid w:val="00A00028"/>
    <w:rsid w:val="00A00742"/>
    <w:rsid w:val="00A0129B"/>
    <w:rsid w:val="00A017D9"/>
    <w:rsid w:val="00A01BEE"/>
    <w:rsid w:val="00A02002"/>
    <w:rsid w:val="00A024ED"/>
    <w:rsid w:val="00A02E75"/>
    <w:rsid w:val="00A041F1"/>
    <w:rsid w:val="00A045F5"/>
    <w:rsid w:val="00A04727"/>
    <w:rsid w:val="00A047F7"/>
    <w:rsid w:val="00A04B1A"/>
    <w:rsid w:val="00A06240"/>
    <w:rsid w:val="00A068E9"/>
    <w:rsid w:val="00A06EB7"/>
    <w:rsid w:val="00A10EF5"/>
    <w:rsid w:val="00A14D21"/>
    <w:rsid w:val="00A15910"/>
    <w:rsid w:val="00A16A66"/>
    <w:rsid w:val="00A20FDB"/>
    <w:rsid w:val="00A2143E"/>
    <w:rsid w:val="00A234F4"/>
    <w:rsid w:val="00A23535"/>
    <w:rsid w:val="00A23613"/>
    <w:rsid w:val="00A23AC4"/>
    <w:rsid w:val="00A23F96"/>
    <w:rsid w:val="00A243C2"/>
    <w:rsid w:val="00A26538"/>
    <w:rsid w:val="00A266F6"/>
    <w:rsid w:val="00A26CBB"/>
    <w:rsid w:val="00A27C3C"/>
    <w:rsid w:val="00A27D64"/>
    <w:rsid w:val="00A27EDF"/>
    <w:rsid w:val="00A31B97"/>
    <w:rsid w:val="00A31D0B"/>
    <w:rsid w:val="00A3277C"/>
    <w:rsid w:val="00A33E1A"/>
    <w:rsid w:val="00A34314"/>
    <w:rsid w:val="00A34EB8"/>
    <w:rsid w:val="00A36136"/>
    <w:rsid w:val="00A36392"/>
    <w:rsid w:val="00A37799"/>
    <w:rsid w:val="00A377C1"/>
    <w:rsid w:val="00A4032C"/>
    <w:rsid w:val="00A40CE9"/>
    <w:rsid w:val="00A41363"/>
    <w:rsid w:val="00A41ADD"/>
    <w:rsid w:val="00A41EC3"/>
    <w:rsid w:val="00A42022"/>
    <w:rsid w:val="00A42F7B"/>
    <w:rsid w:val="00A433D9"/>
    <w:rsid w:val="00A439B8"/>
    <w:rsid w:val="00A4428E"/>
    <w:rsid w:val="00A4453F"/>
    <w:rsid w:val="00A445B4"/>
    <w:rsid w:val="00A44C9C"/>
    <w:rsid w:val="00A44E08"/>
    <w:rsid w:val="00A45015"/>
    <w:rsid w:val="00A4577E"/>
    <w:rsid w:val="00A46546"/>
    <w:rsid w:val="00A4663A"/>
    <w:rsid w:val="00A46BB6"/>
    <w:rsid w:val="00A46D40"/>
    <w:rsid w:val="00A46DA4"/>
    <w:rsid w:val="00A5038F"/>
    <w:rsid w:val="00A5134C"/>
    <w:rsid w:val="00A519B6"/>
    <w:rsid w:val="00A519BF"/>
    <w:rsid w:val="00A52056"/>
    <w:rsid w:val="00A52954"/>
    <w:rsid w:val="00A53316"/>
    <w:rsid w:val="00A53CF5"/>
    <w:rsid w:val="00A54951"/>
    <w:rsid w:val="00A54D0F"/>
    <w:rsid w:val="00A55D73"/>
    <w:rsid w:val="00A55EDD"/>
    <w:rsid w:val="00A57765"/>
    <w:rsid w:val="00A57B3A"/>
    <w:rsid w:val="00A57CD6"/>
    <w:rsid w:val="00A57D6D"/>
    <w:rsid w:val="00A57DB1"/>
    <w:rsid w:val="00A6091F"/>
    <w:rsid w:val="00A620F0"/>
    <w:rsid w:val="00A62413"/>
    <w:rsid w:val="00A637C4"/>
    <w:rsid w:val="00A64F39"/>
    <w:rsid w:val="00A65237"/>
    <w:rsid w:val="00A652BC"/>
    <w:rsid w:val="00A66CD9"/>
    <w:rsid w:val="00A678AE"/>
    <w:rsid w:val="00A67A88"/>
    <w:rsid w:val="00A70C4A"/>
    <w:rsid w:val="00A716B4"/>
    <w:rsid w:val="00A71E0A"/>
    <w:rsid w:val="00A72383"/>
    <w:rsid w:val="00A72575"/>
    <w:rsid w:val="00A73E75"/>
    <w:rsid w:val="00A74483"/>
    <w:rsid w:val="00A746FE"/>
    <w:rsid w:val="00A74A89"/>
    <w:rsid w:val="00A765A5"/>
    <w:rsid w:val="00A76726"/>
    <w:rsid w:val="00A76DB5"/>
    <w:rsid w:val="00A7704B"/>
    <w:rsid w:val="00A770FB"/>
    <w:rsid w:val="00A77446"/>
    <w:rsid w:val="00A77B7B"/>
    <w:rsid w:val="00A80953"/>
    <w:rsid w:val="00A82704"/>
    <w:rsid w:val="00A83516"/>
    <w:rsid w:val="00A84064"/>
    <w:rsid w:val="00A841CD"/>
    <w:rsid w:val="00A8494C"/>
    <w:rsid w:val="00A84D2E"/>
    <w:rsid w:val="00A85249"/>
    <w:rsid w:val="00A8583C"/>
    <w:rsid w:val="00A85F75"/>
    <w:rsid w:val="00A86A2C"/>
    <w:rsid w:val="00A87250"/>
    <w:rsid w:val="00A8772C"/>
    <w:rsid w:val="00A9064D"/>
    <w:rsid w:val="00A90A3A"/>
    <w:rsid w:val="00A91AC6"/>
    <w:rsid w:val="00A91F5A"/>
    <w:rsid w:val="00A92C34"/>
    <w:rsid w:val="00A932BF"/>
    <w:rsid w:val="00A934DB"/>
    <w:rsid w:val="00A9365D"/>
    <w:rsid w:val="00A937AF"/>
    <w:rsid w:val="00A93F96"/>
    <w:rsid w:val="00A9444E"/>
    <w:rsid w:val="00A94496"/>
    <w:rsid w:val="00A946EE"/>
    <w:rsid w:val="00A94861"/>
    <w:rsid w:val="00A95253"/>
    <w:rsid w:val="00A952ED"/>
    <w:rsid w:val="00A9641C"/>
    <w:rsid w:val="00A970D0"/>
    <w:rsid w:val="00A975BC"/>
    <w:rsid w:val="00A97761"/>
    <w:rsid w:val="00A97DC8"/>
    <w:rsid w:val="00A97F3C"/>
    <w:rsid w:val="00A97F99"/>
    <w:rsid w:val="00AA222E"/>
    <w:rsid w:val="00AA428A"/>
    <w:rsid w:val="00AA574F"/>
    <w:rsid w:val="00AA5F20"/>
    <w:rsid w:val="00AA67C1"/>
    <w:rsid w:val="00AA74D1"/>
    <w:rsid w:val="00AB0E62"/>
    <w:rsid w:val="00AB199F"/>
    <w:rsid w:val="00AB292F"/>
    <w:rsid w:val="00AB2F7F"/>
    <w:rsid w:val="00AB5B25"/>
    <w:rsid w:val="00AB61CD"/>
    <w:rsid w:val="00AB62D0"/>
    <w:rsid w:val="00AB67D2"/>
    <w:rsid w:val="00AB74CF"/>
    <w:rsid w:val="00AB76DB"/>
    <w:rsid w:val="00AC05DE"/>
    <w:rsid w:val="00AC2A01"/>
    <w:rsid w:val="00AC2D97"/>
    <w:rsid w:val="00AC4E02"/>
    <w:rsid w:val="00AC550A"/>
    <w:rsid w:val="00AC5613"/>
    <w:rsid w:val="00AC7083"/>
    <w:rsid w:val="00AC7F0C"/>
    <w:rsid w:val="00AD051E"/>
    <w:rsid w:val="00AD0776"/>
    <w:rsid w:val="00AD1756"/>
    <w:rsid w:val="00AD18E2"/>
    <w:rsid w:val="00AD20F8"/>
    <w:rsid w:val="00AD23CF"/>
    <w:rsid w:val="00AD2AD3"/>
    <w:rsid w:val="00AD36BD"/>
    <w:rsid w:val="00AD564C"/>
    <w:rsid w:val="00AD65F4"/>
    <w:rsid w:val="00AD66EF"/>
    <w:rsid w:val="00AD6707"/>
    <w:rsid w:val="00AD6AB5"/>
    <w:rsid w:val="00AD6B1A"/>
    <w:rsid w:val="00AD6B36"/>
    <w:rsid w:val="00AD6C95"/>
    <w:rsid w:val="00AD6F63"/>
    <w:rsid w:val="00AD763D"/>
    <w:rsid w:val="00AD76EC"/>
    <w:rsid w:val="00AD77B3"/>
    <w:rsid w:val="00AD7ECE"/>
    <w:rsid w:val="00AE0860"/>
    <w:rsid w:val="00AE0A53"/>
    <w:rsid w:val="00AE0BCF"/>
    <w:rsid w:val="00AE1498"/>
    <w:rsid w:val="00AE2621"/>
    <w:rsid w:val="00AE311E"/>
    <w:rsid w:val="00AE316A"/>
    <w:rsid w:val="00AE3AC7"/>
    <w:rsid w:val="00AE3AC8"/>
    <w:rsid w:val="00AE3DB5"/>
    <w:rsid w:val="00AE44ED"/>
    <w:rsid w:val="00AE4757"/>
    <w:rsid w:val="00AE49AE"/>
    <w:rsid w:val="00AE5497"/>
    <w:rsid w:val="00AE5664"/>
    <w:rsid w:val="00AE726F"/>
    <w:rsid w:val="00AE74BB"/>
    <w:rsid w:val="00AE7EFF"/>
    <w:rsid w:val="00AF105D"/>
    <w:rsid w:val="00AF1332"/>
    <w:rsid w:val="00AF1647"/>
    <w:rsid w:val="00AF395A"/>
    <w:rsid w:val="00AF3FF3"/>
    <w:rsid w:val="00AF4158"/>
    <w:rsid w:val="00AF459C"/>
    <w:rsid w:val="00AF53D8"/>
    <w:rsid w:val="00AF55B6"/>
    <w:rsid w:val="00AF595C"/>
    <w:rsid w:val="00AF5D78"/>
    <w:rsid w:val="00AF7499"/>
    <w:rsid w:val="00AF7A96"/>
    <w:rsid w:val="00AF7F04"/>
    <w:rsid w:val="00B00958"/>
    <w:rsid w:val="00B00B08"/>
    <w:rsid w:val="00B00C40"/>
    <w:rsid w:val="00B011CE"/>
    <w:rsid w:val="00B0128E"/>
    <w:rsid w:val="00B017CD"/>
    <w:rsid w:val="00B019EF"/>
    <w:rsid w:val="00B034A4"/>
    <w:rsid w:val="00B03845"/>
    <w:rsid w:val="00B048BC"/>
    <w:rsid w:val="00B04D75"/>
    <w:rsid w:val="00B058AC"/>
    <w:rsid w:val="00B05FB5"/>
    <w:rsid w:val="00B06F33"/>
    <w:rsid w:val="00B0735C"/>
    <w:rsid w:val="00B078E1"/>
    <w:rsid w:val="00B102ED"/>
    <w:rsid w:val="00B10546"/>
    <w:rsid w:val="00B10C3A"/>
    <w:rsid w:val="00B10D42"/>
    <w:rsid w:val="00B10DAF"/>
    <w:rsid w:val="00B11513"/>
    <w:rsid w:val="00B12343"/>
    <w:rsid w:val="00B13018"/>
    <w:rsid w:val="00B13151"/>
    <w:rsid w:val="00B13ACF"/>
    <w:rsid w:val="00B13B23"/>
    <w:rsid w:val="00B1435D"/>
    <w:rsid w:val="00B14998"/>
    <w:rsid w:val="00B14FD7"/>
    <w:rsid w:val="00B1662A"/>
    <w:rsid w:val="00B166AF"/>
    <w:rsid w:val="00B16E7D"/>
    <w:rsid w:val="00B16E97"/>
    <w:rsid w:val="00B172DA"/>
    <w:rsid w:val="00B174AF"/>
    <w:rsid w:val="00B17E0A"/>
    <w:rsid w:val="00B20019"/>
    <w:rsid w:val="00B20B43"/>
    <w:rsid w:val="00B21102"/>
    <w:rsid w:val="00B22A51"/>
    <w:rsid w:val="00B24C9D"/>
    <w:rsid w:val="00B24D93"/>
    <w:rsid w:val="00B2503E"/>
    <w:rsid w:val="00B259D6"/>
    <w:rsid w:val="00B25AA9"/>
    <w:rsid w:val="00B25D6C"/>
    <w:rsid w:val="00B26394"/>
    <w:rsid w:val="00B26D3E"/>
    <w:rsid w:val="00B26D55"/>
    <w:rsid w:val="00B2761A"/>
    <w:rsid w:val="00B303BF"/>
    <w:rsid w:val="00B30714"/>
    <w:rsid w:val="00B30A1B"/>
    <w:rsid w:val="00B30D3F"/>
    <w:rsid w:val="00B322AF"/>
    <w:rsid w:val="00B32741"/>
    <w:rsid w:val="00B33462"/>
    <w:rsid w:val="00B339B9"/>
    <w:rsid w:val="00B33E8B"/>
    <w:rsid w:val="00B34550"/>
    <w:rsid w:val="00B34B92"/>
    <w:rsid w:val="00B352BC"/>
    <w:rsid w:val="00B35310"/>
    <w:rsid w:val="00B35469"/>
    <w:rsid w:val="00B35F84"/>
    <w:rsid w:val="00B36BE1"/>
    <w:rsid w:val="00B37188"/>
    <w:rsid w:val="00B37840"/>
    <w:rsid w:val="00B37BA3"/>
    <w:rsid w:val="00B37BA7"/>
    <w:rsid w:val="00B37CDF"/>
    <w:rsid w:val="00B43953"/>
    <w:rsid w:val="00B43E88"/>
    <w:rsid w:val="00B4438C"/>
    <w:rsid w:val="00B45013"/>
    <w:rsid w:val="00B45185"/>
    <w:rsid w:val="00B45331"/>
    <w:rsid w:val="00B45F9D"/>
    <w:rsid w:val="00B45FB2"/>
    <w:rsid w:val="00B4603A"/>
    <w:rsid w:val="00B471D9"/>
    <w:rsid w:val="00B47277"/>
    <w:rsid w:val="00B47A3D"/>
    <w:rsid w:val="00B5016C"/>
    <w:rsid w:val="00B514E1"/>
    <w:rsid w:val="00B51D30"/>
    <w:rsid w:val="00B527CF"/>
    <w:rsid w:val="00B52C09"/>
    <w:rsid w:val="00B533A9"/>
    <w:rsid w:val="00B53D0B"/>
    <w:rsid w:val="00B53FCB"/>
    <w:rsid w:val="00B542A4"/>
    <w:rsid w:val="00B551E3"/>
    <w:rsid w:val="00B55274"/>
    <w:rsid w:val="00B55794"/>
    <w:rsid w:val="00B5586C"/>
    <w:rsid w:val="00B558D3"/>
    <w:rsid w:val="00B55F97"/>
    <w:rsid w:val="00B56506"/>
    <w:rsid w:val="00B5667D"/>
    <w:rsid w:val="00B5747D"/>
    <w:rsid w:val="00B577F6"/>
    <w:rsid w:val="00B579AE"/>
    <w:rsid w:val="00B6017B"/>
    <w:rsid w:val="00B60245"/>
    <w:rsid w:val="00B607DA"/>
    <w:rsid w:val="00B60A88"/>
    <w:rsid w:val="00B61D0B"/>
    <w:rsid w:val="00B61D62"/>
    <w:rsid w:val="00B62E39"/>
    <w:rsid w:val="00B62F4A"/>
    <w:rsid w:val="00B6311E"/>
    <w:rsid w:val="00B63B5C"/>
    <w:rsid w:val="00B63CBD"/>
    <w:rsid w:val="00B64402"/>
    <w:rsid w:val="00B6482D"/>
    <w:rsid w:val="00B656B2"/>
    <w:rsid w:val="00B65A29"/>
    <w:rsid w:val="00B6616F"/>
    <w:rsid w:val="00B66E44"/>
    <w:rsid w:val="00B671E3"/>
    <w:rsid w:val="00B67A0B"/>
    <w:rsid w:val="00B70E3F"/>
    <w:rsid w:val="00B713CD"/>
    <w:rsid w:val="00B7165E"/>
    <w:rsid w:val="00B72680"/>
    <w:rsid w:val="00B72B88"/>
    <w:rsid w:val="00B732AA"/>
    <w:rsid w:val="00B73319"/>
    <w:rsid w:val="00B74883"/>
    <w:rsid w:val="00B7488C"/>
    <w:rsid w:val="00B749AC"/>
    <w:rsid w:val="00B74FDF"/>
    <w:rsid w:val="00B75192"/>
    <w:rsid w:val="00B7527B"/>
    <w:rsid w:val="00B754A7"/>
    <w:rsid w:val="00B76550"/>
    <w:rsid w:val="00B76828"/>
    <w:rsid w:val="00B76EB1"/>
    <w:rsid w:val="00B774FB"/>
    <w:rsid w:val="00B77D8B"/>
    <w:rsid w:val="00B803C7"/>
    <w:rsid w:val="00B80901"/>
    <w:rsid w:val="00B80E01"/>
    <w:rsid w:val="00B8112E"/>
    <w:rsid w:val="00B819BB"/>
    <w:rsid w:val="00B81C21"/>
    <w:rsid w:val="00B81D23"/>
    <w:rsid w:val="00B82A89"/>
    <w:rsid w:val="00B90131"/>
    <w:rsid w:val="00B9043C"/>
    <w:rsid w:val="00B90D6A"/>
    <w:rsid w:val="00B91862"/>
    <w:rsid w:val="00B921B7"/>
    <w:rsid w:val="00B925D7"/>
    <w:rsid w:val="00B92819"/>
    <w:rsid w:val="00B92D26"/>
    <w:rsid w:val="00B93B2D"/>
    <w:rsid w:val="00B93FEC"/>
    <w:rsid w:val="00B94202"/>
    <w:rsid w:val="00B94280"/>
    <w:rsid w:val="00B94567"/>
    <w:rsid w:val="00B94E83"/>
    <w:rsid w:val="00B95701"/>
    <w:rsid w:val="00B95A14"/>
    <w:rsid w:val="00B9605E"/>
    <w:rsid w:val="00B962C3"/>
    <w:rsid w:val="00B967B2"/>
    <w:rsid w:val="00B979E9"/>
    <w:rsid w:val="00B97E09"/>
    <w:rsid w:val="00BA110E"/>
    <w:rsid w:val="00BA18EA"/>
    <w:rsid w:val="00BA1B99"/>
    <w:rsid w:val="00BA1CDD"/>
    <w:rsid w:val="00BA1E7B"/>
    <w:rsid w:val="00BA2850"/>
    <w:rsid w:val="00BA3A5D"/>
    <w:rsid w:val="00BA557F"/>
    <w:rsid w:val="00BA5CD1"/>
    <w:rsid w:val="00BA6226"/>
    <w:rsid w:val="00BA6B32"/>
    <w:rsid w:val="00BA6CA5"/>
    <w:rsid w:val="00BA6D3E"/>
    <w:rsid w:val="00BB0243"/>
    <w:rsid w:val="00BB03B9"/>
    <w:rsid w:val="00BB0C46"/>
    <w:rsid w:val="00BB1133"/>
    <w:rsid w:val="00BB11B5"/>
    <w:rsid w:val="00BB11EA"/>
    <w:rsid w:val="00BB1475"/>
    <w:rsid w:val="00BB31BC"/>
    <w:rsid w:val="00BB570E"/>
    <w:rsid w:val="00BB5944"/>
    <w:rsid w:val="00BB5D4B"/>
    <w:rsid w:val="00BB6649"/>
    <w:rsid w:val="00BB690B"/>
    <w:rsid w:val="00BB7359"/>
    <w:rsid w:val="00BC0306"/>
    <w:rsid w:val="00BC0835"/>
    <w:rsid w:val="00BC10B0"/>
    <w:rsid w:val="00BC1ED3"/>
    <w:rsid w:val="00BC1F95"/>
    <w:rsid w:val="00BC2706"/>
    <w:rsid w:val="00BC2AE8"/>
    <w:rsid w:val="00BC2B49"/>
    <w:rsid w:val="00BC2B5E"/>
    <w:rsid w:val="00BC2F69"/>
    <w:rsid w:val="00BC30FB"/>
    <w:rsid w:val="00BC3BF6"/>
    <w:rsid w:val="00BC4B9A"/>
    <w:rsid w:val="00BC5BD2"/>
    <w:rsid w:val="00BC63C5"/>
    <w:rsid w:val="00BC72AD"/>
    <w:rsid w:val="00BD0346"/>
    <w:rsid w:val="00BD074B"/>
    <w:rsid w:val="00BD23E0"/>
    <w:rsid w:val="00BD288A"/>
    <w:rsid w:val="00BD29B8"/>
    <w:rsid w:val="00BD3791"/>
    <w:rsid w:val="00BD45A2"/>
    <w:rsid w:val="00BD46B3"/>
    <w:rsid w:val="00BD5E29"/>
    <w:rsid w:val="00BD5EF1"/>
    <w:rsid w:val="00BD6505"/>
    <w:rsid w:val="00BD7EF3"/>
    <w:rsid w:val="00BE1697"/>
    <w:rsid w:val="00BE1AF3"/>
    <w:rsid w:val="00BE1D10"/>
    <w:rsid w:val="00BE220A"/>
    <w:rsid w:val="00BE287F"/>
    <w:rsid w:val="00BE3444"/>
    <w:rsid w:val="00BE3F10"/>
    <w:rsid w:val="00BE4848"/>
    <w:rsid w:val="00BE5239"/>
    <w:rsid w:val="00BE603C"/>
    <w:rsid w:val="00BE67BF"/>
    <w:rsid w:val="00BE696B"/>
    <w:rsid w:val="00BE6FB7"/>
    <w:rsid w:val="00BF0312"/>
    <w:rsid w:val="00BF0D11"/>
    <w:rsid w:val="00BF0DF4"/>
    <w:rsid w:val="00BF19E8"/>
    <w:rsid w:val="00BF1EF7"/>
    <w:rsid w:val="00BF2670"/>
    <w:rsid w:val="00BF39A4"/>
    <w:rsid w:val="00BF3CAD"/>
    <w:rsid w:val="00BF47BD"/>
    <w:rsid w:val="00BF4DEC"/>
    <w:rsid w:val="00BF539E"/>
    <w:rsid w:val="00BF5A1A"/>
    <w:rsid w:val="00BF637B"/>
    <w:rsid w:val="00BF6B89"/>
    <w:rsid w:val="00BF7000"/>
    <w:rsid w:val="00BF7329"/>
    <w:rsid w:val="00BF7BD6"/>
    <w:rsid w:val="00BF7C2D"/>
    <w:rsid w:val="00BF7CE1"/>
    <w:rsid w:val="00C00DC3"/>
    <w:rsid w:val="00C00F85"/>
    <w:rsid w:val="00C013B8"/>
    <w:rsid w:val="00C015DB"/>
    <w:rsid w:val="00C017B8"/>
    <w:rsid w:val="00C0194B"/>
    <w:rsid w:val="00C03563"/>
    <w:rsid w:val="00C049F5"/>
    <w:rsid w:val="00C04D81"/>
    <w:rsid w:val="00C070D7"/>
    <w:rsid w:val="00C07588"/>
    <w:rsid w:val="00C079E8"/>
    <w:rsid w:val="00C10033"/>
    <w:rsid w:val="00C11653"/>
    <w:rsid w:val="00C11698"/>
    <w:rsid w:val="00C11817"/>
    <w:rsid w:val="00C11ACF"/>
    <w:rsid w:val="00C11BFD"/>
    <w:rsid w:val="00C12739"/>
    <w:rsid w:val="00C127C1"/>
    <w:rsid w:val="00C1308D"/>
    <w:rsid w:val="00C143EE"/>
    <w:rsid w:val="00C16586"/>
    <w:rsid w:val="00C1762C"/>
    <w:rsid w:val="00C20BE4"/>
    <w:rsid w:val="00C213E6"/>
    <w:rsid w:val="00C21BE4"/>
    <w:rsid w:val="00C2233D"/>
    <w:rsid w:val="00C22B75"/>
    <w:rsid w:val="00C23B01"/>
    <w:rsid w:val="00C23ED6"/>
    <w:rsid w:val="00C25802"/>
    <w:rsid w:val="00C26A05"/>
    <w:rsid w:val="00C275B2"/>
    <w:rsid w:val="00C27B3B"/>
    <w:rsid w:val="00C27EA7"/>
    <w:rsid w:val="00C315F2"/>
    <w:rsid w:val="00C31A1B"/>
    <w:rsid w:val="00C31E1B"/>
    <w:rsid w:val="00C31F18"/>
    <w:rsid w:val="00C326DF"/>
    <w:rsid w:val="00C3324F"/>
    <w:rsid w:val="00C332A6"/>
    <w:rsid w:val="00C341F0"/>
    <w:rsid w:val="00C34FB4"/>
    <w:rsid w:val="00C354A9"/>
    <w:rsid w:val="00C35B6E"/>
    <w:rsid w:val="00C36141"/>
    <w:rsid w:val="00C366BE"/>
    <w:rsid w:val="00C40355"/>
    <w:rsid w:val="00C414C6"/>
    <w:rsid w:val="00C416EC"/>
    <w:rsid w:val="00C418FB"/>
    <w:rsid w:val="00C41F9E"/>
    <w:rsid w:val="00C4226C"/>
    <w:rsid w:val="00C42F5A"/>
    <w:rsid w:val="00C436BE"/>
    <w:rsid w:val="00C44AB6"/>
    <w:rsid w:val="00C450BC"/>
    <w:rsid w:val="00C45750"/>
    <w:rsid w:val="00C4588B"/>
    <w:rsid w:val="00C45B08"/>
    <w:rsid w:val="00C460E8"/>
    <w:rsid w:val="00C4617C"/>
    <w:rsid w:val="00C4652C"/>
    <w:rsid w:val="00C46769"/>
    <w:rsid w:val="00C47417"/>
    <w:rsid w:val="00C47722"/>
    <w:rsid w:val="00C47B4D"/>
    <w:rsid w:val="00C47C9D"/>
    <w:rsid w:val="00C47EF4"/>
    <w:rsid w:val="00C5042C"/>
    <w:rsid w:val="00C505CF"/>
    <w:rsid w:val="00C50AA4"/>
    <w:rsid w:val="00C51731"/>
    <w:rsid w:val="00C5182C"/>
    <w:rsid w:val="00C5198A"/>
    <w:rsid w:val="00C52452"/>
    <w:rsid w:val="00C52734"/>
    <w:rsid w:val="00C537C0"/>
    <w:rsid w:val="00C54A2C"/>
    <w:rsid w:val="00C54A47"/>
    <w:rsid w:val="00C54FE1"/>
    <w:rsid w:val="00C55950"/>
    <w:rsid w:val="00C5610B"/>
    <w:rsid w:val="00C56AF5"/>
    <w:rsid w:val="00C570C6"/>
    <w:rsid w:val="00C6071F"/>
    <w:rsid w:val="00C61252"/>
    <w:rsid w:val="00C615DC"/>
    <w:rsid w:val="00C61719"/>
    <w:rsid w:val="00C61942"/>
    <w:rsid w:val="00C61B81"/>
    <w:rsid w:val="00C6697F"/>
    <w:rsid w:val="00C66B9D"/>
    <w:rsid w:val="00C66E63"/>
    <w:rsid w:val="00C671D7"/>
    <w:rsid w:val="00C6732B"/>
    <w:rsid w:val="00C67A47"/>
    <w:rsid w:val="00C67BBB"/>
    <w:rsid w:val="00C67E07"/>
    <w:rsid w:val="00C705B0"/>
    <w:rsid w:val="00C71432"/>
    <w:rsid w:val="00C71E82"/>
    <w:rsid w:val="00C71F28"/>
    <w:rsid w:val="00C740CF"/>
    <w:rsid w:val="00C7428E"/>
    <w:rsid w:val="00C7449A"/>
    <w:rsid w:val="00C75E4E"/>
    <w:rsid w:val="00C7646D"/>
    <w:rsid w:val="00C77040"/>
    <w:rsid w:val="00C77ABD"/>
    <w:rsid w:val="00C77C9B"/>
    <w:rsid w:val="00C80CF2"/>
    <w:rsid w:val="00C80F52"/>
    <w:rsid w:val="00C814F4"/>
    <w:rsid w:val="00C818C6"/>
    <w:rsid w:val="00C821C4"/>
    <w:rsid w:val="00C8284C"/>
    <w:rsid w:val="00C8317F"/>
    <w:rsid w:val="00C83D2A"/>
    <w:rsid w:val="00C84051"/>
    <w:rsid w:val="00C84478"/>
    <w:rsid w:val="00C84D5A"/>
    <w:rsid w:val="00C85836"/>
    <w:rsid w:val="00C85E77"/>
    <w:rsid w:val="00C861A1"/>
    <w:rsid w:val="00C86212"/>
    <w:rsid w:val="00C868C4"/>
    <w:rsid w:val="00C86EF2"/>
    <w:rsid w:val="00C87CAA"/>
    <w:rsid w:val="00C90AA4"/>
    <w:rsid w:val="00C91211"/>
    <w:rsid w:val="00C92086"/>
    <w:rsid w:val="00C9218E"/>
    <w:rsid w:val="00C9257E"/>
    <w:rsid w:val="00C9293B"/>
    <w:rsid w:val="00C933F9"/>
    <w:rsid w:val="00C9352D"/>
    <w:rsid w:val="00C94110"/>
    <w:rsid w:val="00C9478C"/>
    <w:rsid w:val="00C94C57"/>
    <w:rsid w:val="00C96C9F"/>
    <w:rsid w:val="00C96D06"/>
    <w:rsid w:val="00C97950"/>
    <w:rsid w:val="00CA0080"/>
    <w:rsid w:val="00CA095A"/>
    <w:rsid w:val="00CA0F7A"/>
    <w:rsid w:val="00CA137B"/>
    <w:rsid w:val="00CA1952"/>
    <w:rsid w:val="00CA1E38"/>
    <w:rsid w:val="00CA22FC"/>
    <w:rsid w:val="00CA2921"/>
    <w:rsid w:val="00CA2BAE"/>
    <w:rsid w:val="00CA2FD5"/>
    <w:rsid w:val="00CA3A5A"/>
    <w:rsid w:val="00CA4695"/>
    <w:rsid w:val="00CA46D6"/>
    <w:rsid w:val="00CA4706"/>
    <w:rsid w:val="00CA4897"/>
    <w:rsid w:val="00CA4BAB"/>
    <w:rsid w:val="00CA4CA3"/>
    <w:rsid w:val="00CA4E68"/>
    <w:rsid w:val="00CA5FEF"/>
    <w:rsid w:val="00CA6CAF"/>
    <w:rsid w:val="00CA7A1B"/>
    <w:rsid w:val="00CB0530"/>
    <w:rsid w:val="00CB1080"/>
    <w:rsid w:val="00CB11C6"/>
    <w:rsid w:val="00CB1437"/>
    <w:rsid w:val="00CB1783"/>
    <w:rsid w:val="00CB1C08"/>
    <w:rsid w:val="00CB1DBD"/>
    <w:rsid w:val="00CB259C"/>
    <w:rsid w:val="00CB4759"/>
    <w:rsid w:val="00CB4ABF"/>
    <w:rsid w:val="00CB4C47"/>
    <w:rsid w:val="00CB6019"/>
    <w:rsid w:val="00CB653D"/>
    <w:rsid w:val="00CB6834"/>
    <w:rsid w:val="00CB6D2D"/>
    <w:rsid w:val="00CB709A"/>
    <w:rsid w:val="00CB715A"/>
    <w:rsid w:val="00CB76C2"/>
    <w:rsid w:val="00CB78D9"/>
    <w:rsid w:val="00CB7BFB"/>
    <w:rsid w:val="00CC030C"/>
    <w:rsid w:val="00CC080D"/>
    <w:rsid w:val="00CC0E6B"/>
    <w:rsid w:val="00CC1128"/>
    <w:rsid w:val="00CC16F8"/>
    <w:rsid w:val="00CC293B"/>
    <w:rsid w:val="00CC3546"/>
    <w:rsid w:val="00CC37A8"/>
    <w:rsid w:val="00CC45CC"/>
    <w:rsid w:val="00CC480A"/>
    <w:rsid w:val="00CC6858"/>
    <w:rsid w:val="00CC6DDA"/>
    <w:rsid w:val="00CC7B8A"/>
    <w:rsid w:val="00CD0279"/>
    <w:rsid w:val="00CD03C8"/>
    <w:rsid w:val="00CD0BBF"/>
    <w:rsid w:val="00CD0FA0"/>
    <w:rsid w:val="00CD1169"/>
    <w:rsid w:val="00CD24A6"/>
    <w:rsid w:val="00CD37B0"/>
    <w:rsid w:val="00CD3802"/>
    <w:rsid w:val="00CD39FE"/>
    <w:rsid w:val="00CD3DD2"/>
    <w:rsid w:val="00CD5F3D"/>
    <w:rsid w:val="00CD724F"/>
    <w:rsid w:val="00CD7500"/>
    <w:rsid w:val="00CD7AF5"/>
    <w:rsid w:val="00CE0449"/>
    <w:rsid w:val="00CE0E93"/>
    <w:rsid w:val="00CE1A98"/>
    <w:rsid w:val="00CE2208"/>
    <w:rsid w:val="00CE265C"/>
    <w:rsid w:val="00CE2710"/>
    <w:rsid w:val="00CE31B4"/>
    <w:rsid w:val="00CE372D"/>
    <w:rsid w:val="00CE46E3"/>
    <w:rsid w:val="00CE578E"/>
    <w:rsid w:val="00CE5C8A"/>
    <w:rsid w:val="00CE5D5A"/>
    <w:rsid w:val="00CE5F56"/>
    <w:rsid w:val="00CE61BA"/>
    <w:rsid w:val="00CE68CD"/>
    <w:rsid w:val="00CE6D1F"/>
    <w:rsid w:val="00CF0B56"/>
    <w:rsid w:val="00CF15CA"/>
    <w:rsid w:val="00CF15E0"/>
    <w:rsid w:val="00CF17A7"/>
    <w:rsid w:val="00CF17F6"/>
    <w:rsid w:val="00CF185D"/>
    <w:rsid w:val="00CF291D"/>
    <w:rsid w:val="00CF3446"/>
    <w:rsid w:val="00CF52B9"/>
    <w:rsid w:val="00CF590D"/>
    <w:rsid w:val="00CF5A88"/>
    <w:rsid w:val="00CF62B3"/>
    <w:rsid w:val="00CF6D0C"/>
    <w:rsid w:val="00CF6F6C"/>
    <w:rsid w:val="00D00113"/>
    <w:rsid w:val="00D004C6"/>
    <w:rsid w:val="00D005BD"/>
    <w:rsid w:val="00D00CD6"/>
    <w:rsid w:val="00D01753"/>
    <w:rsid w:val="00D021A0"/>
    <w:rsid w:val="00D02FB8"/>
    <w:rsid w:val="00D03485"/>
    <w:rsid w:val="00D034B1"/>
    <w:rsid w:val="00D0403C"/>
    <w:rsid w:val="00D04B6B"/>
    <w:rsid w:val="00D053B8"/>
    <w:rsid w:val="00D05961"/>
    <w:rsid w:val="00D06197"/>
    <w:rsid w:val="00D0639F"/>
    <w:rsid w:val="00D06559"/>
    <w:rsid w:val="00D069BF"/>
    <w:rsid w:val="00D06BEA"/>
    <w:rsid w:val="00D0746C"/>
    <w:rsid w:val="00D078A7"/>
    <w:rsid w:val="00D105BE"/>
    <w:rsid w:val="00D10BCC"/>
    <w:rsid w:val="00D10CA8"/>
    <w:rsid w:val="00D10F1D"/>
    <w:rsid w:val="00D110F9"/>
    <w:rsid w:val="00D11FE3"/>
    <w:rsid w:val="00D12E6D"/>
    <w:rsid w:val="00D13DCA"/>
    <w:rsid w:val="00D1406D"/>
    <w:rsid w:val="00D142C0"/>
    <w:rsid w:val="00D1448A"/>
    <w:rsid w:val="00D148BC"/>
    <w:rsid w:val="00D149DF"/>
    <w:rsid w:val="00D15C60"/>
    <w:rsid w:val="00D1634A"/>
    <w:rsid w:val="00D204A7"/>
    <w:rsid w:val="00D20960"/>
    <w:rsid w:val="00D21549"/>
    <w:rsid w:val="00D2154B"/>
    <w:rsid w:val="00D21689"/>
    <w:rsid w:val="00D22392"/>
    <w:rsid w:val="00D22B9B"/>
    <w:rsid w:val="00D23870"/>
    <w:rsid w:val="00D23C43"/>
    <w:rsid w:val="00D24EB6"/>
    <w:rsid w:val="00D254B6"/>
    <w:rsid w:val="00D25896"/>
    <w:rsid w:val="00D25EB4"/>
    <w:rsid w:val="00D27295"/>
    <w:rsid w:val="00D30116"/>
    <w:rsid w:val="00D3017E"/>
    <w:rsid w:val="00D30482"/>
    <w:rsid w:val="00D3087D"/>
    <w:rsid w:val="00D30C94"/>
    <w:rsid w:val="00D30E9A"/>
    <w:rsid w:val="00D3173F"/>
    <w:rsid w:val="00D32261"/>
    <w:rsid w:val="00D322A2"/>
    <w:rsid w:val="00D32E25"/>
    <w:rsid w:val="00D333B1"/>
    <w:rsid w:val="00D34AA8"/>
    <w:rsid w:val="00D34BEB"/>
    <w:rsid w:val="00D369F0"/>
    <w:rsid w:val="00D37324"/>
    <w:rsid w:val="00D37399"/>
    <w:rsid w:val="00D374CB"/>
    <w:rsid w:val="00D4067D"/>
    <w:rsid w:val="00D411DD"/>
    <w:rsid w:val="00D416C1"/>
    <w:rsid w:val="00D41737"/>
    <w:rsid w:val="00D41BA4"/>
    <w:rsid w:val="00D42122"/>
    <w:rsid w:val="00D4212C"/>
    <w:rsid w:val="00D421FE"/>
    <w:rsid w:val="00D42503"/>
    <w:rsid w:val="00D4283F"/>
    <w:rsid w:val="00D43659"/>
    <w:rsid w:val="00D442D9"/>
    <w:rsid w:val="00D44ECD"/>
    <w:rsid w:val="00D4539B"/>
    <w:rsid w:val="00D4539D"/>
    <w:rsid w:val="00D4560B"/>
    <w:rsid w:val="00D462B0"/>
    <w:rsid w:val="00D462FF"/>
    <w:rsid w:val="00D46ACE"/>
    <w:rsid w:val="00D47173"/>
    <w:rsid w:val="00D501C3"/>
    <w:rsid w:val="00D52455"/>
    <w:rsid w:val="00D5269E"/>
    <w:rsid w:val="00D53064"/>
    <w:rsid w:val="00D53A51"/>
    <w:rsid w:val="00D53D93"/>
    <w:rsid w:val="00D53FD2"/>
    <w:rsid w:val="00D55026"/>
    <w:rsid w:val="00D56785"/>
    <w:rsid w:val="00D5784A"/>
    <w:rsid w:val="00D57CA4"/>
    <w:rsid w:val="00D60EF0"/>
    <w:rsid w:val="00D610C2"/>
    <w:rsid w:val="00D611CE"/>
    <w:rsid w:val="00D61585"/>
    <w:rsid w:val="00D61591"/>
    <w:rsid w:val="00D6168C"/>
    <w:rsid w:val="00D62F01"/>
    <w:rsid w:val="00D63BF4"/>
    <w:rsid w:val="00D64A0E"/>
    <w:rsid w:val="00D657DD"/>
    <w:rsid w:val="00D65C67"/>
    <w:rsid w:val="00D662FF"/>
    <w:rsid w:val="00D66368"/>
    <w:rsid w:val="00D66490"/>
    <w:rsid w:val="00D674BE"/>
    <w:rsid w:val="00D70122"/>
    <w:rsid w:val="00D702B0"/>
    <w:rsid w:val="00D7068D"/>
    <w:rsid w:val="00D70CC5"/>
    <w:rsid w:val="00D716FE"/>
    <w:rsid w:val="00D718DD"/>
    <w:rsid w:val="00D7247D"/>
    <w:rsid w:val="00D725C4"/>
    <w:rsid w:val="00D72EBD"/>
    <w:rsid w:val="00D73103"/>
    <w:rsid w:val="00D73E65"/>
    <w:rsid w:val="00D73FE6"/>
    <w:rsid w:val="00D7433F"/>
    <w:rsid w:val="00D7472C"/>
    <w:rsid w:val="00D74EB6"/>
    <w:rsid w:val="00D7542F"/>
    <w:rsid w:val="00D7629E"/>
    <w:rsid w:val="00D76653"/>
    <w:rsid w:val="00D76740"/>
    <w:rsid w:val="00D774DE"/>
    <w:rsid w:val="00D816D0"/>
    <w:rsid w:val="00D82445"/>
    <w:rsid w:val="00D82AE6"/>
    <w:rsid w:val="00D835D3"/>
    <w:rsid w:val="00D83942"/>
    <w:rsid w:val="00D83E0A"/>
    <w:rsid w:val="00D84356"/>
    <w:rsid w:val="00D8445F"/>
    <w:rsid w:val="00D847B0"/>
    <w:rsid w:val="00D84A4E"/>
    <w:rsid w:val="00D84C98"/>
    <w:rsid w:val="00D85441"/>
    <w:rsid w:val="00D85C0E"/>
    <w:rsid w:val="00D91984"/>
    <w:rsid w:val="00D92210"/>
    <w:rsid w:val="00D92A30"/>
    <w:rsid w:val="00D936B3"/>
    <w:rsid w:val="00D93B22"/>
    <w:rsid w:val="00D94CAC"/>
    <w:rsid w:val="00D94DCE"/>
    <w:rsid w:val="00D95A39"/>
    <w:rsid w:val="00D96183"/>
    <w:rsid w:val="00D965B4"/>
    <w:rsid w:val="00D96D60"/>
    <w:rsid w:val="00D97391"/>
    <w:rsid w:val="00D97DA6"/>
    <w:rsid w:val="00DA05D6"/>
    <w:rsid w:val="00DA072C"/>
    <w:rsid w:val="00DA0952"/>
    <w:rsid w:val="00DA0C02"/>
    <w:rsid w:val="00DA0C84"/>
    <w:rsid w:val="00DA26E5"/>
    <w:rsid w:val="00DA3457"/>
    <w:rsid w:val="00DA350C"/>
    <w:rsid w:val="00DA3A74"/>
    <w:rsid w:val="00DA5129"/>
    <w:rsid w:val="00DA62EC"/>
    <w:rsid w:val="00DA6B0C"/>
    <w:rsid w:val="00DB03B0"/>
    <w:rsid w:val="00DB09D3"/>
    <w:rsid w:val="00DB17B2"/>
    <w:rsid w:val="00DB2252"/>
    <w:rsid w:val="00DB2B75"/>
    <w:rsid w:val="00DB38E9"/>
    <w:rsid w:val="00DB69CB"/>
    <w:rsid w:val="00DB770D"/>
    <w:rsid w:val="00DC0119"/>
    <w:rsid w:val="00DC0154"/>
    <w:rsid w:val="00DC17F9"/>
    <w:rsid w:val="00DC237B"/>
    <w:rsid w:val="00DC4EB5"/>
    <w:rsid w:val="00DC5063"/>
    <w:rsid w:val="00DC5ED3"/>
    <w:rsid w:val="00DC6820"/>
    <w:rsid w:val="00DC6C36"/>
    <w:rsid w:val="00DC6C7E"/>
    <w:rsid w:val="00DC7393"/>
    <w:rsid w:val="00DC7701"/>
    <w:rsid w:val="00DC7F98"/>
    <w:rsid w:val="00DD0127"/>
    <w:rsid w:val="00DD099D"/>
    <w:rsid w:val="00DD0E5A"/>
    <w:rsid w:val="00DD1018"/>
    <w:rsid w:val="00DD1967"/>
    <w:rsid w:val="00DD2862"/>
    <w:rsid w:val="00DD2E7B"/>
    <w:rsid w:val="00DD37F0"/>
    <w:rsid w:val="00DD4402"/>
    <w:rsid w:val="00DD4BB1"/>
    <w:rsid w:val="00DD4DE0"/>
    <w:rsid w:val="00DD72AE"/>
    <w:rsid w:val="00DD7785"/>
    <w:rsid w:val="00DE0A4C"/>
    <w:rsid w:val="00DE0CC3"/>
    <w:rsid w:val="00DE116B"/>
    <w:rsid w:val="00DE153C"/>
    <w:rsid w:val="00DE18BC"/>
    <w:rsid w:val="00DE2726"/>
    <w:rsid w:val="00DE2888"/>
    <w:rsid w:val="00DE2FA5"/>
    <w:rsid w:val="00DE3FD2"/>
    <w:rsid w:val="00DE4AA9"/>
    <w:rsid w:val="00DE4E77"/>
    <w:rsid w:val="00DE5005"/>
    <w:rsid w:val="00DE5394"/>
    <w:rsid w:val="00DE542F"/>
    <w:rsid w:val="00DE5582"/>
    <w:rsid w:val="00DE5AFB"/>
    <w:rsid w:val="00DE6B5E"/>
    <w:rsid w:val="00DE6F03"/>
    <w:rsid w:val="00DE701A"/>
    <w:rsid w:val="00DF02D0"/>
    <w:rsid w:val="00DF09B7"/>
    <w:rsid w:val="00DF1298"/>
    <w:rsid w:val="00DF151A"/>
    <w:rsid w:val="00DF1D4E"/>
    <w:rsid w:val="00DF2265"/>
    <w:rsid w:val="00DF2767"/>
    <w:rsid w:val="00DF4ECE"/>
    <w:rsid w:val="00DF5784"/>
    <w:rsid w:val="00DF6722"/>
    <w:rsid w:val="00DF6798"/>
    <w:rsid w:val="00DF67EF"/>
    <w:rsid w:val="00DF6A18"/>
    <w:rsid w:val="00DF7326"/>
    <w:rsid w:val="00E01467"/>
    <w:rsid w:val="00E01973"/>
    <w:rsid w:val="00E01A83"/>
    <w:rsid w:val="00E02076"/>
    <w:rsid w:val="00E0229D"/>
    <w:rsid w:val="00E040B5"/>
    <w:rsid w:val="00E045CD"/>
    <w:rsid w:val="00E04F11"/>
    <w:rsid w:val="00E05433"/>
    <w:rsid w:val="00E05B2E"/>
    <w:rsid w:val="00E0628E"/>
    <w:rsid w:val="00E064C7"/>
    <w:rsid w:val="00E073DA"/>
    <w:rsid w:val="00E07EBD"/>
    <w:rsid w:val="00E1018D"/>
    <w:rsid w:val="00E103B6"/>
    <w:rsid w:val="00E1073C"/>
    <w:rsid w:val="00E10CD1"/>
    <w:rsid w:val="00E11887"/>
    <w:rsid w:val="00E12042"/>
    <w:rsid w:val="00E129F0"/>
    <w:rsid w:val="00E137C2"/>
    <w:rsid w:val="00E13EB8"/>
    <w:rsid w:val="00E13F61"/>
    <w:rsid w:val="00E14EE7"/>
    <w:rsid w:val="00E20303"/>
    <w:rsid w:val="00E2052A"/>
    <w:rsid w:val="00E20A28"/>
    <w:rsid w:val="00E21128"/>
    <w:rsid w:val="00E21262"/>
    <w:rsid w:val="00E21EEC"/>
    <w:rsid w:val="00E2219C"/>
    <w:rsid w:val="00E22DA8"/>
    <w:rsid w:val="00E23323"/>
    <w:rsid w:val="00E2370D"/>
    <w:rsid w:val="00E25274"/>
    <w:rsid w:val="00E2602A"/>
    <w:rsid w:val="00E26889"/>
    <w:rsid w:val="00E26916"/>
    <w:rsid w:val="00E269F9"/>
    <w:rsid w:val="00E26A1A"/>
    <w:rsid w:val="00E27006"/>
    <w:rsid w:val="00E27CFF"/>
    <w:rsid w:val="00E27F06"/>
    <w:rsid w:val="00E27FA5"/>
    <w:rsid w:val="00E304AA"/>
    <w:rsid w:val="00E3093A"/>
    <w:rsid w:val="00E30C98"/>
    <w:rsid w:val="00E31EC9"/>
    <w:rsid w:val="00E320BA"/>
    <w:rsid w:val="00E33901"/>
    <w:rsid w:val="00E33F15"/>
    <w:rsid w:val="00E3415E"/>
    <w:rsid w:val="00E35101"/>
    <w:rsid w:val="00E360A7"/>
    <w:rsid w:val="00E3769E"/>
    <w:rsid w:val="00E37B16"/>
    <w:rsid w:val="00E37F04"/>
    <w:rsid w:val="00E4020D"/>
    <w:rsid w:val="00E40C69"/>
    <w:rsid w:val="00E41078"/>
    <w:rsid w:val="00E414E7"/>
    <w:rsid w:val="00E41518"/>
    <w:rsid w:val="00E41D78"/>
    <w:rsid w:val="00E42447"/>
    <w:rsid w:val="00E42466"/>
    <w:rsid w:val="00E4264B"/>
    <w:rsid w:val="00E43E61"/>
    <w:rsid w:val="00E44515"/>
    <w:rsid w:val="00E44655"/>
    <w:rsid w:val="00E451D4"/>
    <w:rsid w:val="00E45391"/>
    <w:rsid w:val="00E463E3"/>
    <w:rsid w:val="00E46ADD"/>
    <w:rsid w:val="00E46DE8"/>
    <w:rsid w:val="00E46ECB"/>
    <w:rsid w:val="00E47168"/>
    <w:rsid w:val="00E474CD"/>
    <w:rsid w:val="00E5069A"/>
    <w:rsid w:val="00E50789"/>
    <w:rsid w:val="00E51500"/>
    <w:rsid w:val="00E51693"/>
    <w:rsid w:val="00E5257B"/>
    <w:rsid w:val="00E52E5E"/>
    <w:rsid w:val="00E546C1"/>
    <w:rsid w:val="00E55C76"/>
    <w:rsid w:val="00E56975"/>
    <w:rsid w:val="00E56B9B"/>
    <w:rsid w:val="00E57868"/>
    <w:rsid w:val="00E57B3A"/>
    <w:rsid w:val="00E57B6E"/>
    <w:rsid w:val="00E6041B"/>
    <w:rsid w:val="00E62C05"/>
    <w:rsid w:val="00E633A1"/>
    <w:rsid w:val="00E639EC"/>
    <w:rsid w:val="00E63C0B"/>
    <w:rsid w:val="00E63F6F"/>
    <w:rsid w:val="00E642F1"/>
    <w:rsid w:val="00E652E4"/>
    <w:rsid w:val="00E662C8"/>
    <w:rsid w:val="00E678C5"/>
    <w:rsid w:val="00E67C3C"/>
    <w:rsid w:val="00E71550"/>
    <w:rsid w:val="00E715A5"/>
    <w:rsid w:val="00E7301B"/>
    <w:rsid w:val="00E734C0"/>
    <w:rsid w:val="00E74979"/>
    <w:rsid w:val="00E750E5"/>
    <w:rsid w:val="00E75513"/>
    <w:rsid w:val="00E7611C"/>
    <w:rsid w:val="00E77EC4"/>
    <w:rsid w:val="00E80263"/>
    <w:rsid w:val="00E81630"/>
    <w:rsid w:val="00E816E1"/>
    <w:rsid w:val="00E81B28"/>
    <w:rsid w:val="00E829A2"/>
    <w:rsid w:val="00E8358B"/>
    <w:rsid w:val="00E8362F"/>
    <w:rsid w:val="00E83DF0"/>
    <w:rsid w:val="00E83EC8"/>
    <w:rsid w:val="00E843A3"/>
    <w:rsid w:val="00E84F0D"/>
    <w:rsid w:val="00E8554F"/>
    <w:rsid w:val="00E860FF"/>
    <w:rsid w:val="00E864C7"/>
    <w:rsid w:val="00E86677"/>
    <w:rsid w:val="00E869D5"/>
    <w:rsid w:val="00E86E88"/>
    <w:rsid w:val="00E8723A"/>
    <w:rsid w:val="00E875B5"/>
    <w:rsid w:val="00E87A6F"/>
    <w:rsid w:val="00E87B23"/>
    <w:rsid w:val="00E87DA5"/>
    <w:rsid w:val="00E906F7"/>
    <w:rsid w:val="00E90FB3"/>
    <w:rsid w:val="00E91814"/>
    <w:rsid w:val="00E91F33"/>
    <w:rsid w:val="00E92379"/>
    <w:rsid w:val="00E92A13"/>
    <w:rsid w:val="00E934FF"/>
    <w:rsid w:val="00E93593"/>
    <w:rsid w:val="00E93D9C"/>
    <w:rsid w:val="00E9405C"/>
    <w:rsid w:val="00E9466B"/>
    <w:rsid w:val="00E948CA"/>
    <w:rsid w:val="00E957B6"/>
    <w:rsid w:val="00E95EC4"/>
    <w:rsid w:val="00E95F37"/>
    <w:rsid w:val="00E9674D"/>
    <w:rsid w:val="00E96F68"/>
    <w:rsid w:val="00E971FC"/>
    <w:rsid w:val="00E97ED1"/>
    <w:rsid w:val="00EA05CE"/>
    <w:rsid w:val="00EA095C"/>
    <w:rsid w:val="00EA24ED"/>
    <w:rsid w:val="00EA2D49"/>
    <w:rsid w:val="00EA2D6F"/>
    <w:rsid w:val="00EA3F02"/>
    <w:rsid w:val="00EA416B"/>
    <w:rsid w:val="00EA4A6E"/>
    <w:rsid w:val="00EA600B"/>
    <w:rsid w:val="00EA63C4"/>
    <w:rsid w:val="00EA67A2"/>
    <w:rsid w:val="00EB0596"/>
    <w:rsid w:val="00EB0D9C"/>
    <w:rsid w:val="00EB112D"/>
    <w:rsid w:val="00EB1C8D"/>
    <w:rsid w:val="00EB26E8"/>
    <w:rsid w:val="00EB2BF3"/>
    <w:rsid w:val="00EB6138"/>
    <w:rsid w:val="00EB7BE6"/>
    <w:rsid w:val="00EC128B"/>
    <w:rsid w:val="00EC1739"/>
    <w:rsid w:val="00EC2074"/>
    <w:rsid w:val="00EC20A6"/>
    <w:rsid w:val="00EC2138"/>
    <w:rsid w:val="00EC219E"/>
    <w:rsid w:val="00EC2358"/>
    <w:rsid w:val="00EC2C44"/>
    <w:rsid w:val="00EC2EE1"/>
    <w:rsid w:val="00EC3687"/>
    <w:rsid w:val="00EC36AF"/>
    <w:rsid w:val="00EC3791"/>
    <w:rsid w:val="00EC3AFC"/>
    <w:rsid w:val="00EC3B4F"/>
    <w:rsid w:val="00EC434A"/>
    <w:rsid w:val="00EC7593"/>
    <w:rsid w:val="00ED0F78"/>
    <w:rsid w:val="00ED13B7"/>
    <w:rsid w:val="00ED2340"/>
    <w:rsid w:val="00ED33A2"/>
    <w:rsid w:val="00ED344C"/>
    <w:rsid w:val="00ED4637"/>
    <w:rsid w:val="00ED5812"/>
    <w:rsid w:val="00ED59D3"/>
    <w:rsid w:val="00ED5E90"/>
    <w:rsid w:val="00ED6095"/>
    <w:rsid w:val="00ED6851"/>
    <w:rsid w:val="00ED6A93"/>
    <w:rsid w:val="00ED7512"/>
    <w:rsid w:val="00ED781D"/>
    <w:rsid w:val="00EE0CC7"/>
    <w:rsid w:val="00EE14F6"/>
    <w:rsid w:val="00EE21EA"/>
    <w:rsid w:val="00EE231E"/>
    <w:rsid w:val="00EE2447"/>
    <w:rsid w:val="00EE2845"/>
    <w:rsid w:val="00EE287A"/>
    <w:rsid w:val="00EE2CEA"/>
    <w:rsid w:val="00EE3DCC"/>
    <w:rsid w:val="00EE546F"/>
    <w:rsid w:val="00EE5A16"/>
    <w:rsid w:val="00EE5CD1"/>
    <w:rsid w:val="00EE5DA7"/>
    <w:rsid w:val="00EE6E00"/>
    <w:rsid w:val="00EF02F6"/>
    <w:rsid w:val="00EF0491"/>
    <w:rsid w:val="00EF04AB"/>
    <w:rsid w:val="00EF07BE"/>
    <w:rsid w:val="00EF085C"/>
    <w:rsid w:val="00EF0A73"/>
    <w:rsid w:val="00EF1642"/>
    <w:rsid w:val="00EF3712"/>
    <w:rsid w:val="00EF37A8"/>
    <w:rsid w:val="00EF3911"/>
    <w:rsid w:val="00EF3C87"/>
    <w:rsid w:val="00EF3E79"/>
    <w:rsid w:val="00EF4134"/>
    <w:rsid w:val="00EF47AC"/>
    <w:rsid w:val="00EF4DB5"/>
    <w:rsid w:val="00EF51E8"/>
    <w:rsid w:val="00EF5A5B"/>
    <w:rsid w:val="00EF5AAE"/>
    <w:rsid w:val="00EF5C27"/>
    <w:rsid w:val="00EF66B3"/>
    <w:rsid w:val="00EF680D"/>
    <w:rsid w:val="00EF6B3C"/>
    <w:rsid w:val="00EF7D3D"/>
    <w:rsid w:val="00F0037D"/>
    <w:rsid w:val="00F00E86"/>
    <w:rsid w:val="00F01D57"/>
    <w:rsid w:val="00F02C4D"/>
    <w:rsid w:val="00F02E5F"/>
    <w:rsid w:val="00F02FD8"/>
    <w:rsid w:val="00F03847"/>
    <w:rsid w:val="00F03978"/>
    <w:rsid w:val="00F0426F"/>
    <w:rsid w:val="00F04F23"/>
    <w:rsid w:val="00F06858"/>
    <w:rsid w:val="00F07306"/>
    <w:rsid w:val="00F07CE5"/>
    <w:rsid w:val="00F100D4"/>
    <w:rsid w:val="00F111EC"/>
    <w:rsid w:val="00F11661"/>
    <w:rsid w:val="00F11884"/>
    <w:rsid w:val="00F11BF8"/>
    <w:rsid w:val="00F11CA7"/>
    <w:rsid w:val="00F12D69"/>
    <w:rsid w:val="00F1368F"/>
    <w:rsid w:val="00F13FC4"/>
    <w:rsid w:val="00F14AB8"/>
    <w:rsid w:val="00F1597E"/>
    <w:rsid w:val="00F171BE"/>
    <w:rsid w:val="00F202CD"/>
    <w:rsid w:val="00F20F62"/>
    <w:rsid w:val="00F21897"/>
    <w:rsid w:val="00F22C4C"/>
    <w:rsid w:val="00F22EDC"/>
    <w:rsid w:val="00F2359E"/>
    <w:rsid w:val="00F2380E"/>
    <w:rsid w:val="00F24B82"/>
    <w:rsid w:val="00F25600"/>
    <w:rsid w:val="00F25759"/>
    <w:rsid w:val="00F257A8"/>
    <w:rsid w:val="00F25E74"/>
    <w:rsid w:val="00F25EAF"/>
    <w:rsid w:val="00F260FE"/>
    <w:rsid w:val="00F26D7C"/>
    <w:rsid w:val="00F27966"/>
    <w:rsid w:val="00F301C7"/>
    <w:rsid w:val="00F30C50"/>
    <w:rsid w:val="00F31924"/>
    <w:rsid w:val="00F32D1A"/>
    <w:rsid w:val="00F32DD1"/>
    <w:rsid w:val="00F330FE"/>
    <w:rsid w:val="00F33631"/>
    <w:rsid w:val="00F33B28"/>
    <w:rsid w:val="00F33D5F"/>
    <w:rsid w:val="00F34034"/>
    <w:rsid w:val="00F34104"/>
    <w:rsid w:val="00F349BA"/>
    <w:rsid w:val="00F34DE8"/>
    <w:rsid w:val="00F35C4D"/>
    <w:rsid w:val="00F35E13"/>
    <w:rsid w:val="00F35E44"/>
    <w:rsid w:val="00F37357"/>
    <w:rsid w:val="00F3798A"/>
    <w:rsid w:val="00F407E5"/>
    <w:rsid w:val="00F4212F"/>
    <w:rsid w:val="00F4279E"/>
    <w:rsid w:val="00F431A0"/>
    <w:rsid w:val="00F437F3"/>
    <w:rsid w:val="00F439E2"/>
    <w:rsid w:val="00F43C3D"/>
    <w:rsid w:val="00F43DFF"/>
    <w:rsid w:val="00F44A6E"/>
    <w:rsid w:val="00F45871"/>
    <w:rsid w:val="00F459D7"/>
    <w:rsid w:val="00F4602F"/>
    <w:rsid w:val="00F47779"/>
    <w:rsid w:val="00F47D90"/>
    <w:rsid w:val="00F47EFB"/>
    <w:rsid w:val="00F5031A"/>
    <w:rsid w:val="00F50C2B"/>
    <w:rsid w:val="00F51D52"/>
    <w:rsid w:val="00F5207F"/>
    <w:rsid w:val="00F53CFD"/>
    <w:rsid w:val="00F53DDF"/>
    <w:rsid w:val="00F5497F"/>
    <w:rsid w:val="00F54F6C"/>
    <w:rsid w:val="00F55335"/>
    <w:rsid w:val="00F553CC"/>
    <w:rsid w:val="00F55C12"/>
    <w:rsid w:val="00F56234"/>
    <w:rsid w:val="00F56706"/>
    <w:rsid w:val="00F57F48"/>
    <w:rsid w:val="00F60396"/>
    <w:rsid w:val="00F603EA"/>
    <w:rsid w:val="00F608C1"/>
    <w:rsid w:val="00F61AD1"/>
    <w:rsid w:val="00F61E6A"/>
    <w:rsid w:val="00F62306"/>
    <w:rsid w:val="00F62B37"/>
    <w:rsid w:val="00F62C2A"/>
    <w:rsid w:val="00F635AF"/>
    <w:rsid w:val="00F6697B"/>
    <w:rsid w:val="00F66F7B"/>
    <w:rsid w:val="00F66FD9"/>
    <w:rsid w:val="00F6724F"/>
    <w:rsid w:val="00F67881"/>
    <w:rsid w:val="00F67A7A"/>
    <w:rsid w:val="00F67F48"/>
    <w:rsid w:val="00F702B2"/>
    <w:rsid w:val="00F70D40"/>
    <w:rsid w:val="00F713A4"/>
    <w:rsid w:val="00F713CD"/>
    <w:rsid w:val="00F71A04"/>
    <w:rsid w:val="00F71AD5"/>
    <w:rsid w:val="00F724D3"/>
    <w:rsid w:val="00F72508"/>
    <w:rsid w:val="00F72EF7"/>
    <w:rsid w:val="00F7326B"/>
    <w:rsid w:val="00F73FA2"/>
    <w:rsid w:val="00F743AE"/>
    <w:rsid w:val="00F74C4C"/>
    <w:rsid w:val="00F7540A"/>
    <w:rsid w:val="00F75664"/>
    <w:rsid w:val="00F75674"/>
    <w:rsid w:val="00F76EF1"/>
    <w:rsid w:val="00F77EA6"/>
    <w:rsid w:val="00F81654"/>
    <w:rsid w:val="00F818C7"/>
    <w:rsid w:val="00F81EC6"/>
    <w:rsid w:val="00F8257A"/>
    <w:rsid w:val="00F82817"/>
    <w:rsid w:val="00F8312B"/>
    <w:rsid w:val="00F83137"/>
    <w:rsid w:val="00F831B4"/>
    <w:rsid w:val="00F84C16"/>
    <w:rsid w:val="00F8534E"/>
    <w:rsid w:val="00F86293"/>
    <w:rsid w:val="00F862D2"/>
    <w:rsid w:val="00F8727E"/>
    <w:rsid w:val="00F87660"/>
    <w:rsid w:val="00F908B0"/>
    <w:rsid w:val="00F90E4F"/>
    <w:rsid w:val="00F91E86"/>
    <w:rsid w:val="00F924D7"/>
    <w:rsid w:val="00F92F7C"/>
    <w:rsid w:val="00F937FD"/>
    <w:rsid w:val="00F93BC2"/>
    <w:rsid w:val="00F94118"/>
    <w:rsid w:val="00F9463D"/>
    <w:rsid w:val="00F948FA"/>
    <w:rsid w:val="00F94BBF"/>
    <w:rsid w:val="00F96F50"/>
    <w:rsid w:val="00FA05A7"/>
    <w:rsid w:val="00FA090D"/>
    <w:rsid w:val="00FA3B2A"/>
    <w:rsid w:val="00FA3D74"/>
    <w:rsid w:val="00FA41CD"/>
    <w:rsid w:val="00FA494C"/>
    <w:rsid w:val="00FA52B0"/>
    <w:rsid w:val="00FA581A"/>
    <w:rsid w:val="00FA6947"/>
    <w:rsid w:val="00FA72DD"/>
    <w:rsid w:val="00FA7CDE"/>
    <w:rsid w:val="00FB0554"/>
    <w:rsid w:val="00FB195B"/>
    <w:rsid w:val="00FB1B2E"/>
    <w:rsid w:val="00FB1C1F"/>
    <w:rsid w:val="00FB2555"/>
    <w:rsid w:val="00FB3183"/>
    <w:rsid w:val="00FB354E"/>
    <w:rsid w:val="00FB39FD"/>
    <w:rsid w:val="00FB50AC"/>
    <w:rsid w:val="00FB530A"/>
    <w:rsid w:val="00FB53C6"/>
    <w:rsid w:val="00FB56B6"/>
    <w:rsid w:val="00FB70FB"/>
    <w:rsid w:val="00FB7917"/>
    <w:rsid w:val="00FB79D0"/>
    <w:rsid w:val="00FC05D9"/>
    <w:rsid w:val="00FC0A95"/>
    <w:rsid w:val="00FC1A67"/>
    <w:rsid w:val="00FC2460"/>
    <w:rsid w:val="00FC2BA1"/>
    <w:rsid w:val="00FC317A"/>
    <w:rsid w:val="00FC34D2"/>
    <w:rsid w:val="00FC3AD3"/>
    <w:rsid w:val="00FC4E51"/>
    <w:rsid w:val="00FC5588"/>
    <w:rsid w:val="00FC650D"/>
    <w:rsid w:val="00FC6C2A"/>
    <w:rsid w:val="00FD0CF8"/>
    <w:rsid w:val="00FD0DCA"/>
    <w:rsid w:val="00FD1143"/>
    <w:rsid w:val="00FD1347"/>
    <w:rsid w:val="00FD2445"/>
    <w:rsid w:val="00FD2482"/>
    <w:rsid w:val="00FD521E"/>
    <w:rsid w:val="00FD5286"/>
    <w:rsid w:val="00FD5333"/>
    <w:rsid w:val="00FD5C52"/>
    <w:rsid w:val="00FD5DF7"/>
    <w:rsid w:val="00FD7099"/>
    <w:rsid w:val="00FE0309"/>
    <w:rsid w:val="00FE0976"/>
    <w:rsid w:val="00FE09A4"/>
    <w:rsid w:val="00FE0EEC"/>
    <w:rsid w:val="00FE150A"/>
    <w:rsid w:val="00FE2A5B"/>
    <w:rsid w:val="00FE2EE6"/>
    <w:rsid w:val="00FE32AD"/>
    <w:rsid w:val="00FE34A7"/>
    <w:rsid w:val="00FE35CF"/>
    <w:rsid w:val="00FE3863"/>
    <w:rsid w:val="00FE5A33"/>
    <w:rsid w:val="00FE679F"/>
    <w:rsid w:val="00FE6917"/>
    <w:rsid w:val="00FE6B67"/>
    <w:rsid w:val="00FE71B8"/>
    <w:rsid w:val="00FE7447"/>
    <w:rsid w:val="00FE7C78"/>
    <w:rsid w:val="00FE7E7F"/>
    <w:rsid w:val="00FF0DA8"/>
    <w:rsid w:val="00FF0F0E"/>
    <w:rsid w:val="00FF1327"/>
    <w:rsid w:val="00FF1AFC"/>
    <w:rsid w:val="00FF35D8"/>
    <w:rsid w:val="00FF3940"/>
    <w:rsid w:val="00FF47A2"/>
    <w:rsid w:val="00FF4E0F"/>
    <w:rsid w:val="00FF5611"/>
    <w:rsid w:val="00FF5831"/>
    <w:rsid w:val="00FF62CD"/>
    <w:rsid w:val="00FF63AE"/>
    <w:rsid w:val="00FF6CCB"/>
    <w:rsid w:val="00FF7525"/>
    <w:rsid w:val="00FF760A"/>
    <w:rsid w:val="00FF7F6C"/>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97633">
      <o:colormenu v:ext="edit" fillcolor="none [1629]" strokecolor="none"/>
    </o:shapedefaults>
    <o:shapelayout v:ext="edit">
      <o:idmap v:ext="edit" data="1"/>
      <o:regrouptable v:ext="edit">
        <o:entry new="1" old="0"/>
      </o:regrouptable>
    </o:shapelayout>
  </w:shapeDefaults>
  <w:decimalSymbol w:val=","/>
  <w:listSeparator w:val=";"/>
  <w15:docId w15:val="{0571483A-B3B2-45B7-87EF-636D749BF3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cs-CZ" w:eastAsia="cs-CZ"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iPriority="0" w:unhideWhenUsed="1"/>
    <w:lsdException w:name="index heading" w:semiHidden="1" w:unhideWhenUsed="1"/>
    <w:lsdException w:name="caption" w:uiPriority="0"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ln">
    <w:name w:val="Normal"/>
    <w:qFormat/>
    <w:rsid w:val="00DE5005"/>
    <w:pPr>
      <w:autoSpaceDE w:val="0"/>
      <w:autoSpaceDN w:val="0"/>
      <w:adjustRightInd w:val="0"/>
      <w:jc w:val="both"/>
    </w:pPr>
    <w:rPr>
      <w:sz w:val="24"/>
    </w:rPr>
  </w:style>
  <w:style w:type="paragraph" w:styleId="Nadpis1">
    <w:name w:val="heading 1"/>
    <w:basedOn w:val="Normln"/>
    <w:next w:val="Normln"/>
    <w:link w:val="Nadpis1Char"/>
    <w:qFormat/>
    <w:rsid w:val="00FC6C2A"/>
    <w:pPr>
      <w:keepNext/>
      <w:numPr>
        <w:numId w:val="1"/>
      </w:numPr>
      <w:shd w:val="clear" w:color="auto" w:fill="CCCCCC"/>
      <w:tabs>
        <w:tab w:val="left" w:pos="1985"/>
      </w:tabs>
      <w:spacing w:before="120"/>
      <w:outlineLvl w:val="0"/>
    </w:pPr>
    <w:rPr>
      <w:b/>
      <w:caps/>
      <w:sz w:val="32"/>
      <w:szCs w:val="24"/>
      <w:u w:val="single"/>
    </w:rPr>
  </w:style>
  <w:style w:type="paragraph" w:styleId="Nadpis2">
    <w:name w:val="heading 2"/>
    <w:basedOn w:val="Normln"/>
    <w:next w:val="Normln"/>
    <w:link w:val="Nadpis2Char"/>
    <w:qFormat/>
    <w:rsid w:val="00FC6C2A"/>
    <w:pPr>
      <w:keepNext/>
      <w:numPr>
        <w:ilvl w:val="1"/>
        <w:numId w:val="1"/>
      </w:numPr>
      <w:tabs>
        <w:tab w:val="right" w:pos="8080"/>
      </w:tabs>
      <w:spacing w:before="120"/>
      <w:outlineLvl w:val="1"/>
    </w:pPr>
    <w:rPr>
      <w:b/>
      <w:bCs/>
      <w:szCs w:val="24"/>
      <w:u w:val="single"/>
    </w:rPr>
  </w:style>
  <w:style w:type="paragraph" w:styleId="Nadpis3">
    <w:name w:val="heading 3"/>
    <w:basedOn w:val="Normln"/>
    <w:next w:val="Normln"/>
    <w:link w:val="Nadpis3Char"/>
    <w:qFormat/>
    <w:rsid w:val="00FC6C2A"/>
    <w:pPr>
      <w:keepNext/>
      <w:numPr>
        <w:ilvl w:val="2"/>
        <w:numId w:val="1"/>
      </w:numPr>
      <w:outlineLvl w:val="2"/>
    </w:pPr>
    <w:rPr>
      <w:rFonts w:eastAsia="MS Mincho"/>
      <w:b/>
      <w:bCs/>
      <w:i/>
      <w:szCs w:val="28"/>
      <w:u w:val="single"/>
    </w:rPr>
  </w:style>
  <w:style w:type="paragraph" w:styleId="Nadpis4">
    <w:name w:val="heading 4"/>
    <w:basedOn w:val="Normln"/>
    <w:next w:val="Normln"/>
    <w:link w:val="Nadpis4Char"/>
    <w:qFormat/>
    <w:rsid w:val="00FC6C2A"/>
    <w:pPr>
      <w:keepNext/>
      <w:numPr>
        <w:ilvl w:val="3"/>
        <w:numId w:val="1"/>
      </w:numPr>
      <w:spacing w:before="120"/>
      <w:outlineLvl w:val="3"/>
    </w:pPr>
    <w:rPr>
      <w:b/>
      <w:bCs/>
      <w:i/>
      <w:szCs w:val="32"/>
    </w:rPr>
  </w:style>
  <w:style w:type="paragraph" w:styleId="Nadpis5">
    <w:name w:val="heading 5"/>
    <w:basedOn w:val="Normln"/>
    <w:next w:val="Normln"/>
    <w:link w:val="Nadpis5Char"/>
    <w:qFormat/>
    <w:rsid w:val="00FC6C2A"/>
    <w:pPr>
      <w:keepNext/>
      <w:numPr>
        <w:ilvl w:val="4"/>
        <w:numId w:val="1"/>
      </w:numPr>
      <w:spacing w:before="120"/>
      <w:outlineLvl w:val="4"/>
    </w:pPr>
    <w:rPr>
      <w:sz w:val="36"/>
      <w:szCs w:val="36"/>
      <w:u w:val="single"/>
    </w:rPr>
  </w:style>
  <w:style w:type="paragraph" w:styleId="Nadpis6">
    <w:name w:val="heading 6"/>
    <w:basedOn w:val="Normln"/>
    <w:next w:val="Normln"/>
    <w:link w:val="Nadpis6Char"/>
    <w:qFormat/>
    <w:rsid w:val="00FC6C2A"/>
    <w:pPr>
      <w:keepNext/>
      <w:numPr>
        <w:ilvl w:val="5"/>
        <w:numId w:val="1"/>
      </w:numPr>
      <w:tabs>
        <w:tab w:val="bar" w:pos="6379"/>
      </w:tabs>
      <w:spacing w:before="120"/>
      <w:outlineLvl w:val="5"/>
    </w:pPr>
    <w:rPr>
      <w:b/>
      <w:bCs/>
      <w:sz w:val="36"/>
      <w:szCs w:val="36"/>
    </w:rPr>
  </w:style>
  <w:style w:type="paragraph" w:styleId="Nadpis7">
    <w:name w:val="heading 7"/>
    <w:basedOn w:val="Normln"/>
    <w:next w:val="Normln"/>
    <w:link w:val="Nadpis7Char"/>
    <w:qFormat/>
    <w:rsid w:val="00FC6C2A"/>
    <w:pPr>
      <w:keepNext/>
      <w:numPr>
        <w:ilvl w:val="6"/>
        <w:numId w:val="1"/>
      </w:numPr>
      <w:spacing w:before="120"/>
      <w:outlineLvl w:val="6"/>
    </w:pPr>
    <w:rPr>
      <w:b/>
      <w:bCs/>
      <w:szCs w:val="24"/>
    </w:rPr>
  </w:style>
  <w:style w:type="paragraph" w:styleId="Nadpis8">
    <w:name w:val="heading 8"/>
    <w:basedOn w:val="Normln"/>
    <w:next w:val="Normln"/>
    <w:link w:val="Nadpis8Char"/>
    <w:qFormat/>
    <w:rsid w:val="00FC6C2A"/>
    <w:pPr>
      <w:keepNext/>
      <w:numPr>
        <w:ilvl w:val="7"/>
        <w:numId w:val="1"/>
      </w:numPr>
      <w:spacing w:before="120"/>
      <w:jc w:val="center"/>
      <w:outlineLvl w:val="7"/>
    </w:pPr>
    <w:rPr>
      <w:b/>
      <w:bCs/>
      <w:sz w:val="36"/>
      <w:szCs w:val="36"/>
    </w:rPr>
  </w:style>
  <w:style w:type="paragraph" w:styleId="Nadpis9">
    <w:name w:val="heading 9"/>
    <w:basedOn w:val="Normln"/>
    <w:next w:val="Normln"/>
    <w:link w:val="Nadpis9Char"/>
    <w:qFormat/>
    <w:rsid w:val="00FC6C2A"/>
    <w:pPr>
      <w:keepNext/>
      <w:numPr>
        <w:ilvl w:val="8"/>
        <w:numId w:val="1"/>
      </w:numPr>
      <w:spacing w:before="120"/>
      <w:outlineLvl w:val="8"/>
    </w:pPr>
    <w:rPr>
      <w:b/>
      <w:bCs/>
      <w:szCs w:val="24"/>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hlav">
    <w:name w:val="header"/>
    <w:basedOn w:val="Normln"/>
    <w:link w:val="ZhlavChar"/>
    <w:uiPriority w:val="99"/>
    <w:rsid w:val="00FC6C2A"/>
    <w:pPr>
      <w:tabs>
        <w:tab w:val="center" w:pos="4536"/>
        <w:tab w:val="right" w:pos="9072"/>
      </w:tabs>
    </w:pPr>
  </w:style>
  <w:style w:type="paragraph" w:styleId="Zpat">
    <w:name w:val="footer"/>
    <w:basedOn w:val="Normln"/>
    <w:rsid w:val="00FC6C2A"/>
    <w:pPr>
      <w:tabs>
        <w:tab w:val="center" w:pos="4536"/>
        <w:tab w:val="right" w:pos="9072"/>
      </w:tabs>
    </w:pPr>
  </w:style>
  <w:style w:type="character" w:styleId="slostrnky">
    <w:name w:val="page number"/>
    <w:basedOn w:val="Standardnpsmoodstavce"/>
    <w:rsid w:val="00FC6C2A"/>
  </w:style>
  <w:style w:type="paragraph" w:styleId="Prosttext">
    <w:name w:val="Plain Text"/>
    <w:basedOn w:val="Normln"/>
    <w:link w:val="ProsttextChar"/>
    <w:uiPriority w:val="99"/>
    <w:rsid w:val="00FC6C2A"/>
    <w:pPr>
      <w:autoSpaceDE/>
      <w:autoSpaceDN/>
      <w:adjustRightInd/>
    </w:pPr>
    <w:rPr>
      <w:rFonts w:cs="Courier New"/>
    </w:rPr>
  </w:style>
  <w:style w:type="paragraph" w:styleId="Zkladntext">
    <w:name w:val="Body Text"/>
    <w:basedOn w:val="Normln"/>
    <w:link w:val="ZkladntextChar"/>
    <w:uiPriority w:val="99"/>
    <w:rsid w:val="00FC6C2A"/>
    <w:pPr>
      <w:spacing w:before="120"/>
    </w:pPr>
    <w:rPr>
      <w:szCs w:val="24"/>
    </w:rPr>
  </w:style>
  <w:style w:type="paragraph" w:styleId="Zkladntextodsazen">
    <w:name w:val="Body Text Indent"/>
    <w:basedOn w:val="Normln"/>
    <w:link w:val="ZkladntextodsazenChar"/>
    <w:rsid w:val="00FC6C2A"/>
    <w:pPr>
      <w:ind w:firstLine="720"/>
    </w:pPr>
  </w:style>
  <w:style w:type="paragraph" w:customStyle="1" w:styleId="xl24">
    <w:name w:val="xl24"/>
    <w:basedOn w:val="Normln"/>
    <w:rsid w:val="00FC6C2A"/>
    <w:pPr>
      <w:autoSpaceDE/>
      <w:autoSpaceDN/>
      <w:adjustRightInd/>
      <w:spacing w:before="100" w:beforeAutospacing="1" w:after="100" w:afterAutospacing="1"/>
    </w:pPr>
    <w:rPr>
      <w:rFonts w:ascii="Arial Unicode MS" w:eastAsia="Arial Unicode MS" w:hAnsi="Arial Unicode MS" w:cs="Arial Unicode MS"/>
      <w:szCs w:val="24"/>
    </w:rPr>
  </w:style>
  <w:style w:type="paragraph" w:styleId="Titulek">
    <w:name w:val="caption"/>
    <w:basedOn w:val="Normln"/>
    <w:next w:val="Normln"/>
    <w:qFormat/>
    <w:rsid w:val="00FC6C2A"/>
    <w:rPr>
      <w:i/>
      <w:iCs/>
      <w:szCs w:val="24"/>
      <w:u w:val="single"/>
    </w:rPr>
  </w:style>
  <w:style w:type="paragraph" w:styleId="Zkladntext2">
    <w:name w:val="Body Text 2"/>
    <w:basedOn w:val="Normln"/>
    <w:link w:val="Zkladntext2Char"/>
    <w:uiPriority w:val="99"/>
    <w:rsid w:val="00FC6C2A"/>
    <w:pPr>
      <w:spacing w:before="120"/>
    </w:pPr>
    <w:rPr>
      <w:b/>
      <w:bCs/>
      <w:szCs w:val="24"/>
    </w:rPr>
  </w:style>
  <w:style w:type="paragraph" w:styleId="Zkladntext3">
    <w:name w:val="Body Text 3"/>
    <w:basedOn w:val="Normln"/>
    <w:rsid w:val="00FC6C2A"/>
    <w:pPr>
      <w:spacing w:before="120"/>
      <w:jc w:val="center"/>
    </w:pPr>
    <w:rPr>
      <w:caps/>
      <w:sz w:val="56"/>
      <w:szCs w:val="28"/>
    </w:rPr>
  </w:style>
  <w:style w:type="paragraph" w:customStyle="1" w:styleId="NormlnA">
    <w:name w:val="NormálníA"/>
    <w:basedOn w:val="Normln"/>
    <w:rsid w:val="00FC6C2A"/>
    <w:pPr>
      <w:overflowPunct w:val="0"/>
      <w:textAlignment w:val="baseline"/>
    </w:pPr>
    <w:rPr>
      <w:rFonts w:ascii="Arial" w:hAnsi="Arial"/>
    </w:rPr>
  </w:style>
  <w:style w:type="paragraph" w:styleId="Zkladntextodsazen2">
    <w:name w:val="Body Text Indent 2"/>
    <w:basedOn w:val="Normln"/>
    <w:link w:val="Zkladntextodsazen2Char"/>
    <w:rsid w:val="00FC6C2A"/>
    <w:pPr>
      <w:ind w:firstLine="284"/>
    </w:pPr>
    <w:rPr>
      <w:rFonts w:eastAsia="MS Mincho"/>
    </w:rPr>
  </w:style>
  <w:style w:type="paragraph" w:styleId="Obsah2">
    <w:name w:val="toc 2"/>
    <w:basedOn w:val="Normln"/>
    <w:next w:val="Normln"/>
    <w:autoRedefine/>
    <w:uiPriority w:val="39"/>
    <w:rsid w:val="00FC6C2A"/>
    <w:pPr>
      <w:ind w:left="240"/>
    </w:pPr>
  </w:style>
  <w:style w:type="paragraph" w:styleId="Obsah1">
    <w:name w:val="toc 1"/>
    <w:basedOn w:val="Normln"/>
    <w:next w:val="Normln"/>
    <w:autoRedefine/>
    <w:uiPriority w:val="39"/>
    <w:rsid w:val="00FC6C2A"/>
    <w:pPr>
      <w:tabs>
        <w:tab w:val="left" w:pos="720"/>
        <w:tab w:val="right" w:leader="dot" w:pos="9061"/>
      </w:tabs>
    </w:pPr>
    <w:rPr>
      <w:noProof/>
      <w:szCs w:val="24"/>
      <w:u w:val="single"/>
    </w:rPr>
  </w:style>
  <w:style w:type="paragraph" w:styleId="Obsah3">
    <w:name w:val="toc 3"/>
    <w:basedOn w:val="Normln"/>
    <w:next w:val="Normln"/>
    <w:autoRedefine/>
    <w:uiPriority w:val="39"/>
    <w:rsid w:val="00FC6C2A"/>
    <w:pPr>
      <w:ind w:left="480"/>
    </w:pPr>
  </w:style>
  <w:style w:type="paragraph" w:styleId="Obsah4">
    <w:name w:val="toc 4"/>
    <w:basedOn w:val="Normln"/>
    <w:next w:val="Normln"/>
    <w:autoRedefine/>
    <w:semiHidden/>
    <w:rsid w:val="00FC6C2A"/>
    <w:pPr>
      <w:ind w:left="720"/>
    </w:pPr>
  </w:style>
  <w:style w:type="paragraph" w:styleId="Obsah5">
    <w:name w:val="toc 5"/>
    <w:basedOn w:val="Normln"/>
    <w:next w:val="Normln"/>
    <w:autoRedefine/>
    <w:semiHidden/>
    <w:rsid w:val="00FC6C2A"/>
    <w:pPr>
      <w:ind w:left="960"/>
    </w:pPr>
  </w:style>
  <w:style w:type="paragraph" w:styleId="Obsah6">
    <w:name w:val="toc 6"/>
    <w:basedOn w:val="Normln"/>
    <w:next w:val="Normln"/>
    <w:autoRedefine/>
    <w:semiHidden/>
    <w:rsid w:val="00FC6C2A"/>
    <w:pPr>
      <w:ind w:left="1200"/>
    </w:pPr>
  </w:style>
  <w:style w:type="paragraph" w:styleId="Obsah7">
    <w:name w:val="toc 7"/>
    <w:basedOn w:val="Normln"/>
    <w:next w:val="Normln"/>
    <w:autoRedefine/>
    <w:semiHidden/>
    <w:rsid w:val="00FC6C2A"/>
    <w:pPr>
      <w:ind w:left="1440"/>
    </w:pPr>
  </w:style>
  <w:style w:type="paragraph" w:styleId="Obsah8">
    <w:name w:val="toc 8"/>
    <w:basedOn w:val="Normln"/>
    <w:next w:val="Normln"/>
    <w:autoRedefine/>
    <w:semiHidden/>
    <w:rsid w:val="00FC6C2A"/>
    <w:pPr>
      <w:ind w:left="1680"/>
    </w:pPr>
  </w:style>
  <w:style w:type="paragraph" w:styleId="Obsah9">
    <w:name w:val="toc 9"/>
    <w:basedOn w:val="Normln"/>
    <w:next w:val="Normln"/>
    <w:autoRedefine/>
    <w:semiHidden/>
    <w:rsid w:val="00FC6C2A"/>
    <w:pPr>
      <w:ind w:left="1920"/>
    </w:pPr>
  </w:style>
  <w:style w:type="character" w:styleId="Hypertextovodkaz">
    <w:name w:val="Hyperlink"/>
    <w:basedOn w:val="Standardnpsmoodstavce"/>
    <w:uiPriority w:val="99"/>
    <w:rsid w:val="00FC6C2A"/>
    <w:rPr>
      <w:color w:val="0000FF"/>
      <w:u w:val="single"/>
    </w:rPr>
  </w:style>
  <w:style w:type="character" w:styleId="Odkaznakoment">
    <w:name w:val="annotation reference"/>
    <w:aliases w:val="Značka poznámky"/>
    <w:basedOn w:val="Standardnpsmoodstavce"/>
    <w:semiHidden/>
    <w:rsid w:val="00FC6C2A"/>
    <w:rPr>
      <w:sz w:val="16"/>
      <w:szCs w:val="16"/>
    </w:rPr>
  </w:style>
  <w:style w:type="paragraph" w:styleId="Textkomente">
    <w:name w:val="annotation text"/>
    <w:aliases w:val="Text poznámky"/>
    <w:basedOn w:val="Normln"/>
    <w:semiHidden/>
    <w:rsid w:val="00FC6C2A"/>
    <w:rPr>
      <w:sz w:val="20"/>
    </w:rPr>
  </w:style>
  <w:style w:type="character" w:styleId="Sledovanodkaz">
    <w:name w:val="FollowedHyperlink"/>
    <w:basedOn w:val="Standardnpsmoodstavce"/>
    <w:rsid w:val="00FC6C2A"/>
    <w:rPr>
      <w:color w:val="800080"/>
      <w:u w:val="single"/>
    </w:rPr>
  </w:style>
  <w:style w:type="paragraph" w:styleId="Seznamobrzk">
    <w:name w:val="table of figures"/>
    <w:basedOn w:val="Normln"/>
    <w:next w:val="Normln"/>
    <w:semiHidden/>
    <w:rsid w:val="00FC6C2A"/>
    <w:pPr>
      <w:ind w:left="480" w:hanging="480"/>
    </w:pPr>
  </w:style>
  <w:style w:type="paragraph" w:customStyle="1" w:styleId="font5">
    <w:name w:val="font5"/>
    <w:basedOn w:val="Normln"/>
    <w:rsid w:val="00FC6C2A"/>
    <w:pPr>
      <w:autoSpaceDE/>
      <w:autoSpaceDN/>
      <w:adjustRightInd/>
      <w:spacing w:before="100" w:beforeAutospacing="1" w:after="100" w:afterAutospacing="1"/>
      <w:jc w:val="left"/>
    </w:pPr>
    <w:rPr>
      <w:rFonts w:eastAsia="Arial Unicode MS"/>
      <w:sz w:val="20"/>
    </w:rPr>
  </w:style>
  <w:style w:type="paragraph" w:customStyle="1" w:styleId="font6">
    <w:name w:val="font6"/>
    <w:basedOn w:val="Normln"/>
    <w:rsid w:val="00FC6C2A"/>
    <w:pPr>
      <w:autoSpaceDE/>
      <w:autoSpaceDN/>
      <w:adjustRightInd/>
      <w:spacing w:before="100" w:beforeAutospacing="1" w:after="100" w:afterAutospacing="1"/>
      <w:jc w:val="left"/>
    </w:pPr>
    <w:rPr>
      <w:rFonts w:eastAsia="Arial Unicode MS"/>
      <w:b/>
      <w:bCs/>
      <w:sz w:val="20"/>
    </w:rPr>
  </w:style>
  <w:style w:type="paragraph" w:customStyle="1" w:styleId="xl25">
    <w:name w:val="xl25"/>
    <w:basedOn w:val="Normln"/>
    <w:rsid w:val="00FC6C2A"/>
    <w:pPr>
      <w:autoSpaceDE/>
      <w:autoSpaceDN/>
      <w:adjustRightInd/>
      <w:spacing w:before="100" w:beforeAutospacing="1" w:after="100" w:afterAutospacing="1"/>
      <w:jc w:val="center"/>
    </w:pPr>
    <w:rPr>
      <w:rFonts w:eastAsia="Arial Unicode MS"/>
      <w:szCs w:val="24"/>
    </w:rPr>
  </w:style>
  <w:style w:type="paragraph" w:customStyle="1" w:styleId="xl26">
    <w:name w:val="xl26"/>
    <w:basedOn w:val="Normln"/>
    <w:rsid w:val="00FC6C2A"/>
    <w:pPr>
      <w:autoSpaceDE/>
      <w:autoSpaceDN/>
      <w:adjustRightInd/>
      <w:spacing w:before="100" w:beforeAutospacing="1" w:after="100" w:afterAutospacing="1"/>
      <w:jc w:val="left"/>
    </w:pPr>
    <w:rPr>
      <w:rFonts w:eastAsia="Arial Unicode MS"/>
      <w:szCs w:val="24"/>
    </w:rPr>
  </w:style>
  <w:style w:type="paragraph" w:customStyle="1" w:styleId="xl27">
    <w:name w:val="xl27"/>
    <w:basedOn w:val="Normln"/>
    <w:rsid w:val="00FC6C2A"/>
    <w:pPr>
      <w:pBdr>
        <w:top w:val="single" w:sz="8" w:space="0" w:color="auto"/>
        <w:left w:val="single" w:sz="8" w:space="0" w:color="auto"/>
        <w:right w:val="single" w:sz="4" w:space="0" w:color="auto"/>
      </w:pBdr>
      <w:autoSpaceDE/>
      <w:autoSpaceDN/>
      <w:adjustRightInd/>
      <w:spacing w:before="100" w:beforeAutospacing="1" w:after="100" w:afterAutospacing="1"/>
      <w:jc w:val="center"/>
    </w:pPr>
    <w:rPr>
      <w:rFonts w:eastAsia="Arial Unicode MS"/>
      <w:szCs w:val="24"/>
    </w:rPr>
  </w:style>
  <w:style w:type="paragraph" w:customStyle="1" w:styleId="xl28">
    <w:name w:val="xl28"/>
    <w:basedOn w:val="Normln"/>
    <w:rsid w:val="00FC6C2A"/>
    <w:pPr>
      <w:pBdr>
        <w:top w:val="single" w:sz="8" w:space="0" w:color="auto"/>
        <w:left w:val="single" w:sz="4" w:space="0" w:color="auto"/>
        <w:right w:val="single" w:sz="4" w:space="0" w:color="auto"/>
      </w:pBdr>
      <w:autoSpaceDE/>
      <w:autoSpaceDN/>
      <w:adjustRightInd/>
      <w:spacing w:before="100" w:beforeAutospacing="1" w:after="100" w:afterAutospacing="1"/>
      <w:jc w:val="left"/>
    </w:pPr>
    <w:rPr>
      <w:rFonts w:eastAsia="Arial Unicode MS"/>
      <w:szCs w:val="24"/>
    </w:rPr>
  </w:style>
  <w:style w:type="paragraph" w:customStyle="1" w:styleId="xl29">
    <w:name w:val="xl29"/>
    <w:basedOn w:val="Normln"/>
    <w:rsid w:val="00FC6C2A"/>
    <w:pPr>
      <w:pBdr>
        <w:top w:val="single" w:sz="8" w:space="0" w:color="auto"/>
        <w:left w:val="single" w:sz="4" w:space="0" w:color="auto"/>
        <w:bottom w:val="single" w:sz="4" w:space="0" w:color="auto"/>
      </w:pBdr>
      <w:autoSpaceDE/>
      <w:autoSpaceDN/>
      <w:adjustRightInd/>
      <w:spacing w:before="100" w:beforeAutospacing="1" w:after="100" w:afterAutospacing="1"/>
      <w:jc w:val="center"/>
    </w:pPr>
    <w:rPr>
      <w:rFonts w:eastAsia="Arial Unicode MS"/>
      <w:szCs w:val="24"/>
    </w:rPr>
  </w:style>
  <w:style w:type="paragraph" w:customStyle="1" w:styleId="xl30">
    <w:name w:val="xl30"/>
    <w:basedOn w:val="Normln"/>
    <w:rsid w:val="00FC6C2A"/>
    <w:pPr>
      <w:pBdr>
        <w:top w:val="single" w:sz="8" w:space="0" w:color="auto"/>
        <w:bottom w:val="single" w:sz="4" w:space="0" w:color="auto"/>
      </w:pBdr>
      <w:autoSpaceDE/>
      <w:autoSpaceDN/>
      <w:adjustRightInd/>
      <w:spacing w:before="100" w:beforeAutospacing="1" w:after="100" w:afterAutospacing="1"/>
      <w:jc w:val="center"/>
    </w:pPr>
    <w:rPr>
      <w:rFonts w:eastAsia="Arial Unicode MS"/>
      <w:szCs w:val="24"/>
    </w:rPr>
  </w:style>
  <w:style w:type="paragraph" w:customStyle="1" w:styleId="xl31">
    <w:name w:val="xl31"/>
    <w:basedOn w:val="Normln"/>
    <w:rsid w:val="00FC6C2A"/>
    <w:pPr>
      <w:pBdr>
        <w:top w:val="single" w:sz="8" w:space="0" w:color="auto"/>
        <w:bottom w:val="single" w:sz="4" w:space="0" w:color="auto"/>
        <w:right w:val="single" w:sz="4" w:space="0" w:color="auto"/>
      </w:pBdr>
      <w:autoSpaceDE/>
      <w:autoSpaceDN/>
      <w:adjustRightInd/>
      <w:spacing w:before="100" w:beforeAutospacing="1" w:after="100" w:afterAutospacing="1"/>
      <w:jc w:val="center"/>
    </w:pPr>
    <w:rPr>
      <w:rFonts w:eastAsia="Arial Unicode MS"/>
      <w:szCs w:val="24"/>
    </w:rPr>
  </w:style>
  <w:style w:type="paragraph" w:customStyle="1" w:styleId="xl32">
    <w:name w:val="xl32"/>
    <w:basedOn w:val="Normln"/>
    <w:rsid w:val="00FC6C2A"/>
    <w:pPr>
      <w:pBdr>
        <w:top w:val="single" w:sz="8" w:space="0" w:color="auto"/>
        <w:left w:val="single" w:sz="4" w:space="0" w:color="auto"/>
        <w:right w:val="single" w:sz="4" w:space="0" w:color="auto"/>
      </w:pBdr>
      <w:autoSpaceDE/>
      <w:autoSpaceDN/>
      <w:adjustRightInd/>
      <w:spacing w:before="100" w:beforeAutospacing="1" w:after="100" w:afterAutospacing="1"/>
      <w:jc w:val="center"/>
    </w:pPr>
    <w:rPr>
      <w:rFonts w:eastAsia="Arial Unicode MS"/>
      <w:szCs w:val="24"/>
    </w:rPr>
  </w:style>
  <w:style w:type="paragraph" w:customStyle="1" w:styleId="xl33">
    <w:name w:val="xl33"/>
    <w:basedOn w:val="Normln"/>
    <w:rsid w:val="00FC6C2A"/>
    <w:pPr>
      <w:pBdr>
        <w:top w:val="single" w:sz="8" w:space="0" w:color="auto"/>
        <w:left w:val="single" w:sz="4" w:space="0" w:color="auto"/>
        <w:right w:val="single" w:sz="8" w:space="0" w:color="auto"/>
      </w:pBdr>
      <w:autoSpaceDE/>
      <w:autoSpaceDN/>
      <w:adjustRightInd/>
      <w:spacing w:before="100" w:beforeAutospacing="1" w:after="100" w:afterAutospacing="1"/>
      <w:jc w:val="center"/>
    </w:pPr>
    <w:rPr>
      <w:rFonts w:eastAsia="Arial Unicode MS"/>
      <w:szCs w:val="24"/>
    </w:rPr>
  </w:style>
  <w:style w:type="paragraph" w:customStyle="1" w:styleId="xl34">
    <w:name w:val="xl34"/>
    <w:basedOn w:val="Normln"/>
    <w:rsid w:val="00FC6C2A"/>
    <w:pPr>
      <w:pBdr>
        <w:left w:val="single" w:sz="8" w:space="0" w:color="auto"/>
        <w:bottom w:val="single" w:sz="8" w:space="0" w:color="auto"/>
        <w:right w:val="single" w:sz="4" w:space="0" w:color="auto"/>
      </w:pBdr>
      <w:autoSpaceDE/>
      <w:autoSpaceDN/>
      <w:adjustRightInd/>
      <w:spacing w:before="100" w:beforeAutospacing="1" w:after="100" w:afterAutospacing="1"/>
      <w:jc w:val="center"/>
    </w:pPr>
    <w:rPr>
      <w:rFonts w:eastAsia="Arial Unicode MS"/>
      <w:szCs w:val="24"/>
    </w:rPr>
  </w:style>
  <w:style w:type="paragraph" w:customStyle="1" w:styleId="xl35">
    <w:name w:val="xl35"/>
    <w:basedOn w:val="Normln"/>
    <w:rsid w:val="00FC6C2A"/>
    <w:pPr>
      <w:pBdr>
        <w:left w:val="single" w:sz="4" w:space="0" w:color="auto"/>
        <w:bottom w:val="single" w:sz="8" w:space="0" w:color="auto"/>
        <w:right w:val="single" w:sz="4" w:space="0" w:color="auto"/>
      </w:pBdr>
      <w:autoSpaceDE/>
      <w:autoSpaceDN/>
      <w:adjustRightInd/>
      <w:spacing w:before="100" w:beforeAutospacing="1" w:after="100" w:afterAutospacing="1"/>
      <w:jc w:val="left"/>
    </w:pPr>
    <w:rPr>
      <w:rFonts w:eastAsia="Arial Unicode MS"/>
      <w:szCs w:val="24"/>
    </w:rPr>
  </w:style>
  <w:style w:type="paragraph" w:customStyle="1" w:styleId="xl36">
    <w:name w:val="xl36"/>
    <w:basedOn w:val="Normln"/>
    <w:rsid w:val="00FC6C2A"/>
    <w:pPr>
      <w:pBdr>
        <w:top w:val="single" w:sz="4" w:space="0" w:color="auto"/>
        <w:left w:val="single" w:sz="4" w:space="0" w:color="auto"/>
        <w:bottom w:val="single" w:sz="8" w:space="0" w:color="auto"/>
      </w:pBdr>
      <w:autoSpaceDE/>
      <w:autoSpaceDN/>
      <w:adjustRightInd/>
      <w:spacing w:before="100" w:beforeAutospacing="1" w:after="100" w:afterAutospacing="1"/>
      <w:jc w:val="center"/>
    </w:pPr>
    <w:rPr>
      <w:rFonts w:eastAsia="Arial Unicode MS"/>
      <w:szCs w:val="24"/>
    </w:rPr>
  </w:style>
  <w:style w:type="paragraph" w:customStyle="1" w:styleId="xl37">
    <w:name w:val="xl37"/>
    <w:basedOn w:val="Normln"/>
    <w:rsid w:val="00FC6C2A"/>
    <w:pPr>
      <w:pBdr>
        <w:top w:val="single" w:sz="4" w:space="0" w:color="auto"/>
        <w:bottom w:val="single" w:sz="8" w:space="0" w:color="auto"/>
      </w:pBdr>
      <w:autoSpaceDE/>
      <w:autoSpaceDN/>
      <w:adjustRightInd/>
      <w:spacing w:before="100" w:beforeAutospacing="1" w:after="100" w:afterAutospacing="1"/>
      <w:jc w:val="center"/>
    </w:pPr>
    <w:rPr>
      <w:rFonts w:eastAsia="Arial Unicode MS"/>
      <w:szCs w:val="24"/>
    </w:rPr>
  </w:style>
  <w:style w:type="paragraph" w:customStyle="1" w:styleId="xl38">
    <w:name w:val="xl38"/>
    <w:basedOn w:val="Normln"/>
    <w:rsid w:val="00FC6C2A"/>
    <w:pPr>
      <w:pBdr>
        <w:top w:val="single" w:sz="4" w:space="0" w:color="auto"/>
        <w:bottom w:val="single" w:sz="8" w:space="0" w:color="auto"/>
        <w:right w:val="single" w:sz="4" w:space="0" w:color="auto"/>
      </w:pBdr>
      <w:autoSpaceDE/>
      <w:autoSpaceDN/>
      <w:adjustRightInd/>
      <w:spacing w:before="100" w:beforeAutospacing="1" w:after="100" w:afterAutospacing="1"/>
      <w:jc w:val="center"/>
    </w:pPr>
    <w:rPr>
      <w:rFonts w:eastAsia="Arial Unicode MS"/>
      <w:szCs w:val="24"/>
    </w:rPr>
  </w:style>
  <w:style w:type="paragraph" w:customStyle="1" w:styleId="xl39">
    <w:name w:val="xl39"/>
    <w:basedOn w:val="Normln"/>
    <w:rsid w:val="00FC6C2A"/>
    <w:pPr>
      <w:pBdr>
        <w:left w:val="single" w:sz="4" w:space="0" w:color="auto"/>
        <w:bottom w:val="single" w:sz="8" w:space="0" w:color="auto"/>
        <w:right w:val="single" w:sz="4" w:space="0" w:color="auto"/>
      </w:pBdr>
      <w:autoSpaceDE/>
      <w:autoSpaceDN/>
      <w:adjustRightInd/>
      <w:spacing w:before="100" w:beforeAutospacing="1" w:after="100" w:afterAutospacing="1"/>
      <w:jc w:val="center"/>
    </w:pPr>
    <w:rPr>
      <w:rFonts w:eastAsia="Arial Unicode MS"/>
      <w:szCs w:val="24"/>
    </w:rPr>
  </w:style>
  <w:style w:type="paragraph" w:customStyle="1" w:styleId="xl40">
    <w:name w:val="xl40"/>
    <w:basedOn w:val="Normln"/>
    <w:rsid w:val="00FC6C2A"/>
    <w:pPr>
      <w:pBdr>
        <w:left w:val="single" w:sz="4" w:space="0" w:color="auto"/>
        <w:bottom w:val="single" w:sz="8" w:space="0" w:color="auto"/>
        <w:right w:val="single" w:sz="8" w:space="0" w:color="auto"/>
      </w:pBdr>
      <w:autoSpaceDE/>
      <w:autoSpaceDN/>
      <w:adjustRightInd/>
      <w:spacing w:before="100" w:beforeAutospacing="1" w:after="100" w:afterAutospacing="1"/>
      <w:jc w:val="center"/>
    </w:pPr>
    <w:rPr>
      <w:rFonts w:eastAsia="Arial Unicode MS"/>
      <w:szCs w:val="24"/>
    </w:rPr>
  </w:style>
  <w:style w:type="paragraph" w:customStyle="1" w:styleId="xl41">
    <w:name w:val="xl41"/>
    <w:basedOn w:val="Normln"/>
    <w:rsid w:val="00FC6C2A"/>
    <w:pPr>
      <w:pBdr>
        <w:top w:val="single" w:sz="8" w:space="0" w:color="auto"/>
        <w:left w:val="single" w:sz="8" w:space="0" w:color="auto"/>
        <w:bottom w:val="single" w:sz="4" w:space="0" w:color="auto"/>
        <w:right w:val="single" w:sz="4" w:space="0" w:color="auto"/>
      </w:pBdr>
      <w:autoSpaceDE/>
      <w:autoSpaceDN/>
      <w:adjustRightInd/>
      <w:spacing w:before="100" w:beforeAutospacing="1" w:after="100" w:afterAutospacing="1"/>
      <w:jc w:val="left"/>
    </w:pPr>
    <w:rPr>
      <w:rFonts w:eastAsia="Arial Unicode MS"/>
      <w:szCs w:val="24"/>
    </w:rPr>
  </w:style>
  <w:style w:type="paragraph" w:customStyle="1" w:styleId="xl42">
    <w:name w:val="xl42"/>
    <w:basedOn w:val="Normln"/>
    <w:rsid w:val="00FC6C2A"/>
    <w:pPr>
      <w:pBdr>
        <w:top w:val="single" w:sz="8" w:space="0" w:color="auto"/>
        <w:left w:val="single" w:sz="4" w:space="0" w:color="auto"/>
        <w:bottom w:val="single" w:sz="4" w:space="0" w:color="auto"/>
        <w:right w:val="single" w:sz="4" w:space="0" w:color="auto"/>
      </w:pBdr>
      <w:autoSpaceDE/>
      <w:autoSpaceDN/>
      <w:adjustRightInd/>
      <w:spacing w:before="100" w:beforeAutospacing="1" w:after="100" w:afterAutospacing="1"/>
      <w:jc w:val="center"/>
    </w:pPr>
    <w:rPr>
      <w:rFonts w:eastAsia="Arial Unicode MS"/>
      <w:szCs w:val="24"/>
    </w:rPr>
  </w:style>
  <w:style w:type="paragraph" w:customStyle="1" w:styleId="xl43">
    <w:name w:val="xl43"/>
    <w:basedOn w:val="Normln"/>
    <w:rsid w:val="00FC6C2A"/>
    <w:pPr>
      <w:pBdr>
        <w:top w:val="single" w:sz="8" w:space="0" w:color="auto"/>
        <w:left w:val="single" w:sz="4" w:space="0" w:color="auto"/>
        <w:bottom w:val="single" w:sz="4" w:space="0" w:color="auto"/>
        <w:right w:val="single" w:sz="4" w:space="0" w:color="auto"/>
      </w:pBdr>
      <w:autoSpaceDE/>
      <w:autoSpaceDN/>
      <w:adjustRightInd/>
      <w:spacing w:before="100" w:beforeAutospacing="1" w:after="100" w:afterAutospacing="1"/>
      <w:jc w:val="center"/>
    </w:pPr>
    <w:rPr>
      <w:rFonts w:eastAsia="Arial Unicode MS"/>
      <w:szCs w:val="24"/>
    </w:rPr>
  </w:style>
  <w:style w:type="paragraph" w:customStyle="1" w:styleId="xl44">
    <w:name w:val="xl44"/>
    <w:basedOn w:val="Normln"/>
    <w:rsid w:val="00FC6C2A"/>
    <w:pPr>
      <w:pBdr>
        <w:top w:val="single" w:sz="8" w:space="0" w:color="auto"/>
        <w:left w:val="single" w:sz="8" w:space="0" w:color="auto"/>
        <w:bottom w:val="single" w:sz="4" w:space="0" w:color="auto"/>
        <w:right w:val="single" w:sz="8" w:space="0" w:color="auto"/>
      </w:pBdr>
      <w:autoSpaceDE/>
      <w:autoSpaceDN/>
      <w:adjustRightInd/>
      <w:spacing w:before="100" w:beforeAutospacing="1" w:after="100" w:afterAutospacing="1"/>
      <w:jc w:val="center"/>
    </w:pPr>
    <w:rPr>
      <w:rFonts w:eastAsia="Arial Unicode MS"/>
      <w:szCs w:val="24"/>
    </w:rPr>
  </w:style>
  <w:style w:type="paragraph" w:customStyle="1" w:styleId="xl45">
    <w:name w:val="xl45"/>
    <w:basedOn w:val="Normln"/>
    <w:rsid w:val="00FC6C2A"/>
    <w:pPr>
      <w:pBdr>
        <w:top w:val="single" w:sz="4" w:space="0" w:color="auto"/>
        <w:left w:val="single" w:sz="8" w:space="0" w:color="auto"/>
        <w:bottom w:val="single" w:sz="4" w:space="0" w:color="auto"/>
        <w:right w:val="single" w:sz="4" w:space="0" w:color="auto"/>
      </w:pBdr>
      <w:autoSpaceDE/>
      <w:autoSpaceDN/>
      <w:adjustRightInd/>
      <w:spacing w:before="100" w:beforeAutospacing="1" w:after="100" w:afterAutospacing="1"/>
      <w:jc w:val="left"/>
    </w:pPr>
    <w:rPr>
      <w:rFonts w:eastAsia="Arial Unicode MS"/>
      <w:szCs w:val="24"/>
    </w:rPr>
  </w:style>
  <w:style w:type="paragraph" w:customStyle="1" w:styleId="xl46">
    <w:name w:val="xl46"/>
    <w:basedOn w:val="Normln"/>
    <w:rsid w:val="00FC6C2A"/>
    <w:pPr>
      <w:pBdr>
        <w:left w:val="single" w:sz="4" w:space="0" w:color="auto"/>
        <w:bottom w:val="single" w:sz="4" w:space="0" w:color="auto"/>
        <w:right w:val="single" w:sz="4" w:space="0" w:color="auto"/>
      </w:pBdr>
      <w:autoSpaceDE/>
      <w:autoSpaceDN/>
      <w:adjustRightInd/>
      <w:spacing w:before="100" w:beforeAutospacing="1" w:after="100" w:afterAutospacing="1"/>
      <w:jc w:val="center"/>
    </w:pPr>
    <w:rPr>
      <w:rFonts w:eastAsia="Arial Unicode MS"/>
      <w:szCs w:val="24"/>
    </w:rPr>
  </w:style>
  <w:style w:type="paragraph" w:customStyle="1" w:styleId="xl47">
    <w:name w:val="xl47"/>
    <w:basedOn w:val="Normln"/>
    <w:rsid w:val="00FC6C2A"/>
    <w:pPr>
      <w:pBdr>
        <w:top w:val="single" w:sz="4" w:space="0" w:color="auto"/>
        <w:left w:val="single" w:sz="4" w:space="0" w:color="auto"/>
        <w:bottom w:val="single" w:sz="4" w:space="0" w:color="auto"/>
      </w:pBdr>
      <w:autoSpaceDE/>
      <w:autoSpaceDN/>
      <w:adjustRightInd/>
      <w:spacing w:before="100" w:beforeAutospacing="1" w:after="100" w:afterAutospacing="1"/>
      <w:jc w:val="center"/>
    </w:pPr>
    <w:rPr>
      <w:rFonts w:eastAsia="Arial Unicode MS"/>
      <w:szCs w:val="24"/>
    </w:rPr>
  </w:style>
  <w:style w:type="paragraph" w:customStyle="1" w:styleId="xl48">
    <w:name w:val="xl48"/>
    <w:basedOn w:val="Normln"/>
    <w:rsid w:val="00FC6C2A"/>
    <w:pPr>
      <w:pBdr>
        <w:top w:val="single" w:sz="4" w:space="0" w:color="auto"/>
        <w:bottom w:val="single" w:sz="4" w:space="0" w:color="auto"/>
      </w:pBdr>
      <w:autoSpaceDE/>
      <w:autoSpaceDN/>
      <w:adjustRightInd/>
      <w:spacing w:before="100" w:beforeAutospacing="1" w:after="100" w:afterAutospacing="1"/>
      <w:jc w:val="center"/>
    </w:pPr>
    <w:rPr>
      <w:rFonts w:eastAsia="Arial Unicode MS"/>
      <w:szCs w:val="24"/>
    </w:rPr>
  </w:style>
  <w:style w:type="paragraph" w:customStyle="1" w:styleId="xl49">
    <w:name w:val="xl49"/>
    <w:basedOn w:val="Normln"/>
    <w:rsid w:val="00FC6C2A"/>
    <w:pPr>
      <w:pBdr>
        <w:top w:val="single" w:sz="4" w:space="0" w:color="auto"/>
        <w:bottom w:val="single" w:sz="4" w:space="0" w:color="auto"/>
        <w:right w:val="single" w:sz="4" w:space="0" w:color="auto"/>
      </w:pBdr>
      <w:autoSpaceDE/>
      <w:autoSpaceDN/>
      <w:adjustRightInd/>
      <w:spacing w:before="100" w:beforeAutospacing="1" w:after="100" w:afterAutospacing="1"/>
      <w:jc w:val="center"/>
    </w:pPr>
    <w:rPr>
      <w:rFonts w:eastAsia="Arial Unicode MS"/>
      <w:szCs w:val="24"/>
    </w:rPr>
  </w:style>
  <w:style w:type="paragraph" w:customStyle="1" w:styleId="xl50">
    <w:name w:val="xl50"/>
    <w:basedOn w:val="Normln"/>
    <w:rsid w:val="00FC6C2A"/>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pPr>
    <w:rPr>
      <w:rFonts w:eastAsia="Arial Unicode MS"/>
      <w:szCs w:val="24"/>
    </w:rPr>
  </w:style>
  <w:style w:type="paragraph" w:customStyle="1" w:styleId="xl51">
    <w:name w:val="xl51"/>
    <w:basedOn w:val="Normln"/>
    <w:rsid w:val="00FC6C2A"/>
    <w:pPr>
      <w:pBdr>
        <w:top w:val="single" w:sz="4" w:space="0" w:color="auto"/>
        <w:left w:val="single" w:sz="8" w:space="0" w:color="auto"/>
        <w:bottom w:val="single" w:sz="4" w:space="0" w:color="auto"/>
        <w:right w:val="single" w:sz="8" w:space="0" w:color="auto"/>
      </w:pBdr>
      <w:autoSpaceDE/>
      <w:autoSpaceDN/>
      <w:adjustRightInd/>
      <w:spacing w:before="100" w:beforeAutospacing="1" w:after="100" w:afterAutospacing="1"/>
      <w:jc w:val="center"/>
    </w:pPr>
    <w:rPr>
      <w:rFonts w:eastAsia="Arial Unicode MS"/>
      <w:szCs w:val="24"/>
    </w:rPr>
  </w:style>
  <w:style w:type="paragraph" w:customStyle="1" w:styleId="xl52">
    <w:name w:val="xl52"/>
    <w:basedOn w:val="Normln"/>
    <w:rsid w:val="00FC6C2A"/>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pPr>
    <w:rPr>
      <w:rFonts w:eastAsia="Arial Unicode MS"/>
      <w:szCs w:val="24"/>
    </w:rPr>
  </w:style>
  <w:style w:type="paragraph" w:customStyle="1" w:styleId="xl53">
    <w:name w:val="xl53"/>
    <w:basedOn w:val="Normln"/>
    <w:rsid w:val="00FC6C2A"/>
    <w:pPr>
      <w:pBdr>
        <w:top w:val="single" w:sz="4" w:space="0" w:color="auto"/>
        <w:left w:val="single" w:sz="4" w:space="0" w:color="auto"/>
      </w:pBdr>
      <w:autoSpaceDE/>
      <w:autoSpaceDN/>
      <w:adjustRightInd/>
      <w:spacing w:before="100" w:beforeAutospacing="1" w:after="100" w:afterAutospacing="1"/>
      <w:jc w:val="center"/>
    </w:pPr>
    <w:rPr>
      <w:rFonts w:eastAsia="Arial Unicode MS"/>
      <w:szCs w:val="24"/>
    </w:rPr>
  </w:style>
  <w:style w:type="paragraph" w:customStyle="1" w:styleId="xl54">
    <w:name w:val="xl54"/>
    <w:basedOn w:val="Normln"/>
    <w:rsid w:val="00FC6C2A"/>
    <w:pPr>
      <w:pBdr>
        <w:top w:val="single" w:sz="4" w:space="0" w:color="auto"/>
      </w:pBdr>
      <w:autoSpaceDE/>
      <w:autoSpaceDN/>
      <w:adjustRightInd/>
      <w:spacing w:before="100" w:beforeAutospacing="1" w:after="100" w:afterAutospacing="1"/>
      <w:jc w:val="center"/>
    </w:pPr>
    <w:rPr>
      <w:rFonts w:eastAsia="Arial Unicode MS"/>
      <w:szCs w:val="24"/>
    </w:rPr>
  </w:style>
  <w:style w:type="paragraph" w:customStyle="1" w:styleId="xl55">
    <w:name w:val="xl55"/>
    <w:basedOn w:val="Normln"/>
    <w:rsid w:val="00FC6C2A"/>
    <w:pPr>
      <w:pBdr>
        <w:top w:val="single" w:sz="4" w:space="0" w:color="auto"/>
        <w:right w:val="single" w:sz="4" w:space="0" w:color="auto"/>
      </w:pBdr>
      <w:autoSpaceDE/>
      <w:autoSpaceDN/>
      <w:adjustRightInd/>
      <w:spacing w:before="100" w:beforeAutospacing="1" w:after="100" w:afterAutospacing="1"/>
      <w:jc w:val="center"/>
    </w:pPr>
    <w:rPr>
      <w:rFonts w:eastAsia="Arial Unicode MS"/>
      <w:szCs w:val="24"/>
    </w:rPr>
  </w:style>
  <w:style w:type="paragraph" w:customStyle="1" w:styleId="xl56">
    <w:name w:val="xl56"/>
    <w:basedOn w:val="Normln"/>
    <w:rsid w:val="00FC6C2A"/>
    <w:pPr>
      <w:pBdr>
        <w:top w:val="single" w:sz="4" w:space="0" w:color="auto"/>
        <w:left w:val="single" w:sz="4" w:space="0" w:color="auto"/>
        <w:right w:val="single" w:sz="4" w:space="0" w:color="auto"/>
      </w:pBdr>
      <w:autoSpaceDE/>
      <w:autoSpaceDN/>
      <w:adjustRightInd/>
      <w:spacing w:before="100" w:beforeAutospacing="1" w:after="100" w:afterAutospacing="1"/>
      <w:jc w:val="center"/>
    </w:pPr>
    <w:rPr>
      <w:rFonts w:eastAsia="Arial Unicode MS"/>
      <w:szCs w:val="24"/>
    </w:rPr>
  </w:style>
  <w:style w:type="paragraph" w:customStyle="1" w:styleId="xl57">
    <w:name w:val="xl57"/>
    <w:basedOn w:val="Normln"/>
    <w:rsid w:val="00FC6C2A"/>
    <w:pPr>
      <w:pBdr>
        <w:top w:val="single" w:sz="4" w:space="0" w:color="auto"/>
        <w:left w:val="single" w:sz="8" w:space="0" w:color="auto"/>
        <w:right w:val="single" w:sz="8" w:space="0" w:color="auto"/>
      </w:pBdr>
      <w:autoSpaceDE/>
      <w:autoSpaceDN/>
      <w:adjustRightInd/>
      <w:spacing w:before="100" w:beforeAutospacing="1" w:after="100" w:afterAutospacing="1"/>
      <w:jc w:val="center"/>
    </w:pPr>
    <w:rPr>
      <w:rFonts w:eastAsia="Arial Unicode MS"/>
      <w:szCs w:val="24"/>
    </w:rPr>
  </w:style>
  <w:style w:type="paragraph" w:customStyle="1" w:styleId="xl58">
    <w:name w:val="xl58"/>
    <w:basedOn w:val="Normln"/>
    <w:rsid w:val="00FC6C2A"/>
    <w:pPr>
      <w:pBdr>
        <w:top w:val="single" w:sz="4" w:space="0" w:color="auto"/>
        <w:left w:val="single" w:sz="8" w:space="0" w:color="auto"/>
        <w:bottom w:val="single" w:sz="8" w:space="0" w:color="auto"/>
        <w:right w:val="single" w:sz="4" w:space="0" w:color="auto"/>
      </w:pBdr>
      <w:autoSpaceDE/>
      <w:autoSpaceDN/>
      <w:adjustRightInd/>
      <w:spacing w:before="100" w:beforeAutospacing="1" w:after="100" w:afterAutospacing="1"/>
      <w:jc w:val="left"/>
    </w:pPr>
    <w:rPr>
      <w:rFonts w:eastAsia="Arial Unicode MS"/>
      <w:szCs w:val="24"/>
    </w:rPr>
  </w:style>
  <w:style w:type="paragraph" w:customStyle="1" w:styleId="xl59">
    <w:name w:val="xl59"/>
    <w:basedOn w:val="Normln"/>
    <w:rsid w:val="00FC6C2A"/>
    <w:pPr>
      <w:pBdr>
        <w:top w:val="single" w:sz="8" w:space="0" w:color="auto"/>
        <w:right w:val="single" w:sz="4" w:space="0" w:color="auto"/>
      </w:pBdr>
      <w:autoSpaceDE/>
      <w:autoSpaceDN/>
      <w:adjustRightInd/>
      <w:spacing w:before="100" w:beforeAutospacing="1" w:after="100" w:afterAutospacing="1"/>
      <w:jc w:val="center"/>
    </w:pPr>
    <w:rPr>
      <w:rFonts w:eastAsia="Arial Unicode MS"/>
      <w:szCs w:val="24"/>
    </w:rPr>
  </w:style>
  <w:style w:type="paragraph" w:customStyle="1" w:styleId="xl60">
    <w:name w:val="xl60"/>
    <w:basedOn w:val="Normln"/>
    <w:rsid w:val="00FC6C2A"/>
    <w:pPr>
      <w:pBdr>
        <w:top w:val="single" w:sz="8" w:space="0" w:color="auto"/>
        <w:left w:val="single" w:sz="4" w:space="0" w:color="auto"/>
        <w:right w:val="single" w:sz="4" w:space="0" w:color="auto"/>
      </w:pBdr>
      <w:autoSpaceDE/>
      <w:autoSpaceDN/>
      <w:adjustRightInd/>
      <w:spacing w:before="100" w:beforeAutospacing="1" w:after="100" w:afterAutospacing="1"/>
      <w:jc w:val="center"/>
    </w:pPr>
    <w:rPr>
      <w:rFonts w:eastAsia="Arial Unicode MS"/>
      <w:szCs w:val="24"/>
    </w:rPr>
  </w:style>
  <w:style w:type="paragraph" w:customStyle="1" w:styleId="xl61">
    <w:name w:val="xl61"/>
    <w:basedOn w:val="Normln"/>
    <w:rsid w:val="00FC6C2A"/>
    <w:pPr>
      <w:pBdr>
        <w:top w:val="single" w:sz="4" w:space="0" w:color="auto"/>
        <w:left w:val="single" w:sz="8" w:space="0" w:color="auto"/>
        <w:right w:val="single" w:sz="4" w:space="0" w:color="auto"/>
      </w:pBdr>
      <w:autoSpaceDE/>
      <w:autoSpaceDN/>
      <w:adjustRightInd/>
      <w:spacing w:before="100" w:beforeAutospacing="1" w:after="100" w:afterAutospacing="1"/>
      <w:jc w:val="left"/>
    </w:pPr>
    <w:rPr>
      <w:rFonts w:eastAsia="Arial Unicode MS"/>
      <w:szCs w:val="24"/>
    </w:rPr>
  </w:style>
  <w:style w:type="paragraph" w:styleId="Zkladntextodsazen3">
    <w:name w:val="Body Text Indent 3"/>
    <w:basedOn w:val="Normln"/>
    <w:link w:val="Zkladntextodsazen3Char"/>
    <w:rsid w:val="00FC6C2A"/>
    <w:pPr>
      <w:ind w:firstLine="567"/>
    </w:pPr>
  </w:style>
  <w:style w:type="paragraph" w:customStyle="1" w:styleId="font7">
    <w:name w:val="font7"/>
    <w:basedOn w:val="Normln"/>
    <w:rsid w:val="00FC6C2A"/>
    <w:pPr>
      <w:autoSpaceDE/>
      <w:autoSpaceDN/>
      <w:adjustRightInd/>
      <w:spacing w:before="100" w:beforeAutospacing="1" w:after="100" w:afterAutospacing="1"/>
      <w:jc w:val="left"/>
    </w:pPr>
    <w:rPr>
      <w:rFonts w:ascii="Courier New" w:eastAsia="Arial Unicode MS" w:hAnsi="Courier New" w:cs="Courier New"/>
      <w:sz w:val="19"/>
      <w:szCs w:val="19"/>
    </w:rPr>
  </w:style>
  <w:style w:type="paragraph" w:customStyle="1" w:styleId="font8">
    <w:name w:val="font8"/>
    <w:basedOn w:val="Normln"/>
    <w:rsid w:val="00FC6C2A"/>
    <w:pPr>
      <w:autoSpaceDE/>
      <w:autoSpaceDN/>
      <w:adjustRightInd/>
      <w:spacing w:before="100" w:beforeAutospacing="1" w:after="100" w:afterAutospacing="1"/>
      <w:jc w:val="left"/>
    </w:pPr>
    <w:rPr>
      <w:rFonts w:ascii="Courier New" w:eastAsia="Arial Unicode MS" w:hAnsi="Courier New" w:cs="Courier New"/>
      <w:sz w:val="19"/>
      <w:szCs w:val="19"/>
    </w:rPr>
  </w:style>
  <w:style w:type="paragraph" w:customStyle="1" w:styleId="xl62">
    <w:name w:val="xl62"/>
    <w:basedOn w:val="Normln"/>
    <w:rsid w:val="00FC6C2A"/>
    <w:pPr>
      <w:autoSpaceDE/>
      <w:autoSpaceDN/>
      <w:adjustRightInd/>
      <w:spacing w:before="100" w:beforeAutospacing="1" w:after="100" w:afterAutospacing="1"/>
      <w:jc w:val="center"/>
    </w:pPr>
    <w:rPr>
      <w:rFonts w:ascii="Courier New" w:eastAsia="Arial Unicode MS" w:hAnsi="Courier New" w:cs="Courier New"/>
      <w:sz w:val="19"/>
      <w:szCs w:val="19"/>
    </w:rPr>
  </w:style>
  <w:style w:type="paragraph" w:customStyle="1" w:styleId="xl63">
    <w:name w:val="xl63"/>
    <w:basedOn w:val="Normln"/>
    <w:rsid w:val="00FC6C2A"/>
    <w:pPr>
      <w:autoSpaceDE/>
      <w:autoSpaceDN/>
      <w:adjustRightInd/>
      <w:spacing w:before="100" w:beforeAutospacing="1" w:after="100" w:afterAutospacing="1"/>
      <w:jc w:val="center"/>
    </w:pPr>
    <w:rPr>
      <w:rFonts w:ascii="Courier New" w:eastAsia="Arial Unicode MS" w:hAnsi="Courier New" w:cs="Courier New"/>
      <w:sz w:val="19"/>
      <w:szCs w:val="19"/>
    </w:rPr>
  </w:style>
  <w:style w:type="character" w:customStyle="1" w:styleId="ProsttextChar">
    <w:name w:val="Prostý text Char"/>
    <w:basedOn w:val="Standardnpsmoodstavce"/>
    <w:link w:val="Prosttext"/>
    <w:uiPriority w:val="99"/>
    <w:rsid w:val="00D53A51"/>
    <w:rPr>
      <w:rFonts w:cs="Courier New"/>
      <w:sz w:val="24"/>
    </w:rPr>
  </w:style>
  <w:style w:type="paragraph" w:styleId="Odstavecseseznamem">
    <w:name w:val="List Paragraph"/>
    <w:basedOn w:val="Normln"/>
    <w:uiPriority w:val="34"/>
    <w:qFormat/>
    <w:rsid w:val="0092348D"/>
    <w:pPr>
      <w:ind w:left="708"/>
    </w:pPr>
  </w:style>
  <w:style w:type="paragraph" w:styleId="Textbubliny">
    <w:name w:val="Balloon Text"/>
    <w:basedOn w:val="Normln"/>
    <w:link w:val="TextbublinyChar"/>
    <w:uiPriority w:val="99"/>
    <w:semiHidden/>
    <w:unhideWhenUsed/>
    <w:rsid w:val="006E15BE"/>
    <w:rPr>
      <w:rFonts w:ascii="Tahoma" w:hAnsi="Tahoma" w:cs="Tahoma"/>
      <w:sz w:val="16"/>
      <w:szCs w:val="16"/>
    </w:rPr>
  </w:style>
  <w:style w:type="character" w:customStyle="1" w:styleId="TextbublinyChar">
    <w:name w:val="Text bubliny Char"/>
    <w:basedOn w:val="Standardnpsmoodstavce"/>
    <w:link w:val="Textbubliny"/>
    <w:uiPriority w:val="99"/>
    <w:semiHidden/>
    <w:rsid w:val="006E15BE"/>
    <w:rPr>
      <w:rFonts w:ascii="Tahoma" w:hAnsi="Tahoma" w:cs="Tahoma"/>
      <w:sz w:val="16"/>
      <w:szCs w:val="16"/>
    </w:rPr>
  </w:style>
  <w:style w:type="character" w:customStyle="1" w:styleId="Nadpis3Char">
    <w:name w:val="Nadpis 3 Char"/>
    <w:basedOn w:val="Standardnpsmoodstavce"/>
    <w:link w:val="Nadpis3"/>
    <w:rsid w:val="00FA6947"/>
    <w:rPr>
      <w:rFonts w:eastAsia="MS Mincho"/>
      <w:b/>
      <w:bCs/>
      <w:i/>
      <w:sz w:val="24"/>
      <w:szCs w:val="28"/>
      <w:u w:val="single"/>
    </w:rPr>
  </w:style>
  <w:style w:type="paragraph" w:styleId="Rozloendokumentu">
    <w:name w:val="Document Map"/>
    <w:basedOn w:val="Normln"/>
    <w:link w:val="RozloendokumentuChar"/>
    <w:uiPriority w:val="99"/>
    <w:semiHidden/>
    <w:unhideWhenUsed/>
    <w:rsid w:val="00B73319"/>
    <w:rPr>
      <w:rFonts w:ascii="Tahoma" w:hAnsi="Tahoma" w:cs="Tahoma"/>
      <w:sz w:val="16"/>
      <w:szCs w:val="16"/>
    </w:rPr>
  </w:style>
  <w:style w:type="character" w:customStyle="1" w:styleId="RozloendokumentuChar">
    <w:name w:val="Rozložení dokumentu Char"/>
    <w:basedOn w:val="Standardnpsmoodstavce"/>
    <w:link w:val="Rozloendokumentu"/>
    <w:uiPriority w:val="99"/>
    <w:semiHidden/>
    <w:rsid w:val="00B73319"/>
    <w:rPr>
      <w:rFonts w:ascii="Tahoma" w:hAnsi="Tahoma" w:cs="Tahoma"/>
      <w:sz w:val="16"/>
      <w:szCs w:val="16"/>
    </w:rPr>
  </w:style>
  <w:style w:type="character" w:customStyle="1" w:styleId="Nadpis2Char">
    <w:name w:val="Nadpis 2 Char"/>
    <w:basedOn w:val="Standardnpsmoodstavce"/>
    <w:link w:val="Nadpis2"/>
    <w:rsid w:val="00B94E83"/>
    <w:rPr>
      <w:b/>
      <w:bCs/>
      <w:sz w:val="24"/>
      <w:szCs w:val="24"/>
      <w:u w:val="single"/>
    </w:rPr>
  </w:style>
  <w:style w:type="character" w:customStyle="1" w:styleId="bbtext">
    <w:name w:val="bbtext"/>
    <w:basedOn w:val="Standardnpsmoodstavce"/>
    <w:rsid w:val="0027084A"/>
  </w:style>
  <w:style w:type="character" w:customStyle="1" w:styleId="ZkladntextChar">
    <w:name w:val="Základní text Char"/>
    <w:basedOn w:val="Standardnpsmoodstavce"/>
    <w:link w:val="Zkladntext"/>
    <w:uiPriority w:val="99"/>
    <w:rsid w:val="002E6C07"/>
    <w:rPr>
      <w:sz w:val="24"/>
      <w:szCs w:val="24"/>
    </w:rPr>
  </w:style>
  <w:style w:type="character" w:customStyle="1" w:styleId="Zkladntext2Char">
    <w:name w:val="Základní text 2 Char"/>
    <w:basedOn w:val="Standardnpsmoodstavce"/>
    <w:link w:val="Zkladntext2"/>
    <w:uiPriority w:val="99"/>
    <w:rsid w:val="002E6C07"/>
    <w:rPr>
      <w:b/>
      <w:bCs/>
      <w:sz w:val="24"/>
      <w:szCs w:val="24"/>
    </w:rPr>
  </w:style>
  <w:style w:type="character" w:customStyle="1" w:styleId="Nadpis1Char">
    <w:name w:val="Nadpis 1 Char"/>
    <w:basedOn w:val="Standardnpsmoodstavce"/>
    <w:link w:val="Nadpis1"/>
    <w:rsid w:val="00B06F33"/>
    <w:rPr>
      <w:b/>
      <w:caps/>
      <w:sz w:val="32"/>
      <w:szCs w:val="24"/>
      <w:u w:val="single"/>
      <w:shd w:val="clear" w:color="auto" w:fill="CCCCCC"/>
    </w:rPr>
  </w:style>
  <w:style w:type="character" w:customStyle="1" w:styleId="ZkladntextodsazenChar">
    <w:name w:val="Základní text odsazený Char"/>
    <w:basedOn w:val="Standardnpsmoodstavce"/>
    <w:link w:val="Zkladntextodsazen"/>
    <w:rsid w:val="001700A4"/>
    <w:rPr>
      <w:sz w:val="24"/>
    </w:rPr>
  </w:style>
  <w:style w:type="character" w:customStyle="1" w:styleId="Nadpis6Char">
    <w:name w:val="Nadpis 6 Char"/>
    <w:basedOn w:val="Standardnpsmoodstavce"/>
    <w:link w:val="Nadpis6"/>
    <w:rsid w:val="0049032A"/>
    <w:rPr>
      <w:b/>
      <w:bCs/>
      <w:sz w:val="36"/>
      <w:szCs w:val="36"/>
    </w:rPr>
  </w:style>
  <w:style w:type="character" w:customStyle="1" w:styleId="Nadpis7Char">
    <w:name w:val="Nadpis 7 Char"/>
    <w:basedOn w:val="Standardnpsmoodstavce"/>
    <w:link w:val="Nadpis7"/>
    <w:rsid w:val="0049032A"/>
    <w:rPr>
      <w:b/>
      <w:bCs/>
      <w:sz w:val="24"/>
      <w:szCs w:val="24"/>
    </w:rPr>
  </w:style>
  <w:style w:type="character" w:customStyle="1" w:styleId="Nadpis8Char">
    <w:name w:val="Nadpis 8 Char"/>
    <w:basedOn w:val="Standardnpsmoodstavce"/>
    <w:link w:val="Nadpis8"/>
    <w:rsid w:val="0049032A"/>
    <w:rPr>
      <w:b/>
      <w:bCs/>
      <w:sz w:val="36"/>
      <w:szCs w:val="36"/>
    </w:rPr>
  </w:style>
  <w:style w:type="character" w:customStyle="1" w:styleId="Nadpis9Char">
    <w:name w:val="Nadpis 9 Char"/>
    <w:basedOn w:val="Standardnpsmoodstavce"/>
    <w:link w:val="Nadpis9"/>
    <w:rsid w:val="0049032A"/>
    <w:rPr>
      <w:b/>
      <w:bCs/>
      <w:sz w:val="24"/>
      <w:szCs w:val="24"/>
    </w:rPr>
  </w:style>
  <w:style w:type="character" w:customStyle="1" w:styleId="ZhlavChar">
    <w:name w:val="Záhlaví Char"/>
    <w:basedOn w:val="Standardnpsmoodstavce"/>
    <w:link w:val="Zhlav"/>
    <w:uiPriority w:val="99"/>
    <w:rsid w:val="00D56785"/>
    <w:rPr>
      <w:sz w:val="24"/>
    </w:rPr>
  </w:style>
  <w:style w:type="paragraph" w:customStyle="1" w:styleId="Prosttext1">
    <w:name w:val="Prostý text1"/>
    <w:basedOn w:val="Normln"/>
    <w:rsid w:val="00692270"/>
    <w:pPr>
      <w:suppressAutoHyphens/>
      <w:autoSpaceDE/>
      <w:autoSpaceDN/>
      <w:adjustRightInd/>
    </w:pPr>
    <w:rPr>
      <w:rFonts w:cs="Courier New"/>
    </w:rPr>
  </w:style>
  <w:style w:type="paragraph" w:customStyle="1" w:styleId="Zkladntextodsazen21">
    <w:name w:val="Základní text odsazený 21"/>
    <w:basedOn w:val="Normln"/>
    <w:rsid w:val="00692270"/>
    <w:pPr>
      <w:suppressAutoHyphens/>
      <w:autoSpaceDN/>
      <w:adjustRightInd/>
      <w:ind w:firstLine="284"/>
    </w:pPr>
    <w:rPr>
      <w:rFonts w:eastAsia="MS Mincho"/>
    </w:rPr>
  </w:style>
  <w:style w:type="paragraph" w:customStyle="1" w:styleId="Titulek1">
    <w:name w:val="Titulek1"/>
    <w:basedOn w:val="Normln"/>
    <w:next w:val="Normln"/>
    <w:rsid w:val="00EC219E"/>
    <w:pPr>
      <w:suppressAutoHyphens/>
      <w:autoSpaceDN/>
      <w:adjustRightInd/>
    </w:pPr>
    <w:rPr>
      <w:i/>
      <w:iCs/>
      <w:szCs w:val="24"/>
      <w:u w:val="single"/>
    </w:rPr>
  </w:style>
  <w:style w:type="paragraph" w:customStyle="1" w:styleId="xl23">
    <w:name w:val="xl23"/>
    <w:basedOn w:val="Normln"/>
    <w:rsid w:val="00B76EB1"/>
    <w:pPr>
      <w:autoSpaceDE/>
      <w:autoSpaceDN/>
      <w:adjustRightInd/>
      <w:spacing w:before="100" w:beforeAutospacing="1" w:after="100" w:afterAutospacing="1"/>
      <w:jc w:val="left"/>
    </w:pPr>
    <w:rPr>
      <w:rFonts w:ascii="Arial Unicode MS" w:eastAsia="Arial Unicode MS" w:hAnsi="Arial Unicode MS"/>
      <w:szCs w:val="24"/>
    </w:rPr>
  </w:style>
  <w:style w:type="paragraph" w:styleId="Normlnweb">
    <w:name w:val="Normal (Web)"/>
    <w:basedOn w:val="Normln"/>
    <w:uiPriority w:val="99"/>
    <w:semiHidden/>
    <w:unhideWhenUsed/>
    <w:rsid w:val="005F06C4"/>
    <w:pPr>
      <w:autoSpaceDE/>
      <w:autoSpaceDN/>
      <w:adjustRightInd/>
      <w:spacing w:before="100" w:beforeAutospacing="1" w:after="100" w:afterAutospacing="1"/>
      <w:jc w:val="left"/>
    </w:pPr>
    <w:rPr>
      <w:szCs w:val="24"/>
    </w:rPr>
  </w:style>
  <w:style w:type="character" w:styleId="Siln">
    <w:name w:val="Strong"/>
    <w:basedOn w:val="Standardnpsmoodstavce"/>
    <w:uiPriority w:val="22"/>
    <w:qFormat/>
    <w:rsid w:val="005F06C4"/>
    <w:rPr>
      <w:b/>
      <w:bCs/>
    </w:rPr>
  </w:style>
  <w:style w:type="character" w:customStyle="1" w:styleId="Zkladntextodsazen3Char">
    <w:name w:val="Základní text odsazený 3 Char"/>
    <w:basedOn w:val="Standardnpsmoodstavce"/>
    <w:link w:val="Zkladntextodsazen3"/>
    <w:rsid w:val="003C01B6"/>
    <w:rPr>
      <w:sz w:val="24"/>
    </w:rPr>
  </w:style>
  <w:style w:type="character" w:customStyle="1" w:styleId="Zkladntextodsazen2Char">
    <w:name w:val="Základní text odsazený 2 Char"/>
    <w:basedOn w:val="Standardnpsmoodstavce"/>
    <w:link w:val="Zkladntextodsazen2"/>
    <w:rsid w:val="003C01B6"/>
    <w:rPr>
      <w:rFonts w:eastAsia="MS Mincho"/>
      <w:sz w:val="24"/>
    </w:rPr>
  </w:style>
  <w:style w:type="paragraph" w:customStyle="1" w:styleId="RTFUndefined">
    <w:name w:val="RTF_Undefined"/>
    <w:rsid w:val="00B93B2D"/>
    <w:pPr>
      <w:widowControl w:val="0"/>
      <w:autoSpaceDE w:val="0"/>
      <w:autoSpaceDN w:val="0"/>
      <w:adjustRightInd w:val="0"/>
    </w:pPr>
  </w:style>
  <w:style w:type="paragraph" w:styleId="Bezmezer">
    <w:name w:val="No Spacing"/>
    <w:uiPriority w:val="1"/>
    <w:qFormat/>
    <w:rsid w:val="00B93B2D"/>
    <w:rPr>
      <w:rFonts w:asciiTheme="minorHAnsi" w:eastAsiaTheme="minorEastAsia" w:hAnsiTheme="minorHAnsi" w:cstheme="minorBidi"/>
      <w:sz w:val="22"/>
      <w:szCs w:val="22"/>
    </w:rPr>
  </w:style>
  <w:style w:type="character" w:customStyle="1" w:styleId="Nadpis4Char">
    <w:name w:val="Nadpis 4 Char"/>
    <w:basedOn w:val="Standardnpsmoodstavce"/>
    <w:link w:val="Nadpis4"/>
    <w:rsid w:val="00CD0FA0"/>
    <w:rPr>
      <w:b/>
      <w:bCs/>
      <w:i/>
      <w:sz w:val="24"/>
      <w:szCs w:val="32"/>
    </w:rPr>
  </w:style>
  <w:style w:type="character" w:customStyle="1" w:styleId="Nadpis5Char">
    <w:name w:val="Nadpis 5 Char"/>
    <w:basedOn w:val="Standardnpsmoodstavce"/>
    <w:link w:val="Nadpis5"/>
    <w:rsid w:val="00CD0FA0"/>
    <w:rPr>
      <w:sz w:val="36"/>
      <w:szCs w:val="36"/>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321824">
      <w:bodyDiv w:val="1"/>
      <w:marLeft w:val="0"/>
      <w:marRight w:val="0"/>
      <w:marTop w:val="0"/>
      <w:marBottom w:val="0"/>
      <w:divBdr>
        <w:top w:val="none" w:sz="0" w:space="0" w:color="auto"/>
        <w:left w:val="none" w:sz="0" w:space="0" w:color="auto"/>
        <w:bottom w:val="none" w:sz="0" w:space="0" w:color="auto"/>
        <w:right w:val="none" w:sz="0" w:space="0" w:color="auto"/>
      </w:divBdr>
    </w:div>
    <w:div w:id="25954533">
      <w:bodyDiv w:val="1"/>
      <w:marLeft w:val="0"/>
      <w:marRight w:val="0"/>
      <w:marTop w:val="0"/>
      <w:marBottom w:val="0"/>
      <w:divBdr>
        <w:top w:val="none" w:sz="0" w:space="0" w:color="auto"/>
        <w:left w:val="none" w:sz="0" w:space="0" w:color="auto"/>
        <w:bottom w:val="none" w:sz="0" w:space="0" w:color="auto"/>
        <w:right w:val="none" w:sz="0" w:space="0" w:color="auto"/>
      </w:divBdr>
    </w:div>
    <w:div w:id="29886472">
      <w:bodyDiv w:val="1"/>
      <w:marLeft w:val="0"/>
      <w:marRight w:val="0"/>
      <w:marTop w:val="0"/>
      <w:marBottom w:val="0"/>
      <w:divBdr>
        <w:top w:val="none" w:sz="0" w:space="0" w:color="auto"/>
        <w:left w:val="none" w:sz="0" w:space="0" w:color="auto"/>
        <w:bottom w:val="none" w:sz="0" w:space="0" w:color="auto"/>
        <w:right w:val="none" w:sz="0" w:space="0" w:color="auto"/>
      </w:divBdr>
    </w:div>
    <w:div w:id="81224372">
      <w:bodyDiv w:val="1"/>
      <w:marLeft w:val="0"/>
      <w:marRight w:val="0"/>
      <w:marTop w:val="0"/>
      <w:marBottom w:val="0"/>
      <w:divBdr>
        <w:top w:val="none" w:sz="0" w:space="0" w:color="auto"/>
        <w:left w:val="none" w:sz="0" w:space="0" w:color="auto"/>
        <w:bottom w:val="none" w:sz="0" w:space="0" w:color="auto"/>
        <w:right w:val="none" w:sz="0" w:space="0" w:color="auto"/>
      </w:divBdr>
    </w:div>
    <w:div w:id="109863494">
      <w:bodyDiv w:val="1"/>
      <w:marLeft w:val="0"/>
      <w:marRight w:val="0"/>
      <w:marTop w:val="0"/>
      <w:marBottom w:val="0"/>
      <w:divBdr>
        <w:top w:val="none" w:sz="0" w:space="0" w:color="auto"/>
        <w:left w:val="none" w:sz="0" w:space="0" w:color="auto"/>
        <w:bottom w:val="none" w:sz="0" w:space="0" w:color="auto"/>
        <w:right w:val="none" w:sz="0" w:space="0" w:color="auto"/>
      </w:divBdr>
    </w:div>
    <w:div w:id="130758644">
      <w:bodyDiv w:val="1"/>
      <w:marLeft w:val="0"/>
      <w:marRight w:val="0"/>
      <w:marTop w:val="0"/>
      <w:marBottom w:val="0"/>
      <w:divBdr>
        <w:top w:val="none" w:sz="0" w:space="0" w:color="auto"/>
        <w:left w:val="none" w:sz="0" w:space="0" w:color="auto"/>
        <w:bottom w:val="none" w:sz="0" w:space="0" w:color="auto"/>
        <w:right w:val="none" w:sz="0" w:space="0" w:color="auto"/>
      </w:divBdr>
    </w:div>
    <w:div w:id="194121543">
      <w:bodyDiv w:val="1"/>
      <w:marLeft w:val="0"/>
      <w:marRight w:val="0"/>
      <w:marTop w:val="0"/>
      <w:marBottom w:val="0"/>
      <w:divBdr>
        <w:top w:val="none" w:sz="0" w:space="0" w:color="auto"/>
        <w:left w:val="none" w:sz="0" w:space="0" w:color="auto"/>
        <w:bottom w:val="none" w:sz="0" w:space="0" w:color="auto"/>
        <w:right w:val="none" w:sz="0" w:space="0" w:color="auto"/>
      </w:divBdr>
    </w:div>
    <w:div w:id="296180990">
      <w:bodyDiv w:val="1"/>
      <w:marLeft w:val="0"/>
      <w:marRight w:val="0"/>
      <w:marTop w:val="0"/>
      <w:marBottom w:val="0"/>
      <w:divBdr>
        <w:top w:val="none" w:sz="0" w:space="0" w:color="auto"/>
        <w:left w:val="none" w:sz="0" w:space="0" w:color="auto"/>
        <w:bottom w:val="none" w:sz="0" w:space="0" w:color="auto"/>
        <w:right w:val="none" w:sz="0" w:space="0" w:color="auto"/>
      </w:divBdr>
    </w:div>
    <w:div w:id="312879082">
      <w:bodyDiv w:val="1"/>
      <w:marLeft w:val="0"/>
      <w:marRight w:val="0"/>
      <w:marTop w:val="0"/>
      <w:marBottom w:val="0"/>
      <w:divBdr>
        <w:top w:val="none" w:sz="0" w:space="0" w:color="auto"/>
        <w:left w:val="none" w:sz="0" w:space="0" w:color="auto"/>
        <w:bottom w:val="none" w:sz="0" w:space="0" w:color="auto"/>
        <w:right w:val="none" w:sz="0" w:space="0" w:color="auto"/>
      </w:divBdr>
    </w:div>
    <w:div w:id="340400013">
      <w:bodyDiv w:val="1"/>
      <w:marLeft w:val="0"/>
      <w:marRight w:val="0"/>
      <w:marTop w:val="0"/>
      <w:marBottom w:val="0"/>
      <w:divBdr>
        <w:top w:val="none" w:sz="0" w:space="0" w:color="auto"/>
        <w:left w:val="none" w:sz="0" w:space="0" w:color="auto"/>
        <w:bottom w:val="none" w:sz="0" w:space="0" w:color="auto"/>
        <w:right w:val="none" w:sz="0" w:space="0" w:color="auto"/>
      </w:divBdr>
    </w:div>
    <w:div w:id="363333107">
      <w:bodyDiv w:val="1"/>
      <w:marLeft w:val="0"/>
      <w:marRight w:val="0"/>
      <w:marTop w:val="0"/>
      <w:marBottom w:val="0"/>
      <w:divBdr>
        <w:top w:val="none" w:sz="0" w:space="0" w:color="auto"/>
        <w:left w:val="none" w:sz="0" w:space="0" w:color="auto"/>
        <w:bottom w:val="none" w:sz="0" w:space="0" w:color="auto"/>
        <w:right w:val="none" w:sz="0" w:space="0" w:color="auto"/>
      </w:divBdr>
    </w:div>
    <w:div w:id="374231585">
      <w:bodyDiv w:val="1"/>
      <w:marLeft w:val="0"/>
      <w:marRight w:val="0"/>
      <w:marTop w:val="0"/>
      <w:marBottom w:val="0"/>
      <w:divBdr>
        <w:top w:val="none" w:sz="0" w:space="0" w:color="auto"/>
        <w:left w:val="none" w:sz="0" w:space="0" w:color="auto"/>
        <w:bottom w:val="none" w:sz="0" w:space="0" w:color="auto"/>
        <w:right w:val="none" w:sz="0" w:space="0" w:color="auto"/>
      </w:divBdr>
    </w:div>
    <w:div w:id="379016685">
      <w:bodyDiv w:val="1"/>
      <w:marLeft w:val="0"/>
      <w:marRight w:val="0"/>
      <w:marTop w:val="0"/>
      <w:marBottom w:val="0"/>
      <w:divBdr>
        <w:top w:val="none" w:sz="0" w:space="0" w:color="auto"/>
        <w:left w:val="none" w:sz="0" w:space="0" w:color="auto"/>
        <w:bottom w:val="none" w:sz="0" w:space="0" w:color="auto"/>
        <w:right w:val="none" w:sz="0" w:space="0" w:color="auto"/>
      </w:divBdr>
    </w:div>
    <w:div w:id="387150642">
      <w:bodyDiv w:val="1"/>
      <w:marLeft w:val="0"/>
      <w:marRight w:val="0"/>
      <w:marTop w:val="0"/>
      <w:marBottom w:val="0"/>
      <w:divBdr>
        <w:top w:val="none" w:sz="0" w:space="0" w:color="auto"/>
        <w:left w:val="none" w:sz="0" w:space="0" w:color="auto"/>
        <w:bottom w:val="none" w:sz="0" w:space="0" w:color="auto"/>
        <w:right w:val="none" w:sz="0" w:space="0" w:color="auto"/>
      </w:divBdr>
    </w:div>
    <w:div w:id="409928673">
      <w:bodyDiv w:val="1"/>
      <w:marLeft w:val="0"/>
      <w:marRight w:val="0"/>
      <w:marTop w:val="0"/>
      <w:marBottom w:val="0"/>
      <w:divBdr>
        <w:top w:val="none" w:sz="0" w:space="0" w:color="auto"/>
        <w:left w:val="none" w:sz="0" w:space="0" w:color="auto"/>
        <w:bottom w:val="none" w:sz="0" w:space="0" w:color="auto"/>
        <w:right w:val="none" w:sz="0" w:space="0" w:color="auto"/>
      </w:divBdr>
    </w:div>
    <w:div w:id="437679690">
      <w:bodyDiv w:val="1"/>
      <w:marLeft w:val="0"/>
      <w:marRight w:val="0"/>
      <w:marTop w:val="0"/>
      <w:marBottom w:val="0"/>
      <w:divBdr>
        <w:top w:val="none" w:sz="0" w:space="0" w:color="auto"/>
        <w:left w:val="none" w:sz="0" w:space="0" w:color="auto"/>
        <w:bottom w:val="none" w:sz="0" w:space="0" w:color="auto"/>
        <w:right w:val="none" w:sz="0" w:space="0" w:color="auto"/>
      </w:divBdr>
    </w:div>
    <w:div w:id="441799741">
      <w:bodyDiv w:val="1"/>
      <w:marLeft w:val="0"/>
      <w:marRight w:val="0"/>
      <w:marTop w:val="0"/>
      <w:marBottom w:val="0"/>
      <w:divBdr>
        <w:top w:val="none" w:sz="0" w:space="0" w:color="auto"/>
        <w:left w:val="none" w:sz="0" w:space="0" w:color="auto"/>
        <w:bottom w:val="none" w:sz="0" w:space="0" w:color="auto"/>
        <w:right w:val="none" w:sz="0" w:space="0" w:color="auto"/>
      </w:divBdr>
    </w:div>
    <w:div w:id="531266547">
      <w:bodyDiv w:val="1"/>
      <w:marLeft w:val="0"/>
      <w:marRight w:val="0"/>
      <w:marTop w:val="0"/>
      <w:marBottom w:val="0"/>
      <w:divBdr>
        <w:top w:val="none" w:sz="0" w:space="0" w:color="auto"/>
        <w:left w:val="none" w:sz="0" w:space="0" w:color="auto"/>
        <w:bottom w:val="none" w:sz="0" w:space="0" w:color="auto"/>
        <w:right w:val="none" w:sz="0" w:space="0" w:color="auto"/>
      </w:divBdr>
    </w:div>
    <w:div w:id="551887656">
      <w:bodyDiv w:val="1"/>
      <w:marLeft w:val="0"/>
      <w:marRight w:val="0"/>
      <w:marTop w:val="0"/>
      <w:marBottom w:val="0"/>
      <w:divBdr>
        <w:top w:val="none" w:sz="0" w:space="0" w:color="auto"/>
        <w:left w:val="none" w:sz="0" w:space="0" w:color="auto"/>
        <w:bottom w:val="none" w:sz="0" w:space="0" w:color="auto"/>
        <w:right w:val="none" w:sz="0" w:space="0" w:color="auto"/>
      </w:divBdr>
    </w:div>
    <w:div w:id="580791933">
      <w:bodyDiv w:val="1"/>
      <w:marLeft w:val="0"/>
      <w:marRight w:val="0"/>
      <w:marTop w:val="0"/>
      <w:marBottom w:val="0"/>
      <w:divBdr>
        <w:top w:val="none" w:sz="0" w:space="0" w:color="auto"/>
        <w:left w:val="none" w:sz="0" w:space="0" w:color="auto"/>
        <w:bottom w:val="none" w:sz="0" w:space="0" w:color="auto"/>
        <w:right w:val="none" w:sz="0" w:space="0" w:color="auto"/>
      </w:divBdr>
    </w:div>
    <w:div w:id="621615911">
      <w:bodyDiv w:val="1"/>
      <w:marLeft w:val="0"/>
      <w:marRight w:val="0"/>
      <w:marTop w:val="0"/>
      <w:marBottom w:val="0"/>
      <w:divBdr>
        <w:top w:val="none" w:sz="0" w:space="0" w:color="auto"/>
        <w:left w:val="none" w:sz="0" w:space="0" w:color="auto"/>
        <w:bottom w:val="none" w:sz="0" w:space="0" w:color="auto"/>
        <w:right w:val="none" w:sz="0" w:space="0" w:color="auto"/>
      </w:divBdr>
    </w:div>
    <w:div w:id="638649509">
      <w:bodyDiv w:val="1"/>
      <w:marLeft w:val="0"/>
      <w:marRight w:val="0"/>
      <w:marTop w:val="0"/>
      <w:marBottom w:val="0"/>
      <w:divBdr>
        <w:top w:val="none" w:sz="0" w:space="0" w:color="auto"/>
        <w:left w:val="none" w:sz="0" w:space="0" w:color="auto"/>
        <w:bottom w:val="none" w:sz="0" w:space="0" w:color="auto"/>
        <w:right w:val="none" w:sz="0" w:space="0" w:color="auto"/>
      </w:divBdr>
    </w:div>
    <w:div w:id="654727389">
      <w:bodyDiv w:val="1"/>
      <w:marLeft w:val="0"/>
      <w:marRight w:val="0"/>
      <w:marTop w:val="0"/>
      <w:marBottom w:val="0"/>
      <w:divBdr>
        <w:top w:val="none" w:sz="0" w:space="0" w:color="auto"/>
        <w:left w:val="none" w:sz="0" w:space="0" w:color="auto"/>
        <w:bottom w:val="none" w:sz="0" w:space="0" w:color="auto"/>
        <w:right w:val="none" w:sz="0" w:space="0" w:color="auto"/>
      </w:divBdr>
    </w:div>
    <w:div w:id="655306592">
      <w:bodyDiv w:val="1"/>
      <w:marLeft w:val="0"/>
      <w:marRight w:val="0"/>
      <w:marTop w:val="0"/>
      <w:marBottom w:val="0"/>
      <w:divBdr>
        <w:top w:val="none" w:sz="0" w:space="0" w:color="auto"/>
        <w:left w:val="none" w:sz="0" w:space="0" w:color="auto"/>
        <w:bottom w:val="none" w:sz="0" w:space="0" w:color="auto"/>
        <w:right w:val="none" w:sz="0" w:space="0" w:color="auto"/>
      </w:divBdr>
    </w:div>
    <w:div w:id="665405414">
      <w:bodyDiv w:val="1"/>
      <w:marLeft w:val="0"/>
      <w:marRight w:val="0"/>
      <w:marTop w:val="0"/>
      <w:marBottom w:val="0"/>
      <w:divBdr>
        <w:top w:val="none" w:sz="0" w:space="0" w:color="auto"/>
        <w:left w:val="none" w:sz="0" w:space="0" w:color="auto"/>
        <w:bottom w:val="none" w:sz="0" w:space="0" w:color="auto"/>
        <w:right w:val="none" w:sz="0" w:space="0" w:color="auto"/>
      </w:divBdr>
    </w:div>
    <w:div w:id="721638553">
      <w:bodyDiv w:val="1"/>
      <w:marLeft w:val="0"/>
      <w:marRight w:val="0"/>
      <w:marTop w:val="0"/>
      <w:marBottom w:val="0"/>
      <w:divBdr>
        <w:top w:val="none" w:sz="0" w:space="0" w:color="auto"/>
        <w:left w:val="none" w:sz="0" w:space="0" w:color="auto"/>
        <w:bottom w:val="none" w:sz="0" w:space="0" w:color="auto"/>
        <w:right w:val="none" w:sz="0" w:space="0" w:color="auto"/>
      </w:divBdr>
    </w:div>
    <w:div w:id="722290427">
      <w:bodyDiv w:val="1"/>
      <w:marLeft w:val="0"/>
      <w:marRight w:val="0"/>
      <w:marTop w:val="0"/>
      <w:marBottom w:val="0"/>
      <w:divBdr>
        <w:top w:val="none" w:sz="0" w:space="0" w:color="auto"/>
        <w:left w:val="none" w:sz="0" w:space="0" w:color="auto"/>
        <w:bottom w:val="none" w:sz="0" w:space="0" w:color="auto"/>
        <w:right w:val="none" w:sz="0" w:space="0" w:color="auto"/>
      </w:divBdr>
    </w:div>
    <w:div w:id="758450344">
      <w:bodyDiv w:val="1"/>
      <w:marLeft w:val="0"/>
      <w:marRight w:val="0"/>
      <w:marTop w:val="0"/>
      <w:marBottom w:val="0"/>
      <w:divBdr>
        <w:top w:val="none" w:sz="0" w:space="0" w:color="auto"/>
        <w:left w:val="none" w:sz="0" w:space="0" w:color="auto"/>
        <w:bottom w:val="none" w:sz="0" w:space="0" w:color="auto"/>
        <w:right w:val="none" w:sz="0" w:space="0" w:color="auto"/>
      </w:divBdr>
    </w:div>
    <w:div w:id="774785892">
      <w:bodyDiv w:val="1"/>
      <w:marLeft w:val="0"/>
      <w:marRight w:val="0"/>
      <w:marTop w:val="0"/>
      <w:marBottom w:val="0"/>
      <w:divBdr>
        <w:top w:val="none" w:sz="0" w:space="0" w:color="auto"/>
        <w:left w:val="none" w:sz="0" w:space="0" w:color="auto"/>
        <w:bottom w:val="none" w:sz="0" w:space="0" w:color="auto"/>
        <w:right w:val="none" w:sz="0" w:space="0" w:color="auto"/>
      </w:divBdr>
    </w:div>
    <w:div w:id="844517131">
      <w:bodyDiv w:val="1"/>
      <w:marLeft w:val="0"/>
      <w:marRight w:val="0"/>
      <w:marTop w:val="0"/>
      <w:marBottom w:val="0"/>
      <w:divBdr>
        <w:top w:val="none" w:sz="0" w:space="0" w:color="auto"/>
        <w:left w:val="none" w:sz="0" w:space="0" w:color="auto"/>
        <w:bottom w:val="none" w:sz="0" w:space="0" w:color="auto"/>
        <w:right w:val="none" w:sz="0" w:space="0" w:color="auto"/>
      </w:divBdr>
    </w:div>
    <w:div w:id="920916033">
      <w:bodyDiv w:val="1"/>
      <w:marLeft w:val="0"/>
      <w:marRight w:val="0"/>
      <w:marTop w:val="0"/>
      <w:marBottom w:val="0"/>
      <w:divBdr>
        <w:top w:val="none" w:sz="0" w:space="0" w:color="auto"/>
        <w:left w:val="none" w:sz="0" w:space="0" w:color="auto"/>
        <w:bottom w:val="none" w:sz="0" w:space="0" w:color="auto"/>
        <w:right w:val="none" w:sz="0" w:space="0" w:color="auto"/>
      </w:divBdr>
    </w:div>
    <w:div w:id="940642754">
      <w:bodyDiv w:val="1"/>
      <w:marLeft w:val="0"/>
      <w:marRight w:val="0"/>
      <w:marTop w:val="0"/>
      <w:marBottom w:val="0"/>
      <w:divBdr>
        <w:top w:val="none" w:sz="0" w:space="0" w:color="auto"/>
        <w:left w:val="none" w:sz="0" w:space="0" w:color="auto"/>
        <w:bottom w:val="none" w:sz="0" w:space="0" w:color="auto"/>
        <w:right w:val="none" w:sz="0" w:space="0" w:color="auto"/>
      </w:divBdr>
    </w:div>
    <w:div w:id="944313423">
      <w:bodyDiv w:val="1"/>
      <w:marLeft w:val="0"/>
      <w:marRight w:val="0"/>
      <w:marTop w:val="0"/>
      <w:marBottom w:val="0"/>
      <w:divBdr>
        <w:top w:val="none" w:sz="0" w:space="0" w:color="auto"/>
        <w:left w:val="none" w:sz="0" w:space="0" w:color="auto"/>
        <w:bottom w:val="none" w:sz="0" w:space="0" w:color="auto"/>
        <w:right w:val="none" w:sz="0" w:space="0" w:color="auto"/>
      </w:divBdr>
    </w:div>
    <w:div w:id="957686714">
      <w:bodyDiv w:val="1"/>
      <w:marLeft w:val="0"/>
      <w:marRight w:val="0"/>
      <w:marTop w:val="0"/>
      <w:marBottom w:val="0"/>
      <w:divBdr>
        <w:top w:val="none" w:sz="0" w:space="0" w:color="auto"/>
        <w:left w:val="none" w:sz="0" w:space="0" w:color="auto"/>
        <w:bottom w:val="none" w:sz="0" w:space="0" w:color="auto"/>
        <w:right w:val="none" w:sz="0" w:space="0" w:color="auto"/>
      </w:divBdr>
    </w:div>
    <w:div w:id="1063599014">
      <w:bodyDiv w:val="1"/>
      <w:marLeft w:val="0"/>
      <w:marRight w:val="0"/>
      <w:marTop w:val="0"/>
      <w:marBottom w:val="0"/>
      <w:divBdr>
        <w:top w:val="none" w:sz="0" w:space="0" w:color="auto"/>
        <w:left w:val="none" w:sz="0" w:space="0" w:color="auto"/>
        <w:bottom w:val="none" w:sz="0" w:space="0" w:color="auto"/>
        <w:right w:val="none" w:sz="0" w:space="0" w:color="auto"/>
      </w:divBdr>
    </w:div>
    <w:div w:id="1121999524">
      <w:bodyDiv w:val="1"/>
      <w:marLeft w:val="0"/>
      <w:marRight w:val="0"/>
      <w:marTop w:val="0"/>
      <w:marBottom w:val="0"/>
      <w:divBdr>
        <w:top w:val="none" w:sz="0" w:space="0" w:color="auto"/>
        <w:left w:val="none" w:sz="0" w:space="0" w:color="auto"/>
        <w:bottom w:val="none" w:sz="0" w:space="0" w:color="auto"/>
        <w:right w:val="none" w:sz="0" w:space="0" w:color="auto"/>
      </w:divBdr>
    </w:div>
    <w:div w:id="1248156330">
      <w:bodyDiv w:val="1"/>
      <w:marLeft w:val="0"/>
      <w:marRight w:val="0"/>
      <w:marTop w:val="0"/>
      <w:marBottom w:val="0"/>
      <w:divBdr>
        <w:top w:val="none" w:sz="0" w:space="0" w:color="auto"/>
        <w:left w:val="none" w:sz="0" w:space="0" w:color="auto"/>
        <w:bottom w:val="none" w:sz="0" w:space="0" w:color="auto"/>
        <w:right w:val="none" w:sz="0" w:space="0" w:color="auto"/>
      </w:divBdr>
    </w:div>
    <w:div w:id="1316060192">
      <w:bodyDiv w:val="1"/>
      <w:marLeft w:val="0"/>
      <w:marRight w:val="0"/>
      <w:marTop w:val="0"/>
      <w:marBottom w:val="0"/>
      <w:divBdr>
        <w:top w:val="none" w:sz="0" w:space="0" w:color="auto"/>
        <w:left w:val="none" w:sz="0" w:space="0" w:color="auto"/>
        <w:bottom w:val="none" w:sz="0" w:space="0" w:color="auto"/>
        <w:right w:val="none" w:sz="0" w:space="0" w:color="auto"/>
      </w:divBdr>
    </w:div>
    <w:div w:id="1383361486">
      <w:bodyDiv w:val="1"/>
      <w:marLeft w:val="0"/>
      <w:marRight w:val="0"/>
      <w:marTop w:val="0"/>
      <w:marBottom w:val="0"/>
      <w:divBdr>
        <w:top w:val="none" w:sz="0" w:space="0" w:color="auto"/>
        <w:left w:val="none" w:sz="0" w:space="0" w:color="auto"/>
        <w:bottom w:val="none" w:sz="0" w:space="0" w:color="auto"/>
        <w:right w:val="none" w:sz="0" w:space="0" w:color="auto"/>
      </w:divBdr>
    </w:div>
    <w:div w:id="1454834967">
      <w:bodyDiv w:val="1"/>
      <w:marLeft w:val="0"/>
      <w:marRight w:val="0"/>
      <w:marTop w:val="0"/>
      <w:marBottom w:val="0"/>
      <w:divBdr>
        <w:top w:val="none" w:sz="0" w:space="0" w:color="auto"/>
        <w:left w:val="none" w:sz="0" w:space="0" w:color="auto"/>
        <w:bottom w:val="none" w:sz="0" w:space="0" w:color="auto"/>
        <w:right w:val="none" w:sz="0" w:space="0" w:color="auto"/>
      </w:divBdr>
    </w:div>
    <w:div w:id="1478182092">
      <w:bodyDiv w:val="1"/>
      <w:marLeft w:val="0"/>
      <w:marRight w:val="0"/>
      <w:marTop w:val="0"/>
      <w:marBottom w:val="0"/>
      <w:divBdr>
        <w:top w:val="none" w:sz="0" w:space="0" w:color="auto"/>
        <w:left w:val="none" w:sz="0" w:space="0" w:color="auto"/>
        <w:bottom w:val="none" w:sz="0" w:space="0" w:color="auto"/>
        <w:right w:val="none" w:sz="0" w:space="0" w:color="auto"/>
      </w:divBdr>
    </w:div>
    <w:div w:id="1518500326">
      <w:bodyDiv w:val="1"/>
      <w:marLeft w:val="0"/>
      <w:marRight w:val="0"/>
      <w:marTop w:val="0"/>
      <w:marBottom w:val="0"/>
      <w:divBdr>
        <w:top w:val="none" w:sz="0" w:space="0" w:color="auto"/>
        <w:left w:val="none" w:sz="0" w:space="0" w:color="auto"/>
        <w:bottom w:val="none" w:sz="0" w:space="0" w:color="auto"/>
        <w:right w:val="none" w:sz="0" w:space="0" w:color="auto"/>
      </w:divBdr>
    </w:div>
    <w:div w:id="1548489575">
      <w:bodyDiv w:val="1"/>
      <w:marLeft w:val="0"/>
      <w:marRight w:val="0"/>
      <w:marTop w:val="0"/>
      <w:marBottom w:val="0"/>
      <w:divBdr>
        <w:top w:val="none" w:sz="0" w:space="0" w:color="auto"/>
        <w:left w:val="none" w:sz="0" w:space="0" w:color="auto"/>
        <w:bottom w:val="none" w:sz="0" w:space="0" w:color="auto"/>
        <w:right w:val="none" w:sz="0" w:space="0" w:color="auto"/>
      </w:divBdr>
    </w:div>
    <w:div w:id="1561015466">
      <w:bodyDiv w:val="1"/>
      <w:marLeft w:val="0"/>
      <w:marRight w:val="0"/>
      <w:marTop w:val="0"/>
      <w:marBottom w:val="0"/>
      <w:divBdr>
        <w:top w:val="none" w:sz="0" w:space="0" w:color="auto"/>
        <w:left w:val="none" w:sz="0" w:space="0" w:color="auto"/>
        <w:bottom w:val="none" w:sz="0" w:space="0" w:color="auto"/>
        <w:right w:val="none" w:sz="0" w:space="0" w:color="auto"/>
      </w:divBdr>
    </w:div>
    <w:div w:id="1579554319">
      <w:bodyDiv w:val="1"/>
      <w:marLeft w:val="0"/>
      <w:marRight w:val="0"/>
      <w:marTop w:val="0"/>
      <w:marBottom w:val="0"/>
      <w:divBdr>
        <w:top w:val="none" w:sz="0" w:space="0" w:color="auto"/>
        <w:left w:val="none" w:sz="0" w:space="0" w:color="auto"/>
        <w:bottom w:val="none" w:sz="0" w:space="0" w:color="auto"/>
        <w:right w:val="none" w:sz="0" w:space="0" w:color="auto"/>
      </w:divBdr>
    </w:div>
    <w:div w:id="1608198635">
      <w:bodyDiv w:val="1"/>
      <w:marLeft w:val="0"/>
      <w:marRight w:val="0"/>
      <w:marTop w:val="0"/>
      <w:marBottom w:val="0"/>
      <w:divBdr>
        <w:top w:val="none" w:sz="0" w:space="0" w:color="auto"/>
        <w:left w:val="none" w:sz="0" w:space="0" w:color="auto"/>
        <w:bottom w:val="none" w:sz="0" w:space="0" w:color="auto"/>
        <w:right w:val="none" w:sz="0" w:space="0" w:color="auto"/>
      </w:divBdr>
    </w:div>
    <w:div w:id="1638602579">
      <w:bodyDiv w:val="1"/>
      <w:marLeft w:val="0"/>
      <w:marRight w:val="0"/>
      <w:marTop w:val="0"/>
      <w:marBottom w:val="0"/>
      <w:divBdr>
        <w:top w:val="none" w:sz="0" w:space="0" w:color="auto"/>
        <w:left w:val="none" w:sz="0" w:space="0" w:color="auto"/>
        <w:bottom w:val="none" w:sz="0" w:space="0" w:color="auto"/>
        <w:right w:val="none" w:sz="0" w:space="0" w:color="auto"/>
      </w:divBdr>
    </w:div>
    <w:div w:id="1801262789">
      <w:bodyDiv w:val="1"/>
      <w:marLeft w:val="0"/>
      <w:marRight w:val="0"/>
      <w:marTop w:val="0"/>
      <w:marBottom w:val="0"/>
      <w:divBdr>
        <w:top w:val="none" w:sz="0" w:space="0" w:color="auto"/>
        <w:left w:val="none" w:sz="0" w:space="0" w:color="auto"/>
        <w:bottom w:val="none" w:sz="0" w:space="0" w:color="auto"/>
        <w:right w:val="none" w:sz="0" w:space="0" w:color="auto"/>
      </w:divBdr>
    </w:div>
    <w:div w:id="1827814756">
      <w:bodyDiv w:val="1"/>
      <w:marLeft w:val="0"/>
      <w:marRight w:val="0"/>
      <w:marTop w:val="0"/>
      <w:marBottom w:val="0"/>
      <w:divBdr>
        <w:top w:val="none" w:sz="0" w:space="0" w:color="auto"/>
        <w:left w:val="none" w:sz="0" w:space="0" w:color="auto"/>
        <w:bottom w:val="none" w:sz="0" w:space="0" w:color="auto"/>
        <w:right w:val="none" w:sz="0" w:space="0" w:color="auto"/>
      </w:divBdr>
    </w:div>
    <w:div w:id="1837919167">
      <w:bodyDiv w:val="1"/>
      <w:marLeft w:val="0"/>
      <w:marRight w:val="0"/>
      <w:marTop w:val="0"/>
      <w:marBottom w:val="0"/>
      <w:divBdr>
        <w:top w:val="none" w:sz="0" w:space="0" w:color="auto"/>
        <w:left w:val="none" w:sz="0" w:space="0" w:color="auto"/>
        <w:bottom w:val="none" w:sz="0" w:space="0" w:color="auto"/>
        <w:right w:val="none" w:sz="0" w:space="0" w:color="auto"/>
      </w:divBdr>
    </w:div>
    <w:div w:id="1923565621">
      <w:bodyDiv w:val="1"/>
      <w:marLeft w:val="0"/>
      <w:marRight w:val="0"/>
      <w:marTop w:val="0"/>
      <w:marBottom w:val="0"/>
      <w:divBdr>
        <w:top w:val="none" w:sz="0" w:space="0" w:color="auto"/>
        <w:left w:val="none" w:sz="0" w:space="0" w:color="auto"/>
        <w:bottom w:val="none" w:sz="0" w:space="0" w:color="auto"/>
        <w:right w:val="none" w:sz="0" w:space="0" w:color="auto"/>
      </w:divBdr>
    </w:div>
    <w:div w:id="1940679371">
      <w:bodyDiv w:val="1"/>
      <w:marLeft w:val="0"/>
      <w:marRight w:val="0"/>
      <w:marTop w:val="0"/>
      <w:marBottom w:val="0"/>
      <w:divBdr>
        <w:top w:val="none" w:sz="0" w:space="0" w:color="auto"/>
        <w:left w:val="none" w:sz="0" w:space="0" w:color="auto"/>
        <w:bottom w:val="none" w:sz="0" w:space="0" w:color="auto"/>
        <w:right w:val="none" w:sz="0" w:space="0" w:color="auto"/>
      </w:divBdr>
    </w:div>
    <w:div w:id="1952004342">
      <w:bodyDiv w:val="1"/>
      <w:marLeft w:val="0"/>
      <w:marRight w:val="0"/>
      <w:marTop w:val="0"/>
      <w:marBottom w:val="0"/>
      <w:divBdr>
        <w:top w:val="none" w:sz="0" w:space="0" w:color="auto"/>
        <w:left w:val="none" w:sz="0" w:space="0" w:color="auto"/>
        <w:bottom w:val="none" w:sz="0" w:space="0" w:color="auto"/>
        <w:right w:val="none" w:sz="0" w:space="0" w:color="auto"/>
      </w:divBdr>
    </w:div>
    <w:div w:id="1979996198">
      <w:bodyDiv w:val="1"/>
      <w:marLeft w:val="0"/>
      <w:marRight w:val="0"/>
      <w:marTop w:val="0"/>
      <w:marBottom w:val="0"/>
      <w:divBdr>
        <w:top w:val="none" w:sz="0" w:space="0" w:color="auto"/>
        <w:left w:val="none" w:sz="0" w:space="0" w:color="auto"/>
        <w:bottom w:val="none" w:sz="0" w:space="0" w:color="auto"/>
        <w:right w:val="none" w:sz="0" w:space="0" w:color="auto"/>
      </w:divBdr>
    </w:div>
    <w:div w:id="2029140382">
      <w:bodyDiv w:val="1"/>
      <w:marLeft w:val="0"/>
      <w:marRight w:val="0"/>
      <w:marTop w:val="0"/>
      <w:marBottom w:val="0"/>
      <w:divBdr>
        <w:top w:val="none" w:sz="0" w:space="0" w:color="auto"/>
        <w:left w:val="none" w:sz="0" w:space="0" w:color="auto"/>
        <w:bottom w:val="none" w:sz="0" w:space="0" w:color="auto"/>
        <w:right w:val="none" w:sz="0" w:space="0" w:color="auto"/>
      </w:divBdr>
    </w:div>
    <w:div w:id="2031953890">
      <w:bodyDiv w:val="1"/>
      <w:marLeft w:val="0"/>
      <w:marRight w:val="0"/>
      <w:marTop w:val="0"/>
      <w:marBottom w:val="0"/>
      <w:divBdr>
        <w:top w:val="none" w:sz="0" w:space="0" w:color="auto"/>
        <w:left w:val="none" w:sz="0" w:space="0" w:color="auto"/>
        <w:bottom w:val="none" w:sz="0" w:space="0" w:color="auto"/>
        <w:right w:val="none" w:sz="0" w:space="0" w:color="auto"/>
      </w:divBdr>
    </w:div>
    <w:div w:id="2043093656">
      <w:bodyDiv w:val="1"/>
      <w:marLeft w:val="0"/>
      <w:marRight w:val="0"/>
      <w:marTop w:val="0"/>
      <w:marBottom w:val="0"/>
      <w:divBdr>
        <w:top w:val="none" w:sz="0" w:space="0" w:color="auto"/>
        <w:left w:val="none" w:sz="0" w:space="0" w:color="auto"/>
        <w:bottom w:val="none" w:sz="0" w:space="0" w:color="auto"/>
        <w:right w:val="none" w:sz="0" w:space="0" w:color="auto"/>
      </w:divBdr>
    </w:div>
    <w:div w:id="2045981290">
      <w:bodyDiv w:val="1"/>
      <w:marLeft w:val="0"/>
      <w:marRight w:val="0"/>
      <w:marTop w:val="0"/>
      <w:marBottom w:val="0"/>
      <w:divBdr>
        <w:top w:val="none" w:sz="0" w:space="0" w:color="auto"/>
        <w:left w:val="none" w:sz="0" w:space="0" w:color="auto"/>
        <w:bottom w:val="none" w:sz="0" w:space="0" w:color="auto"/>
        <w:right w:val="none" w:sz="0" w:space="0" w:color="auto"/>
      </w:divBdr>
    </w:div>
    <w:div w:id="2070379665">
      <w:bodyDiv w:val="1"/>
      <w:marLeft w:val="0"/>
      <w:marRight w:val="0"/>
      <w:marTop w:val="0"/>
      <w:marBottom w:val="0"/>
      <w:divBdr>
        <w:top w:val="none" w:sz="0" w:space="0" w:color="auto"/>
        <w:left w:val="none" w:sz="0" w:space="0" w:color="auto"/>
        <w:bottom w:val="none" w:sz="0" w:space="0" w:color="auto"/>
        <w:right w:val="none" w:sz="0" w:space="0" w:color="auto"/>
      </w:divBdr>
    </w:div>
    <w:div w:id="21363642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88.jpeg"/><Relationship Id="rId299" Type="http://schemas.openxmlformats.org/officeDocument/2006/relationships/image" Target="media/image248.jpeg"/><Relationship Id="rId303" Type="http://schemas.openxmlformats.org/officeDocument/2006/relationships/image" Target="media/image252.jpeg"/><Relationship Id="rId21" Type="http://schemas.openxmlformats.org/officeDocument/2006/relationships/image" Target="media/image9.jpeg"/><Relationship Id="rId42" Type="http://schemas.openxmlformats.org/officeDocument/2006/relationships/package" Target="embeddings/Microsoft_Excel_Worksheet7.xlsx"/><Relationship Id="rId63" Type="http://schemas.openxmlformats.org/officeDocument/2006/relationships/image" Target="media/image34.jpeg"/><Relationship Id="rId84" Type="http://schemas.openxmlformats.org/officeDocument/2006/relationships/image" Target="media/image55.jpeg"/><Relationship Id="rId138" Type="http://schemas.openxmlformats.org/officeDocument/2006/relationships/image" Target="media/image109.jpeg"/><Relationship Id="rId159" Type="http://schemas.openxmlformats.org/officeDocument/2006/relationships/image" Target="media/image129.jpeg"/><Relationship Id="rId324" Type="http://schemas.openxmlformats.org/officeDocument/2006/relationships/image" Target="media/image273.jpeg"/><Relationship Id="rId345" Type="http://schemas.openxmlformats.org/officeDocument/2006/relationships/image" Target="media/image293.jpeg"/><Relationship Id="rId366" Type="http://schemas.openxmlformats.org/officeDocument/2006/relationships/image" Target="media/image312.png"/><Relationship Id="rId170" Type="http://schemas.openxmlformats.org/officeDocument/2006/relationships/image" Target="media/image140.png"/><Relationship Id="rId191" Type="http://schemas.openxmlformats.org/officeDocument/2006/relationships/image" Target="media/image161.jpeg"/><Relationship Id="rId205" Type="http://schemas.openxmlformats.org/officeDocument/2006/relationships/header" Target="header5.xml"/><Relationship Id="rId226" Type="http://schemas.openxmlformats.org/officeDocument/2006/relationships/image" Target="media/image177.png"/><Relationship Id="rId247" Type="http://schemas.openxmlformats.org/officeDocument/2006/relationships/image" Target="media/image196.jpeg"/><Relationship Id="rId107" Type="http://schemas.openxmlformats.org/officeDocument/2006/relationships/image" Target="media/image78.jpeg"/><Relationship Id="rId268" Type="http://schemas.openxmlformats.org/officeDocument/2006/relationships/image" Target="media/image217.jpeg"/><Relationship Id="rId289" Type="http://schemas.openxmlformats.org/officeDocument/2006/relationships/image" Target="media/image238.jpeg"/><Relationship Id="rId11" Type="http://schemas.openxmlformats.org/officeDocument/2006/relationships/footer" Target="footer1.xml"/><Relationship Id="rId32" Type="http://schemas.openxmlformats.org/officeDocument/2006/relationships/image" Target="media/image16.emf"/><Relationship Id="rId53" Type="http://schemas.openxmlformats.org/officeDocument/2006/relationships/image" Target="media/image25.emf"/><Relationship Id="rId74" Type="http://schemas.openxmlformats.org/officeDocument/2006/relationships/image" Target="media/image45.jpeg"/><Relationship Id="rId128" Type="http://schemas.openxmlformats.org/officeDocument/2006/relationships/image" Target="media/image99.jpeg"/><Relationship Id="rId149" Type="http://schemas.openxmlformats.org/officeDocument/2006/relationships/image" Target="media/image120.emf"/><Relationship Id="rId314" Type="http://schemas.openxmlformats.org/officeDocument/2006/relationships/image" Target="media/image263.jpeg"/><Relationship Id="rId335" Type="http://schemas.openxmlformats.org/officeDocument/2006/relationships/image" Target="media/image283.jpeg"/><Relationship Id="rId356" Type="http://schemas.openxmlformats.org/officeDocument/2006/relationships/image" Target="media/image303.png"/><Relationship Id="rId5" Type="http://schemas.openxmlformats.org/officeDocument/2006/relationships/webSettings" Target="webSettings.xml"/><Relationship Id="rId95" Type="http://schemas.openxmlformats.org/officeDocument/2006/relationships/image" Target="media/image66.jpeg"/><Relationship Id="rId160" Type="http://schemas.openxmlformats.org/officeDocument/2006/relationships/image" Target="media/image130.jpeg"/><Relationship Id="rId181" Type="http://schemas.openxmlformats.org/officeDocument/2006/relationships/image" Target="media/image151.jpeg"/><Relationship Id="rId216" Type="http://schemas.openxmlformats.org/officeDocument/2006/relationships/header" Target="header12.xml"/><Relationship Id="rId237" Type="http://schemas.openxmlformats.org/officeDocument/2006/relationships/image" Target="media/image186.jpeg"/><Relationship Id="rId258" Type="http://schemas.openxmlformats.org/officeDocument/2006/relationships/image" Target="media/image207.jpeg"/><Relationship Id="rId279" Type="http://schemas.openxmlformats.org/officeDocument/2006/relationships/image" Target="media/image228.jpeg"/><Relationship Id="rId22" Type="http://schemas.openxmlformats.org/officeDocument/2006/relationships/image" Target="media/image10.jpeg"/><Relationship Id="rId43" Type="http://schemas.openxmlformats.org/officeDocument/2006/relationships/image" Target="media/image20.emf"/><Relationship Id="rId64" Type="http://schemas.openxmlformats.org/officeDocument/2006/relationships/image" Target="media/image35.jpeg"/><Relationship Id="rId118" Type="http://schemas.openxmlformats.org/officeDocument/2006/relationships/image" Target="media/image89.jpeg"/><Relationship Id="rId139" Type="http://schemas.openxmlformats.org/officeDocument/2006/relationships/image" Target="media/image110.jpeg"/><Relationship Id="rId290" Type="http://schemas.openxmlformats.org/officeDocument/2006/relationships/image" Target="media/image239.jpeg"/><Relationship Id="rId304" Type="http://schemas.openxmlformats.org/officeDocument/2006/relationships/image" Target="media/image253.jpeg"/><Relationship Id="rId325" Type="http://schemas.openxmlformats.org/officeDocument/2006/relationships/image" Target="media/image274.jpeg"/><Relationship Id="rId346" Type="http://schemas.openxmlformats.org/officeDocument/2006/relationships/image" Target="media/image294.jpeg"/><Relationship Id="rId367" Type="http://schemas.openxmlformats.org/officeDocument/2006/relationships/header" Target="header19.xml"/><Relationship Id="rId85" Type="http://schemas.openxmlformats.org/officeDocument/2006/relationships/image" Target="media/image56.jpeg"/><Relationship Id="rId150" Type="http://schemas.openxmlformats.org/officeDocument/2006/relationships/package" Target="embeddings/Microsoft_Excel_Worksheet14.xlsx"/><Relationship Id="rId171" Type="http://schemas.openxmlformats.org/officeDocument/2006/relationships/image" Target="media/image141.png"/><Relationship Id="rId192" Type="http://schemas.openxmlformats.org/officeDocument/2006/relationships/image" Target="media/image162.jpeg"/><Relationship Id="rId206" Type="http://schemas.openxmlformats.org/officeDocument/2006/relationships/footer" Target="footer3.xml"/><Relationship Id="rId227" Type="http://schemas.openxmlformats.org/officeDocument/2006/relationships/header" Target="header15.xml"/><Relationship Id="rId248" Type="http://schemas.openxmlformats.org/officeDocument/2006/relationships/image" Target="media/image197.jpeg"/><Relationship Id="rId269" Type="http://schemas.openxmlformats.org/officeDocument/2006/relationships/image" Target="media/image218.jpeg"/><Relationship Id="rId12" Type="http://schemas.openxmlformats.org/officeDocument/2006/relationships/hyperlink" Target="http://nahlizenidokn.cuzk.cz/VyberKatastrInfo.aspx?encrypted=YOBtanwQYfQJ1722gvAGvTOnNvfqQe6jXMdMyDOcZQ9jcdzA5Xoiz4qUBQ_PwjStoWQ1DOpNzJhRpXMsK8c_uLPPzr_TehqN9Oa8B3-U8b-M7MzGHaKZvA==" TargetMode="External"/><Relationship Id="rId33" Type="http://schemas.openxmlformats.org/officeDocument/2006/relationships/package" Target="embeddings/Microsoft_Excel_Worksheet4.xlsx"/><Relationship Id="rId108" Type="http://schemas.openxmlformats.org/officeDocument/2006/relationships/image" Target="media/image79.jpeg"/><Relationship Id="rId129" Type="http://schemas.openxmlformats.org/officeDocument/2006/relationships/image" Target="media/image100.jpeg"/><Relationship Id="rId280" Type="http://schemas.openxmlformats.org/officeDocument/2006/relationships/image" Target="media/image229.jpeg"/><Relationship Id="rId315" Type="http://schemas.openxmlformats.org/officeDocument/2006/relationships/image" Target="media/image264.jpeg"/><Relationship Id="rId336" Type="http://schemas.openxmlformats.org/officeDocument/2006/relationships/image" Target="media/image284.jpeg"/><Relationship Id="rId357" Type="http://schemas.openxmlformats.org/officeDocument/2006/relationships/image" Target="media/image304.png"/><Relationship Id="rId54" Type="http://schemas.openxmlformats.org/officeDocument/2006/relationships/package" Target="embeddings/Microsoft_Excel_Worksheet13.xlsx"/><Relationship Id="rId75" Type="http://schemas.openxmlformats.org/officeDocument/2006/relationships/image" Target="media/image46.jpeg"/><Relationship Id="rId96" Type="http://schemas.openxmlformats.org/officeDocument/2006/relationships/image" Target="media/image67.jpeg"/><Relationship Id="rId140" Type="http://schemas.openxmlformats.org/officeDocument/2006/relationships/image" Target="media/image111.jpeg"/><Relationship Id="rId161" Type="http://schemas.openxmlformats.org/officeDocument/2006/relationships/image" Target="media/image131.jpeg"/><Relationship Id="rId182" Type="http://schemas.openxmlformats.org/officeDocument/2006/relationships/image" Target="media/image152.jpeg"/><Relationship Id="rId217" Type="http://schemas.openxmlformats.org/officeDocument/2006/relationships/image" Target="media/image170.png"/><Relationship Id="rId6" Type="http://schemas.openxmlformats.org/officeDocument/2006/relationships/footnotes" Target="footnotes.xml"/><Relationship Id="rId238" Type="http://schemas.openxmlformats.org/officeDocument/2006/relationships/image" Target="media/image187.jpeg"/><Relationship Id="rId259" Type="http://schemas.openxmlformats.org/officeDocument/2006/relationships/image" Target="media/image208.jpeg"/><Relationship Id="rId23" Type="http://schemas.openxmlformats.org/officeDocument/2006/relationships/image" Target="media/image11.jpeg"/><Relationship Id="rId119" Type="http://schemas.openxmlformats.org/officeDocument/2006/relationships/image" Target="media/image90.jpeg"/><Relationship Id="rId270" Type="http://schemas.openxmlformats.org/officeDocument/2006/relationships/image" Target="media/image219.jpeg"/><Relationship Id="rId291" Type="http://schemas.openxmlformats.org/officeDocument/2006/relationships/image" Target="media/image240.jpeg"/><Relationship Id="rId305" Type="http://schemas.openxmlformats.org/officeDocument/2006/relationships/image" Target="media/image254.jpeg"/><Relationship Id="rId326" Type="http://schemas.openxmlformats.org/officeDocument/2006/relationships/image" Target="media/image275.jpeg"/><Relationship Id="rId347" Type="http://schemas.openxmlformats.org/officeDocument/2006/relationships/image" Target="media/image295.jpeg"/><Relationship Id="rId44" Type="http://schemas.openxmlformats.org/officeDocument/2006/relationships/package" Target="embeddings/Microsoft_Excel_Worksheet8.xlsx"/><Relationship Id="rId65" Type="http://schemas.openxmlformats.org/officeDocument/2006/relationships/image" Target="media/image36.jpeg"/><Relationship Id="rId86" Type="http://schemas.openxmlformats.org/officeDocument/2006/relationships/image" Target="media/image57.jpeg"/><Relationship Id="rId130" Type="http://schemas.openxmlformats.org/officeDocument/2006/relationships/image" Target="media/image101.jpeg"/><Relationship Id="rId151" Type="http://schemas.openxmlformats.org/officeDocument/2006/relationships/image" Target="media/image121.jpeg"/><Relationship Id="rId368" Type="http://schemas.openxmlformats.org/officeDocument/2006/relationships/header" Target="header20.xml"/><Relationship Id="rId172" Type="http://schemas.openxmlformats.org/officeDocument/2006/relationships/image" Target="media/image142.png"/><Relationship Id="rId193" Type="http://schemas.openxmlformats.org/officeDocument/2006/relationships/image" Target="media/image163.jpeg"/><Relationship Id="rId207" Type="http://schemas.openxmlformats.org/officeDocument/2006/relationships/header" Target="header6.xml"/><Relationship Id="rId228" Type="http://schemas.openxmlformats.org/officeDocument/2006/relationships/image" Target="media/image178.png"/><Relationship Id="rId249" Type="http://schemas.openxmlformats.org/officeDocument/2006/relationships/image" Target="media/image198.jpeg"/><Relationship Id="rId13" Type="http://schemas.openxmlformats.org/officeDocument/2006/relationships/image" Target="media/image3.png"/><Relationship Id="rId109" Type="http://schemas.openxmlformats.org/officeDocument/2006/relationships/image" Target="media/image80.jpeg"/><Relationship Id="rId260" Type="http://schemas.openxmlformats.org/officeDocument/2006/relationships/image" Target="media/image209.jpeg"/><Relationship Id="rId281" Type="http://schemas.openxmlformats.org/officeDocument/2006/relationships/image" Target="media/image230.jpeg"/><Relationship Id="rId316" Type="http://schemas.openxmlformats.org/officeDocument/2006/relationships/image" Target="media/image265.jpeg"/><Relationship Id="rId337" Type="http://schemas.openxmlformats.org/officeDocument/2006/relationships/image" Target="media/image285.jpeg"/><Relationship Id="rId34" Type="http://schemas.openxmlformats.org/officeDocument/2006/relationships/image" Target="media/image17.emf"/><Relationship Id="rId55" Type="http://schemas.openxmlformats.org/officeDocument/2006/relationships/image" Target="media/image26.jpeg"/><Relationship Id="rId76" Type="http://schemas.openxmlformats.org/officeDocument/2006/relationships/image" Target="media/image47.jpeg"/><Relationship Id="rId97" Type="http://schemas.openxmlformats.org/officeDocument/2006/relationships/image" Target="media/image68.jpeg"/><Relationship Id="rId120" Type="http://schemas.openxmlformats.org/officeDocument/2006/relationships/image" Target="media/image91.jpeg"/><Relationship Id="rId141" Type="http://schemas.openxmlformats.org/officeDocument/2006/relationships/image" Target="media/image112.jpeg"/><Relationship Id="rId358" Type="http://schemas.openxmlformats.org/officeDocument/2006/relationships/image" Target="media/image305.png"/><Relationship Id="rId7" Type="http://schemas.openxmlformats.org/officeDocument/2006/relationships/endnotes" Target="endnotes.xml"/><Relationship Id="rId162" Type="http://schemas.openxmlformats.org/officeDocument/2006/relationships/image" Target="media/image132.jpeg"/><Relationship Id="rId183" Type="http://schemas.openxmlformats.org/officeDocument/2006/relationships/image" Target="media/image153.jpeg"/><Relationship Id="rId218" Type="http://schemas.openxmlformats.org/officeDocument/2006/relationships/header" Target="header13.xml"/><Relationship Id="rId239" Type="http://schemas.openxmlformats.org/officeDocument/2006/relationships/image" Target="media/image188.jpeg"/><Relationship Id="rId250" Type="http://schemas.openxmlformats.org/officeDocument/2006/relationships/image" Target="media/image199.jpeg"/><Relationship Id="rId271" Type="http://schemas.openxmlformats.org/officeDocument/2006/relationships/image" Target="media/image220.jpeg"/><Relationship Id="rId292" Type="http://schemas.openxmlformats.org/officeDocument/2006/relationships/image" Target="media/image241.jpeg"/><Relationship Id="rId306" Type="http://schemas.openxmlformats.org/officeDocument/2006/relationships/image" Target="media/image255.jpeg"/><Relationship Id="rId24" Type="http://schemas.openxmlformats.org/officeDocument/2006/relationships/image" Target="media/image12.emf"/><Relationship Id="rId45" Type="http://schemas.openxmlformats.org/officeDocument/2006/relationships/image" Target="media/image21.emf"/><Relationship Id="rId66" Type="http://schemas.openxmlformats.org/officeDocument/2006/relationships/image" Target="media/image37.jpeg"/><Relationship Id="rId87" Type="http://schemas.openxmlformats.org/officeDocument/2006/relationships/image" Target="media/image58.jpeg"/><Relationship Id="rId110" Type="http://schemas.openxmlformats.org/officeDocument/2006/relationships/image" Target="media/image81.jpeg"/><Relationship Id="rId131" Type="http://schemas.openxmlformats.org/officeDocument/2006/relationships/image" Target="media/image102.jpeg"/><Relationship Id="rId327" Type="http://schemas.openxmlformats.org/officeDocument/2006/relationships/image" Target="media/image276.jpeg"/><Relationship Id="rId348" Type="http://schemas.openxmlformats.org/officeDocument/2006/relationships/image" Target="media/image296.jpeg"/><Relationship Id="rId369" Type="http://schemas.openxmlformats.org/officeDocument/2006/relationships/fontTable" Target="fontTable.xml"/><Relationship Id="rId152" Type="http://schemas.openxmlformats.org/officeDocument/2006/relationships/image" Target="media/image122.jpeg"/><Relationship Id="rId173" Type="http://schemas.openxmlformats.org/officeDocument/2006/relationships/image" Target="media/image143.png"/><Relationship Id="rId194" Type="http://schemas.openxmlformats.org/officeDocument/2006/relationships/image" Target="media/image164.jpeg"/><Relationship Id="rId208" Type="http://schemas.openxmlformats.org/officeDocument/2006/relationships/header" Target="header7.xml"/><Relationship Id="rId229" Type="http://schemas.openxmlformats.org/officeDocument/2006/relationships/image" Target="media/image179.png"/><Relationship Id="rId240" Type="http://schemas.openxmlformats.org/officeDocument/2006/relationships/image" Target="media/image189.jpeg"/><Relationship Id="rId261" Type="http://schemas.openxmlformats.org/officeDocument/2006/relationships/image" Target="media/image210.jpeg"/><Relationship Id="rId14" Type="http://schemas.openxmlformats.org/officeDocument/2006/relationships/hyperlink" Target="http://www.cuzk.cz" TargetMode="External"/><Relationship Id="rId35" Type="http://schemas.openxmlformats.org/officeDocument/2006/relationships/package" Target="embeddings/Microsoft_Excel_Worksheet5.xlsx"/><Relationship Id="rId56" Type="http://schemas.openxmlformats.org/officeDocument/2006/relationships/image" Target="media/image27.jpeg"/><Relationship Id="rId77" Type="http://schemas.openxmlformats.org/officeDocument/2006/relationships/image" Target="media/image48.jpeg"/><Relationship Id="rId100" Type="http://schemas.openxmlformats.org/officeDocument/2006/relationships/image" Target="media/image71.jpeg"/><Relationship Id="rId282" Type="http://schemas.openxmlformats.org/officeDocument/2006/relationships/image" Target="media/image231.jpeg"/><Relationship Id="rId317" Type="http://schemas.openxmlformats.org/officeDocument/2006/relationships/image" Target="media/image266.jpeg"/><Relationship Id="rId338" Type="http://schemas.openxmlformats.org/officeDocument/2006/relationships/image" Target="media/image286.jpeg"/><Relationship Id="rId359" Type="http://schemas.openxmlformats.org/officeDocument/2006/relationships/image" Target="media/image306.png"/><Relationship Id="rId8" Type="http://schemas.openxmlformats.org/officeDocument/2006/relationships/image" Target="media/image1.wmf"/><Relationship Id="rId98" Type="http://schemas.openxmlformats.org/officeDocument/2006/relationships/image" Target="media/image69.jpeg"/><Relationship Id="rId121" Type="http://schemas.openxmlformats.org/officeDocument/2006/relationships/image" Target="media/image92.jpeg"/><Relationship Id="rId142" Type="http://schemas.openxmlformats.org/officeDocument/2006/relationships/image" Target="media/image113.jpeg"/><Relationship Id="rId163" Type="http://schemas.openxmlformats.org/officeDocument/2006/relationships/image" Target="media/image133.jpeg"/><Relationship Id="rId184" Type="http://schemas.openxmlformats.org/officeDocument/2006/relationships/image" Target="media/image154.jpeg"/><Relationship Id="rId219" Type="http://schemas.openxmlformats.org/officeDocument/2006/relationships/image" Target="media/image171.png"/><Relationship Id="rId370" Type="http://schemas.openxmlformats.org/officeDocument/2006/relationships/theme" Target="theme/theme1.xml"/><Relationship Id="rId230" Type="http://schemas.openxmlformats.org/officeDocument/2006/relationships/header" Target="header16.xml"/><Relationship Id="rId251" Type="http://schemas.openxmlformats.org/officeDocument/2006/relationships/image" Target="media/image200.jpeg"/><Relationship Id="rId25" Type="http://schemas.openxmlformats.org/officeDocument/2006/relationships/package" Target="embeddings/Microsoft_Excel_Worksheet.xlsx"/><Relationship Id="rId46" Type="http://schemas.openxmlformats.org/officeDocument/2006/relationships/package" Target="embeddings/Microsoft_Excel_Worksheet9.xlsx"/><Relationship Id="rId67" Type="http://schemas.openxmlformats.org/officeDocument/2006/relationships/image" Target="media/image38.jpeg"/><Relationship Id="rId272" Type="http://schemas.openxmlformats.org/officeDocument/2006/relationships/image" Target="media/image221.jpeg"/><Relationship Id="rId293" Type="http://schemas.openxmlformats.org/officeDocument/2006/relationships/image" Target="media/image242.jpeg"/><Relationship Id="rId307" Type="http://schemas.openxmlformats.org/officeDocument/2006/relationships/image" Target="media/image256.jpeg"/><Relationship Id="rId328" Type="http://schemas.openxmlformats.org/officeDocument/2006/relationships/image" Target="media/image277.png"/><Relationship Id="rId349" Type="http://schemas.openxmlformats.org/officeDocument/2006/relationships/image" Target="media/image297.jpeg"/><Relationship Id="rId88" Type="http://schemas.openxmlformats.org/officeDocument/2006/relationships/image" Target="media/image59.jpeg"/><Relationship Id="rId111" Type="http://schemas.openxmlformats.org/officeDocument/2006/relationships/image" Target="media/image82.jpeg"/><Relationship Id="rId132" Type="http://schemas.openxmlformats.org/officeDocument/2006/relationships/image" Target="media/image103.jpeg"/><Relationship Id="rId153" Type="http://schemas.openxmlformats.org/officeDocument/2006/relationships/image" Target="media/image123.jpeg"/><Relationship Id="rId174" Type="http://schemas.openxmlformats.org/officeDocument/2006/relationships/image" Target="media/image144.jpeg"/><Relationship Id="rId195" Type="http://schemas.openxmlformats.org/officeDocument/2006/relationships/image" Target="media/image165.jpeg"/><Relationship Id="rId209" Type="http://schemas.openxmlformats.org/officeDocument/2006/relationships/header" Target="header8.xml"/><Relationship Id="rId360" Type="http://schemas.openxmlformats.org/officeDocument/2006/relationships/image" Target="media/image307.png"/><Relationship Id="rId220" Type="http://schemas.openxmlformats.org/officeDocument/2006/relationships/image" Target="media/image172.png"/><Relationship Id="rId241" Type="http://schemas.openxmlformats.org/officeDocument/2006/relationships/image" Target="media/image190.jpeg"/><Relationship Id="rId15" Type="http://schemas.openxmlformats.org/officeDocument/2006/relationships/image" Target="media/image4.jpeg"/><Relationship Id="rId36" Type="http://schemas.openxmlformats.org/officeDocument/2006/relationships/chart" Target="charts/chart1.xml"/><Relationship Id="rId57" Type="http://schemas.openxmlformats.org/officeDocument/2006/relationships/image" Target="media/image28.jpeg"/><Relationship Id="rId262" Type="http://schemas.openxmlformats.org/officeDocument/2006/relationships/image" Target="media/image211.jpeg"/><Relationship Id="rId283" Type="http://schemas.openxmlformats.org/officeDocument/2006/relationships/image" Target="media/image232.jpeg"/><Relationship Id="rId318" Type="http://schemas.openxmlformats.org/officeDocument/2006/relationships/image" Target="media/image267.jpeg"/><Relationship Id="rId339" Type="http://schemas.openxmlformats.org/officeDocument/2006/relationships/image" Target="media/image287.jpeg"/><Relationship Id="rId10" Type="http://schemas.microsoft.com/office/2007/relationships/hdphoto" Target="media/hdphoto1.wdp"/><Relationship Id="rId31" Type="http://schemas.openxmlformats.org/officeDocument/2006/relationships/package" Target="embeddings/Microsoft_Excel_Worksheet3.xlsx"/><Relationship Id="rId52" Type="http://schemas.openxmlformats.org/officeDocument/2006/relationships/package" Target="embeddings/Microsoft_Excel_Worksheet12.xlsx"/><Relationship Id="rId73" Type="http://schemas.openxmlformats.org/officeDocument/2006/relationships/image" Target="media/image44.jpeg"/><Relationship Id="rId78" Type="http://schemas.openxmlformats.org/officeDocument/2006/relationships/image" Target="media/image49.jpeg"/><Relationship Id="rId94" Type="http://schemas.openxmlformats.org/officeDocument/2006/relationships/image" Target="media/image65.jpeg"/><Relationship Id="rId99" Type="http://schemas.openxmlformats.org/officeDocument/2006/relationships/image" Target="media/image70.jpeg"/><Relationship Id="rId101" Type="http://schemas.openxmlformats.org/officeDocument/2006/relationships/image" Target="media/image72.jpeg"/><Relationship Id="rId122" Type="http://schemas.openxmlformats.org/officeDocument/2006/relationships/image" Target="media/image93.jpeg"/><Relationship Id="rId143" Type="http://schemas.openxmlformats.org/officeDocument/2006/relationships/image" Target="media/image114.jpeg"/><Relationship Id="rId148" Type="http://schemas.openxmlformats.org/officeDocument/2006/relationships/image" Target="media/image119.jpeg"/><Relationship Id="rId164" Type="http://schemas.openxmlformats.org/officeDocument/2006/relationships/image" Target="media/image134.jpeg"/><Relationship Id="rId169" Type="http://schemas.openxmlformats.org/officeDocument/2006/relationships/image" Target="media/image139.png"/><Relationship Id="rId185" Type="http://schemas.openxmlformats.org/officeDocument/2006/relationships/image" Target="media/image155.jpeg"/><Relationship Id="rId334" Type="http://schemas.openxmlformats.org/officeDocument/2006/relationships/image" Target="media/image282.jpeg"/><Relationship Id="rId350" Type="http://schemas.openxmlformats.org/officeDocument/2006/relationships/image" Target="media/image298.jpeg"/><Relationship Id="rId355" Type="http://schemas.openxmlformats.org/officeDocument/2006/relationships/image" Target="media/image302.png"/><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50.jpeg"/><Relationship Id="rId210" Type="http://schemas.openxmlformats.org/officeDocument/2006/relationships/footer" Target="footer4.xml"/><Relationship Id="rId215" Type="http://schemas.openxmlformats.org/officeDocument/2006/relationships/header" Target="header11.xml"/><Relationship Id="rId236" Type="http://schemas.openxmlformats.org/officeDocument/2006/relationships/image" Target="media/image185.jpeg"/><Relationship Id="rId257" Type="http://schemas.openxmlformats.org/officeDocument/2006/relationships/image" Target="media/image206.jpeg"/><Relationship Id="rId278" Type="http://schemas.openxmlformats.org/officeDocument/2006/relationships/image" Target="media/image227.jpeg"/><Relationship Id="rId26" Type="http://schemas.openxmlformats.org/officeDocument/2006/relationships/image" Target="media/image13.emf"/><Relationship Id="rId231" Type="http://schemas.openxmlformats.org/officeDocument/2006/relationships/image" Target="media/image180.jpeg"/><Relationship Id="rId252" Type="http://schemas.openxmlformats.org/officeDocument/2006/relationships/image" Target="media/image201.jpeg"/><Relationship Id="rId273" Type="http://schemas.openxmlformats.org/officeDocument/2006/relationships/image" Target="media/image222.jpeg"/><Relationship Id="rId294" Type="http://schemas.openxmlformats.org/officeDocument/2006/relationships/image" Target="media/image243.jpeg"/><Relationship Id="rId308" Type="http://schemas.openxmlformats.org/officeDocument/2006/relationships/image" Target="media/image257.jpeg"/><Relationship Id="rId329" Type="http://schemas.microsoft.com/office/2007/relationships/hdphoto" Target="media/hdphoto2.wdp"/><Relationship Id="rId47" Type="http://schemas.openxmlformats.org/officeDocument/2006/relationships/image" Target="media/image22.emf"/><Relationship Id="rId68" Type="http://schemas.openxmlformats.org/officeDocument/2006/relationships/image" Target="media/image39.jpeg"/><Relationship Id="rId89" Type="http://schemas.openxmlformats.org/officeDocument/2006/relationships/image" Target="media/image60.jpeg"/><Relationship Id="rId112" Type="http://schemas.openxmlformats.org/officeDocument/2006/relationships/image" Target="media/image83.jpeg"/><Relationship Id="rId133" Type="http://schemas.openxmlformats.org/officeDocument/2006/relationships/image" Target="media/image104.jpeg"/><Relationship Id="rId154" Type="http://schemas.openxmlformats.org/officeDocument/2006/relationships/image" Target="media/image124.jpeg"/><Relationship Id="rId175" Type="http://schemas.openxmlformats.org/officeDocument/2006/relationships/image" Target="media/image145.jpeg"/><Relationship Id="rId340" Type="http://schemas.openxmlformats.org/officeDocument/2006/relationships/image" Target="media/image288.jpeg"/><Relationship Id="rId361" Type="http://schemas.openxmlformats.org/officeDocument/2006/relationships/image" Target="media/image308.png"/><Relationship Id="rId196" Type="http://schemas.openxmlformats.org/officeDocument/2006/relationships/image" Target="media/image166.jpeg"/><Relationship Id="rId200" Type="http://schemas.openxmlformats.org/officeDocument/2006/relationships/header" Target="header1.xml"/><Relationship Id="rId16" Type="http://schemas.openxmlformats.org/officeDocument/2006/relationships/hyperlink" Target="http://www.mapy.cz" TargetMode="External"/><Relationship Id="rId221" Type="http://schemas.openxmlformats.org/officeDocument/2006/relationships/header" Target="header14.xml"/><Relationship Id="rId242" Type="http://schemas.openxmlformats.org/officeDocument/2006/relationships/image" Target="media/image191.jpeg"/><Relationship Id="rId263" Type="http://schemas.openxmlformats.org/officeDocument/2006/relationships/image" Target="media/image212.jpeg"/><Relationship Id="rId284" Type="http://schemas.openxmlformats.org/officeDocument/2006/relationships/image" Target="media/image233.jpeg"/><Relationship Id="rId319" Type="http://schemas.openxmlformats.org/officeDocument/2006/relationships/image" Target="media/image268.jpeg"/><Relationship Id="rId37" Type="http://schemas.openxmlformats.org/officeDocument/2006/relationships/chart" Target="charts/chart2.xml"/><Relationship Id="rId58" Type="http://schemas.openxmlformats.org/officeDocument/2006/relationships/image" Target="media/image29.jpeg"/><Relationship Id="rId79" Type="http://schemas.openxmlformats.org/officeDocument/2006/relationships/image" Target="media/image50.jpeg"/><Relationship Id="rId102" Type="http://schemas.openxmlformats.org/officeDocument/2006/relationships/image" Target="media/image73.jpeg"/><Relationship Id="rId123" Type="http://schemas.openxmlformats.org/officeDocument/2006/relationships/image" Target="media/image94.jpeg"/><Relationship Id="rId144" Type="http://schemas.openxmlformats.org/officeDocument/2006/relationships/image" Target="media/image115.jpeg"/><Relationship Id="rId330" Type="http://schemas.openxmlformats.org/officeDocument/2006/relationships/image" Target="media/image278.jpeg"/><Relationship Id="rId90" Type="http://schemas.openxmlformats.org/officeDocument/2006/relationships/image" Target="media/image61.jpeg"/><Relationship Id="rId165" Type="http://schemas.openxmlformats.org/officeDocument/2006/relationships/image" Target="media/image135.jpeg"/><Relationship Id="rId186" Type="http://schemas.openxmlformats.org/officeDocument/2006/relationships/image" Target="media/image156.jpeg"/><Relationship Id="rId351" Type="http://schemas.openxmlformats.org/officeDocument/2006/relationships/image" Target="media/image299.jpeg"/><Relationship Id="rId211" Type="http://schemas.openxmlformats.org/officeDocument/2006/relationships/footer" Target="footer5.xml"/><Relationship Id="rId232" Type="http://schemas.openxmlformats.org/officeDocument/2006/relationships/image" Target="media/image181.jpeg"/><Relationship Id="rId253" Type="http://schemas.openxmlformats.org/officeDocument/2006/relationships/image" Target="media/image202.jpeg"/><Relationship Id="rId274" Type="http://schemas.openxmlformats.org/officeDocument/2006/relationships/image" Target="media/image223.jpeg"/><Relationship Id="rId295" Type="http://schemas.openxmlformats.org/officeDocument/2006/relationships/image" Target="media/image244.jpeg"/><Relationship Id="rId309" Type="http://schemas.openxmlformats.org/officeDocument/2006/relationships/image" Target="media/image258.jpeg"/><Relationship Id="rId27" Type="http://schemas.openxmlformats.org/officeDocument/2006/relationships/package" Target="embeddings/Microsoft_Excel_Worksheet1.xlsx"/><Relationship Id="rId48" Type="http://schemas.openxmlformats.org/officeDocument/2006/relationships/package" Target="embeddings/Microsoft_Excel_Worksheet10.xlsx"/><Relationship Id="rId69" Type="http://schemas.openxmlformats.org/officeDocument/2006/relationships/image" Target="media/image40.jpeg"/><Relationship Id="rId113" Type="http://schemas.openxmlformats.org/officeDocument/2006/relationships/image" Target="media/image84.jpeg"/><Relationship Id="rId134" Type="http://schemas.openxmlformats.org/officeDocument/2006/relationships/image" Target="media/image105.jpeg"/><Relationship Id="rId320" Type="http://schemas.openxmlformats.org/officeDocument/2006/relationships/image" Target="media/image269.jpeg"/><Relationship Id="rId80" Type="http://schemas.openxmlformats.org/officeDocument/2006/relationships/image" Target="media/image51.jpeg"/><Relationship Id="rId155" Type="http://schemas.openxmlformats.org/officeDocument/2006/relationships/image" Target="media/image125.jpeg"/><Relationship Id="rId176" Type="http://schemas.openxmlformats.org/officeDocument/2006/relationships/image" Target="media/image146.jpeg"/><Relationship Id="rId197" Type="http://schemas.openxmlformats.org/officeDocument/2006/relationships/image" Target="media/image167.jpeg"/><Relationship Id="rId341" Type="http://schemas.openxmlformats.org/officeDocument/2006/relationships/image" Target="media/image289.jpeg"/><Relationship Id="rId362" Type="http://schemas.openxmlformats.org/officeDocument/2006/relationships/image" Target="media/image309.png"/><Relationship Id="rId201" Type="http://schemas.openxmlformats.org/officeDocument/2006/relationships/header" Target="header2.xml"/><Relationship Id="rId222" Type="http://schemas.openxmlformats.org/officeDocument/2006/relationships/image" Target="media/image173.png"/><Relationship Id="rId243" Type="http://schemas.openxmlformats.org/officeDocument/2006/relationships/image" Target="media/image192.jpeg"/><Relationship Id="rId264" Type="http://schemas.openxmlformats.org/officeDocument/2006/relationships/image" Target="media/image213.jpeg"/><Relationship Id="rId285" Type="http://schemas.openxmlformats.org/officeDocument/2006/relationships/image" Target="media/image234.jpeg"/><Relationship Id="rId17" Type="http://schemas.openxmlformats.org/officeDocument/2006/relationships/image" Target="media/image5.png"/><Relationship Id="rId38" Type="http://schemas.openxmlformats.org/officeDocument/2006/relationships/chart" Target="charts/chart3.xml"/><Relationship Id="rId59" Type="http://schemas.openxmlformats.org/officeDocument/2006/relationships/image" Target="media/image30.jpeg"/><Relationship Id="rId103" Type="http://schemas.openxmlformats.org/officeDocument/2006/relationships/image" Target="media/image74.jpeg"/><Relationship Id="rId124" Type="http://schemas.openxmlformats.org/officeDocument/2006/relationships/image" Target="media/image95.jpeg"/><Relationship Id="rId310" Type="http://schemas.openxmlformats.org/officeDocument/2006/relationships/image" Target="media/image259.jpeg"/><Relationship Id="rId70" Type="http://schemas.openxmlformats.org/officeDocument/2006/relationships/image" Target="media/image41.jpeg"/><Relationship Id="rId91" Type="http://schemas.openxmlformats.org/officeDocument/2006/relationships/image" Target="media/image62.jpeg"/><Relationship Id="rId145" Type="http://schemas.openxmlformats.org/officeDocument/2006/relationships/image" Target="media/image116.jpeg"/><Relationship Id="rId166" Type="http://schemas.openxmlformats.org/officeDocument/2006/relationships/image" Target="media/image136.emf"/><Relationship Id="rId187" Type="http://schemas.openxmlformats.org/officeDocument/2006/relationships/image" Target="media/image157.jpeg"/><Relationship Id="rId331" Type="http://schemas.openxmlformats.org/officeDocument/2006/relationships/image" Target="media/image279.jpeg"/><Relationship Id="rId352" Type="http://schemas.openxmlformats.org/officeDocument/2006/relationships/image" Target="media/image300.jpeg"/><Relationship Id="rId1" Type="http://schemas.openxmlformats.org/officeDocument/2006/relationships/customXml" Target="../customXml/item1.xml"/><Relationship Id="rId212" Type="http://schemas.openxmlformats.org/officeDocument/2006/relationships/header" Target="header9.xml"/><Relationship Id="rId233" Type="http://schemas.openxmlformats.org/officeDocument/2006/relationships/image" Target="media/image182.jpeg"/><Relationship Id="rId254" Type="http://schemas.openxmlformats.org/officeDocument/2006/relationships/image" Target="media/image203.jpeg"/><Relationship Id="rId28" Type="http://schemas.openxmlformats.org/officeDocument/2006/relationships/image" Target="media/image14.emf"/><Relationship Id="rId49" Type="http://schemas.openxmlformats.org/officeDocument/2006/relationships/image" Target="media/image23.emf"/><Relationship Id="rId114" Type="http://schemas.openxmlformats.org/officeDocument/2006/relationships/image" Target="media/image85.jpeg"/><Relationship Id="rId275" Type="http://schemas.openxmlformats.org/officeDocument/2006/relationships/image" Target="media/image224.jpeg"/><Relationship Id="rId296" Type="http://schemas.openxmlformats.org/officeDocument/2006/relationships/image" Target="media/image245.jpeg"/><Relationship Id="rId300" Type="http://schemas.openxmlformats.org/officeDocument/2006/relationships/image" Target="media/image249.jpeg"/><Relationship Id="rId60" Type="http://schemas.openxmlformats.org/officeDocument/2006/relationships/image" Target="media/image31.jpeg"/><Relationship Id="rId81" Type="http://schemas.openxmlformats.org/officeDocument/2006/relationships/image" Target="media/image52.jpeg"/><Relationship Id="rId135" Type="http://schemas.openxmlformats.org/officeDocument/2006/relationships/image" Target="media/image106.jpeg"/><Relationship Id="rId156" Type="http://schemas.openxmlformats.org/officeDocument/2006/relationships/image" Target="media/image126.jpeg"/><Relationship Id="rId177" Type="http://schemas.openxmlformats.org/officeDocument/2006/relationships/image" Target="media/image147.jpeg"/><Relationship Id="rId198" Type="http://schemas.openxmlformats.org/officeDocument/2006/relationships/image" Target="media/image168.jpeg"/><Relationship Id="rId321" Type="http://schemas.openxmlformats.org/officeDocument/2006/relationships/image" Target="media/image270.jpeg"/><Relationship Id="rId342" Type="http://schemas.openxmlformats.org/officeDocument/2006/relationships/image" Target="media/image290.jpeg"/><Relationship Id="rId363" Type="http://schemas.openxmlformats.org/officeDocument/2006/relationships/image" Target="media/image310.png"/><Relationship Id="rId202" Type="http://schemas.openxmlformats.org/officeDocument/2006/relationships/footer" Target="footer2.xml"/><Relationship Id="rId223" Type="http://schemas.openxmlformats.org/officeDocument/2006/relationships/image" Target="media/image174.png"/><Relationship Id="rId244" Type="http://schemas.openxmlformats.org/officeDocument/2006/relationships/image" Target="media/image193.jpeg"/><Relationship Id="rId18" Type="http://schemas.openxmlformats.org/officeDocument/2006/relationships/image" Target="media/image6.jpeg"/><Relationship Id="rId39" Type="http://schemas.openxmlformats.org/officeDocument/2006/relationships/image" Target="media/image18.emf"/><Relationship Id="rId265" Type="http://schemas.openxmlformats.org/officeDocument/2006/relationships/image" Target="media/image214.jpeg"/><Relationship Id="rId286" Type="http://schemas.openxmlformats.org/officeDocument/2006/relationships/image" Target="media/image235.jpeg"/><Relationship Id="rId50" Type="http://schemas.openxmlformats.org/officeDocument/2006/relationships/package" Target="embeddings/Microsoft_Excel_Worksheet11.xlsx"/><Relationship Id="rId104" Type="http://schemas.openxmlformats.org/officeDocument/2006/relationships/image" Target="media/image75.jpeg"/><Relationship Id="rId125" Type="http://schemas.openxmlformats.org/officeDocument/2006/relationships/image" Target="media/image96.jpeg"/><Relationship Id="rId146" Type="http://schemas.openxmlformats.org/officeDocument/2006/relationships/image" Target="media/image117.jpeg"/><Relationship Id="rId167" Type="http://schemas.openxmlformats.org/officeDocument/2006/relationships/image" Target="media/image137.png"/><Relationship Id="rId188" Type="http://schemas.openxmlformats.org/officeDocument/2006/relationships/image" Target="media/image158.jpeg"/><Relationship Id="rId311" Type="http://schemas.openxmlformats.org/officeDocument/2006/relationships/image" Target="media/image260.jpeg"/><Relationship Id="rId332" Type="http://schemas.openxmlformats.org/officeDocument/2006/relationships/image" Target="media/image280.jpeg"/><Relationship Id="rId353" Type="http://schemas.openxmlformats.org/officeDocument/2006/relationships/image" Target="media/image301.jpeg"/><Relationship Id="rId71" Type="http://schemas.openxmlformats.org/officeDocument/2006/relationships/image" Target="media/image42.jpeg"/><Relationship Id="rId92" Type="http://schemas.openxmlformats.org/officeDocument/2006/relationships/image" Target="media/image63.jpeg"/><Relationship Id="rId213" Type="http://schemas.openxmlformats.org/officeDocument/2006/relationships/footer" Target="footer6.xml"/><Relationship Id="rId234" Type="http://schemas.openxmlformats.org/officeDocument/2006/relationships/image" Target="media/image183.jpeg"/><Relationship Id="rId2" Type="http://schemas.openxmlformats.org/officeDocument/2006/relationships/numbering" Target="numbering.xml"/><Relationship Id="rId29" Type="http://schemas.openxmlformats.org/officeDocument/2006/relationships/package" Target="embeddings/Microsoft_Excel_Worksheet2.xlsx"/><Relationship Id="rId255" Type="http://schemas.openxmlformats.org/officeDocument/2006/relationships/image" Target="media/image204.jpeg"/><Relationship Id="rId276" Type="http://schemas.openxmlformats.org/officeDocument/2006/relationships/image" Target="media/image225.jpeg"/><Relationship Id="rId297" Type="http://schemas.openxmlformats.org/officeDocument/2006/relationships/image" Target="media/image246.jpeg"/><Relationship Id="rId40" Type="http://schemas.openxmlformats.org/officeDocument/2006/relationships/package" Target="embeddings/Microsoft_Excel_Worksheet6.xlsx"/><Relationship Id="rId115" Type="http://schemas.openxmlformats.org/officeDocument/2006/relationships/image" Target="media/image86.jpeg"/><Relationship Id="rId136" Type="http://schemas.openxmlformats.org/officeDocument/2006/relationships/image" Target="media/image107.jpeg"/><Relationship Id="rId157" Type="http://schemas.openxmlformats.org/officeDocument/2006/relationships/image" Target="media/image127.jpeg"/><Relationship Id="rId178" Type="http://schemas.openxmlformats.org/officeDocument/2006/relationships/image" Target="media/image148.jpeg"/><Relationship Id="rId301" Type="http://schemas.openxmlformats.org/officeDocument/2006/relationships/image" Target="media/image250.jpeg"/><Relationship Id="rId322" Type="http://schemas.openxmlformats.org/officeDocument/2006/relationships/image" Target="media/image271.jpeg"/><Relationship Id="rId343" Type="http://schemas.openxmlformats.org/officeDocument/2006/relationships/image" Target="media/image291.jpeg"/><Relationship Id="rId364" Type="http://schemas.openxmlformats.org/officeDocument/2006/relationships/image" Target="media/image311.png"/><Relationship Id="rId61" Type="http://schemas.openxmlformats.org/officeDocument/2006/relationships/image" Target="media/image32.jpeg"/><Relationship Id="rId82" Type="http://schemas.openxmlformats.org/officeDocument/2006/relationships/image" Target="media/image53.jpeg"/><Relationship Id="rId199" Type="http://schemas.openxmlformats.org/officeDocument/2006/relationships/image" Target="media/image169.jpeg"/><Relationship Id="rId203" Type="http://schemas.openxmlformats.org/officeDocument/2006/relationships/header" Target="header3.xml"/><Relationship Id="rId19" Type="http://schemas.openxmlformats.org/officeDocument/2006/relationships/image" Target="media/image7.jpeg"/><Relationship Id="rId224" Type="http://schemas.openxmlformats.org/officeDocument/2006/relationships/image" Target="media/image175.png"/><Relationship Id="rId245" Type="http://schemas.openxmlformats.org/officeDocument/2006/relationships/image" Target="media/image194.jpeg"/><Relationship Id="rId266" Type="http://schemas.openxmlformats.org/officeDocument/2006/relationships/image" Target="media/image215.jpeg"/><Relationship Id="rId287" Type="http://schemas.openxmlformats.org/officeDocument/2006/relationships/image" Target="media/image236.jpeg"/><Relationship Id="rId30" Type="http://schemas.openxmlformats.org/officeDocument/2006/relationships/image" Target="media/image15.emf"/><Relationship Id="rId105" Type="http://schemas.openxmlformats.org/officeDocument/2006/relationships/image" Target="media/image76.jpeg"/><Relationship Id="rId126" Type="http://schemas.openxmlformats.org/officeDocument/2006/relationships/image" Target="media/image97.jpeg"/><Relationship Id="rId147" Type="http://schemas.openxmlformats.org/officeDocument/2006/relationships/image" Target="media/image118.jpeg"/><Relationship Id="rId168" Type="http://schemas.openxmlformats.org/officeDocument/2006/relationships/image" Target="media/image138.png"/><Relationship Id="rId312" Type="http://schemas.openxmlformats.org/officeDocument/2006/relationships/image" Target="media/image261.jpeg"/><Relationship Id="rId333" Type="http://schemas.openxmlformats.org/officeDocument/2006/relationships/image" Target="media/image281.jpeg"/><Relationship Id="rId354" Type="http://schemas.openxmlformats.org/officeDocument/2006/relationships/header" Target="header17.xml"/><Relationship Id="rId51" Type="http://schemas.openxmlformats.org/officeDocument/2006/relationships/image" Target="media/image24.emf"/><Relationship Id="rId72" Type="http://schemas.openxmlformats.org/officeDocument/2006/relationships/image" Target="media/image43.jpeg"/><Relationship Id="rId93" Type="http://schemas.openxmlformats.org/officeDocument/2006/relationships/image" Target="media/image64.jpeg"/><Relationship Id="rId189" Type="http://schemas.openxmlformats.org/officeDocument/2006/relationships/image" Target="media/image159.jpeg"/><Relationship Id="rId3" Type="http://schemas.openxmlformats.org/officeDocument/2006/relationships/styles" Target="styles.xml"/><Relationship Id="rId214" Type="http://schemas.openxmlformats.org/officeDocument/2006/relationships/header" Target="header10.xml"/><Relationship Id="rId235" Type="http://schemas.openxmlformats.org/officeDocument/2006/relationships/image" Target="media/image184.jpeg"/><Relationship Id="rId256" Type="http://schemas.openxmlformats.org/officeDocument/2006/relationships/image" Target="media/image205.jpeg"/><Relationship Id="rId277" Type="http://schemas.openxmlformats.org/officeDocument/2006/relationships/image" Target="media/image226.jpeg"/><Relationship Id="rId298" Type="http://schemas.openxmlformats.org/officeDocument/2006/relationships/image" Target="media/image247.jpeg"/><Relationship Id="rId116" Type="http://schemas.openxmlformats.org/officeDocument/2006/relationships/image" Target="media/image87.jpeg"/><Relationship Id="rId137" Type="http://schemas.openxmlformats.org/officeDocument/2006/relationships/image" Target="media/image108.jpeg"/><Relationship Id="rId158" Type="http://schemas.openxmlformats.org/officeDocument/2006/relationships/image" Target="media/image128.jpeg"/><Relationship Id="rId302" Type="http://schemas.openxmlformats.org/officeDocument/2006/relationships/image" Target="media/image251.jpeg"/><Relationship Id="rId323" Type="http://schemas.openxmlformats.org/officeDocument/2006/relationships/image" Target="media/image272.jpeg"/><Relationship Id="rId344" Type="http://schemas.openxmlformats.org/officeDocument/2006/relationships/image" Target="media/image292.jpeg"/><Relationship Id="rId20" Type="http://schemas.openxmlformats.org/officeDocument/2006/relationships/image" Target="media/image8.jpeg"/><Relationship Id="rId41" Type="http://schemas.openxmlformats.org/officeDocument/2006/relationships/image" Target="media/image19.emf"/><Relationship Id="rId62" Type="http://schemas.openxmlformats.org/officeDocument/2006/relationships/image" Target="media/image33.jpeg"/><Relationship Id="rId83" Type="http://schemas.openxmlformats.org/officeDocument/2006/relationships/image" Target="media/image54.jpeg"/><Relationship Id="rId179" Type="http://schemas.openxmlformats.org/officeDocument/2006/relationships/image" Target="media/image149.jpeg"/><Relationship Id="rId365" Type="http://schemas.openxmlformats.org/officeDocument/2006/relationships/header" Target="header18.xml"/><Relationship Id="rId190" Type="http://schemas.openxmlformats.org/officeDocument/2006/relationships/image" Target="media/image160.jpeg"/><Relationship Id="rId204" Type="http://schemas.openxmlformats.org/officeDocument/2006/relationships/header" Target="header4.xml"/><Relationship Id="rId225" Type="http://schemas.openxmlformats.org/officeDocument/2006/relationships/image" Target="media/image176.png"/><Relationship Id="rId246" Type="http://schemas.openxmlformats.org/officeDocument/2006/relationships/image" Target="media/image195.jpeg"/><Relationship Id="rId267" Type="http://schemas.openxmlformats.org/officeDocument/2006/relationships/image" Target="media/image216.jpeg"/><Relationship Id="rId288" Type="http://schemas.openxmlformats.org/officeDocument/2006/relationships/image" Target="media/image237.jpeg"/><Relationship Id="rId106" Type="http://schemas.openxmlformats.org/officeDocument/2006/relationships/image" Target="media/image77.jpeg"/><Relationship Id="rId127" Type="http://schemas.openxmlformats.org/officeDocument/2006/relationships/image" Target="media/image98.jpeg"/><Relationship Id="rId313" Type="http://schemas.openxmlformats.org/officeDocument/2006/relationships/image" Target="media/image262.jpeg"/></Relationships>
</file>

<file path=word/charts/_rels/chart1.xml.rels><?xml version="1.0" encoding="UTF-8" standalone="yes"?>
<Relationships xmlns="http://schemas.openxmlformats.org/package/2006/relationships"><Relationship Id="rId1" Type="http://schemas.openxmlformats.org/officeDocument/2006/relationships/oleObject" Target="file:///\\marpobox\zakazky\3300\3377-N&#225;rodn&#237;%20d&#367;m%20v%20M&#237;stku_STP\XLS\3377-vlhkosti%20zdiva.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marpobox\zakazky\3300\3377-N&#225;rodn&#237;%20d&#367;m%20v%20M&#237;stku_STP\XLS\3377-vlhkosti%20zdiva.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marpobox\zakazky\3300\3377-N&#225;rodn&#237;%20d&#367;m%20v%20M&#237;stku_STP\XLS\3377-vlhkosti%20zdiva.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cs-CZ"/>
              <a:t>Průběh vlhkosti - vzorky W1 -  W12</a:t>
            </a:r>
            <a:endParaRPr lang="en-US"/>
          </a:p>
        </c:rich>
      </c:tx>
      <c:overlay val="0"/>
    </c:title>
    <c:autoTitleDeleted val="0"/>
    <c:plotArea>
      <c:layout/>
      <c:barChart>
        <c:barDir val="col"/>
        <c:grouping val="clustered"/>
        <c:varyColors val="0"/>
        <c:ser>
          <c:idx val="0"/>
          <c:order val="0"/>
          <c:tx>
            <c:strRef>
              <c:f>'3377 - ND v Místku - Banka Mor.'!$F$27</c:f>
              <c:strCache>
                <c:ptCount val="1"/>
                <c:pt idx="0">
                  <c:v>0.1 - 0.2 m</c:v>
                </c:pt>
              </c:strCache>
            </c:strRef>
          </c:tx>
          <c:invertIfNegative val="0"/>
          <c:cat>
            <c:strRef>
              <c:f>'3377 - ND v Místku - Banka Mor.'!$E$28:$E$39</c:f>
              <c:strCache>
                <c:ptCount val="12"/>
                <c:pt idx="0">
                  <c:v>W1</c:v>
                </c:pt>
                <c:pt idx="1">
                  <c:v>W2</c:v>
                </c:pt>
                <c:pt idx="2">
                  <c:v>W3</c:v>
                </c:pt>
                <c:pt idx="3">
                  <c:v>W4</c:v>
                </c:pt>
                <c:pt idx="4">
                  <c:v>W5</c:v>
                </c:pt>
                <c:pt idx="5">
                  <c:v>W6</c:v>
                </c:pt>
                <c:pt idx="6">
                  <c:v>W7</c:v>
                </c:pt>
                <c:pt idx="7">
                  <c:v>W8</c:v>
                </c:pt>
                <c:pt idx="8">
                  <c:v>W9</c:v>
                </c:pt>
                <c:pt idx="9">
                  <c:v>W10</c:v>
                </c:pt>
                <c:pt idx="10">
                  <c:v>W11</c:v>
                </c:pt>
                <c:pt idx="11">
                  <c:v>W12</c:v>
                </c:pt>
              </c:strCache>
            </c:strRef>
          </c:cat>
          <c:val>
            <c:numRef>
              <c:f>'3377 - ND v Místku - Banka Mor.'!$F$28:$F$39</c:f>
              <c:numCache>
                <c:formatCode>0.00</c:formatCode>
                <c:ptCount val="12"/>
                <c:pt idx="0">
                  <c:v>7.99</c:v>
                </c:pt>
                <c:pt idx="1">
                  <c:v>5.25</c:v>
                </c:pt>
                <c:pt idx="2">
                  <c:v>4.34</c:v>
                </c:pt>
                <c:pt idx="3">
                  <c:v>4.75</c:v>
                </c:pt>
                <c:pt idx="4">
                  <c:v>5.1499999999999995</c:v>
                </c:pt>
                <c:pt idx="5">
                  <c:v>4.3899999999999997</c:v>
                </c:pt>
                <c:pt idx="6">
                  <c:v>3.7</c:v>
                </c:pt>
                <c:pt idx="7">
                  <c:v>5.98</c:v>
                </c:pt>
                <c:pt idx="8">
                  <c:v>7.44</c:v>
                </c:pt>
                <c:pt idx="9">
                  <c:v>6.72</c:v>
                </c:pt>
                <c:pt idx="10">
                  <c:v>5.13</c:v>
                </c:pt>
                <c:pt idx="11">
                  <c:v>4.07</c:v>
                </c:pt>
              </c:numCache>
            </c:numRef>
          </c:val>
          <c:extLst>
            <c:ext xmlns:c16="http://schemas.microsoft.com/office/drawing/2014/chart" uri="{C3380CC4-5D6E-409C-BE32-E72D297353CC}">
              <c16:uniqueId val="{00000000-BCC7-484F-8EE0-E72C120CBFA3}"/>
            </c:ext>
          </c:extLst>
        </c:ser>
        <c:ser>
          <c:idx val="1"/>
          <c:order val="1"/>
          <c:tx>
            <c:strRef>
              <c:f>'3377 - ND v Místku - Banka Mor.'!$G$27</c:f>
              <c:strCache>
                <c:ptCount val="1"/>
                <c:pt idx="0">
                  <c:v>0.8 - 1.0 m</c:v>
                </c:pt>
              </c:strCache>
            </c:strRef>
          </c:tx>
          <c:invertIfNegative val="0"/>
          <c:val>
            <c:numRef>
              <c:f>'3377 - ND v Místku - Banka Mor.'!$G$28:$G$39</c:f>
              <c:numCache>
                <c:formatCode>0.00</c:formatCode>
                <c:ptCount val="12"/>
                <c:pt idx="0">
                  <c:v>7.5</c:v>
                </c:pt>
                <c:pt idx="1">
                  <c:v>4.34</c:v>
                </c:pt>
                <c:pt idx="2">
                  <c:v>2.25</c:v>
                </c:pt>
                <c:pt idx="3">
                  <c:v>4.5199999999999996</c:v>
                </c:pt>
                <c:pt idx="4">
                  <c:v>5.53</c:v>
                </c:pt>
                <c:pt idx="5">
                  <c:v>1.9900000000000004</c:v>
                </c:pt>
                <c:pt idx="6">
                  <c:v>2.84</c:v>
                </c:pt>
                <c:pt idx="7">
                  <c:v>5.3</c:v>
                </c:pt>
                <c:pt idx="8">
                  <c:v>6.9700000000000015</c:v>
                </c:pt>
                <c:pt idx="9">
                  <c:v>9.84</c:v>
                </c:pt>
                <c:pt idx="10">
                  <c:v>4.37</c:v>
                </c:pt>
                <c:pt idx="11">
                  <c:v>6.03</c:v>
                </c:pt>
              </c:numCache>
            </c:numRef>
          </c:val>
          <c:extLst>
            <c:ext xmlns:c16="http://schemas.microsoft.com/office/drawing/2014/chart" uri="{C3380CC4-5D6E-409C-BE32-E72D297353CC}">
              <c16:uniqueId val="{00000001-BCC7-484F-8EE0-E72C120CBFA3}"/>
            </c:ext>
          </c:extLst>
        </c:ser>
        <c:ser>
          <c:idx val="2"/>
          <c:order val="2"/>
          <c:tx>
            <c:strRef>
              <c:f>'3377 - ND v Místku - Banka Mor.'!$H$27</c:f>
              <c:strCache>
                <c:ptCount val="1"/>
                <c:pt idx="0">
                  <c:v>1.8 - 1.9 m</c:v>
                </c:pt>
              </c:strCache>
            </c:strRef>
          </c:tx>
          <c:invertIfNegative val="0"/>
          <c:val>
            <c:numRef>
              <c:f>'3377 - ND v Místku - Banka Mor.'!$H$28:$H$39</c:f>
              <c:numCache>
                <c:formatCode>0.00</c:formatCode>
                <c:ptCount val="12"/>
                <c:pt idx="0">
                  <c:v>6.41</c:v>
                </c:pt>
                <c:pt idx="1">
                  <c:v>3.3299999999999992</c:v>
                </c:pt>
                <c:pt idx="2">
                  <c:v>3.03</c:v>
                </c:pt>
                <c:pt idx="3">
                  <c:v>5.3599999999999985</c:v>
                </c:pt>
                <c:pt idx="4">
                  <c:v>6.63</c:v>
                </c:pt>
                <c:pt idx="5">
                  <c:v>5.13</c:v>
                </c:pt>
                <c:pt idx="6">
                  <c:v>3.4099999999999997</c:v>
                </c:pt>
                <c:pt idx="7">
                  <c:v>4.2</c:v>
                </c:pt>
                <c:pt idx="8">
                  <c:v>5.8599999999999985</c:v>
                </c:pt>
                <c:pt idx="9">
                  <c:v>2.98</c:v>
                </c:pt>
                <c:pt idx="10">
                  <c:v>4.38</c:v>
                </c:pt>
                <c:pt idx="11">
                  <c:v>2.29</c:v>
                </c:pt>
              </c:numCache>
            </c:numRef>
          </c:val>
          <c:extLst>
            <c:ext xmlns:c16="http://schemas.microsoft.com/office/drawing/2014/chart" uri="{C3380CC4-5D6E-409C-BE32-E72D297353CC}">
              <c16:uniqueId val="{00000002-BCC7-484F-8EE0-E72C120CBFA3}"/>
            </c:ext>
          </c:extLst>
        </c:ser>
        <c:dLbls>
          <c:showLegendKey val="0"/>
          <c:showVal val="0"/>
          <c:showCatName val="0"/>
          <c:showSerName val="0"/>
          <c:showPercent val="0"/>
          <c:showBubbleSize val="0"/>
        </c:dLbls>
        <c:gapWidth val="150"/>
        <c:axId val="38156928"/>
        <c:axId val="38171392"/>
      </c:barChart>
      <c:catAx>
        <c:axId val="38156928"/>
        <c:scaling>
          <c:orientation val="minMax"/>
        </c:scaling>
        <c:delete val="0"/>
        <c:axPos val="b"/>
        <c:title>
          <c:tx>
            <c:rich>
              <a:bodyPr/>
              <a:lstStyle/>
              <a:p>
                <a:pPr>
                  <a:defRPr/>
                </a:pPr>
                <a:r>
                  <a:rPr lang="en-US"/>
                  <a:t>označení</a:t>
                </a:r>
                <a:r>
                  <a:rPr lang="cs-CZ"/>
                  <a:t> vzorků</a:t>
                </a:r>
                <a:endParaRPr lang="en-US"/>
              </a:p>
            </c:rich>
          </c:tx>
          <c:overlay val="0"/>
        </c:title>
        <c:numFmt formatCode="General" sourceLinked="1"/>
        <c:majorTickMark val="out"/>
        <c:minorTickMark val="none"/>
        <c:tickLblPos val="nextTo"/>
        <c:crossAx val="38171392"/>
        <c:crosses val="autoZero"/>
        <c:auto val="1"/>
        <c:lblAlgn val="ctr"/>
        <c:lblOffset val="100"/>
        <c:noMultiLvlLbl val="0"/>
      </c:catAx>
      <c:valAx>
        <c:axId val="38171392"/>
        <c:scaling>
          <c:orientation val="minMax"/>
        </c:scaling>
        <c:delete val="0"/>
        <c:axPos val="l"/>
        <c:majorGridlines/>
        <c:title>
          <c:tx>
            <c:rich>
              <a:bodyPr rot="-5400000" vert="horz"/>
              <a:lstStyle/>
              <a:p>
                <a:pPr>
                  <a:defRPr/>
                </a:pPr>
                <a:r>
                  <a:rPr lang="en-US"/>
                  <a:t>vlhkost v %</a:t>
                </a:r>
              </a:p>
            </c:rich>
          </c:tx>
          <c:overlay val="0"/>
        </c:title>
        <c:numFmt formatCode="0.00" sourceLinked="1"/>
        <c:majorTickMark val="out"/>
        <c:minorTickMark val="none"/>
        <c:tickLblPos val="nextTo"/>
        <c:crossAx val="38156928"/>
        <c:crosses val="autoZero"/>
        <c:crossBetween val="between"/>
      </c:valAx>
    </c:plotArea>
    <c:legend>
      <c:legendPos val="r"/>
      <c:overlay val="0"/>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cs-CZ"/>
              <a:t>Průběh vlhkosti - vzorky W13 - W20</a:t>
            </a:r>
            <a:endParaRPr lang="en-US"/>
          </a:p>
        </c:rich>
      </c:tx>
      <c:overlay val="0"/>
    </c:title>
    <c:autoTitleDeleted val="0"/>
    <c:plotArea>
      <c:layout/>
      <c:barChart>
        <c:barDir val="col"/>
        <c:grouping val="clustered"/>
        <c:varyColors val="0"/>
        <c:ser>
          <c:idx val="0"/>
          <c:order val="0"/>
          <c:tx>
            <c:strRef>
              <c:f>'3377 - ND v Místku - Banka Mor.'!$F$27</c:f>
              <c:strCache>
                <c:ptCount val="1"/>
                <c:pt idx="0">
                  <c:v>0.1 - 0.2 m</c:v>
                </c:pt>
              </c:strCache>
            </c:strRef>
          </c:tx>
          <c:invertIfNegative val="0"/>
          <c:cat>
            <c:strRef>
              <c:f>'3377 - ND v Místku - Banka Mor.'!$E$14:$E$21</c:f>
              <c:strCache>
                <c:ptCount val="8"/>
                <c:pt idx="0">
                  <c:v>W13</c:v>
                </c:pt>
                <c:pt idx="1">
                  <c:v>W14</c:v>
                </c:pt>
                <c:pt idx="2">
                  <c:v>W15</c:v>
                </c:pt>
                <c:pt idx="3">
                  <c:v>W16</c:v>
                </c:pt>
                <c:pt idx="4">
                  <c:v>W17</c:v>
                </c:pt>
                <c:pt idx="5">
                  <c:v>W18</c:v>
                </c:pt>
                <c:pt idx="6">
                  <c:v>W19</c:v>
                </c:pt>
                <c:pt idx="7">
                  <c:v>W20</c:v>
                </c:pt>
              </c:strCache>
            </c:strRef>
          </c:cat>
          <c:val>
            <c:numRef>
              <c:f>'3377 - ND v Místku - Banka Mor.'!$F$14:$F$21</c:f>
              <c:numCache>
                <c:formatCode>0.00</c:formatCode>
                <c:ptCount val="8"/>
                <c:pt idx="0">
                  <c:v>4.2300000000000004</c:v>
                </c:pt>
                <c:pt idx="1">
                  <c:v>1.62</c:v>
                </c:pt>
                <c:pt idx="2">
                  <c:v>4.79</c:v>
                </c:pt>
                <c:pt idx="3">
                  <c:v>1.21</c:v>
                </c:pt>
                <c:pt idx="4">
                  <c:v>1.3</c:v>
                </c:pt>
                <c:pt idx="5">
                  <c:v>11.22</c:v>
                </c:pt>
                <c:pt idx="6">
                  <c:v>2.3899999999999997</c:v>
                </c:pt>
                <c:pt idx="7">
                  <c:v>6.5</c:v>
                </c:pt>
              </c:numCache>
            </c:numRef>
          </c:val>
          <c:extLst>
            <c:ext xmlns:c16="http://schemas.microsoft.com/office/drawing/2014/chart" uri="{C3380CC4-5D6E-409C-BE32-E72D297353CC}">
              <c16:uniqueId val="{00000000-9C59-4B6D-B4FF-AC81D0FC724B}"/>
            </c:ext>
          </c:extLst>
        </c:ser>
        <c:dLbls>
          <c:showLegendKey val="0"/>
          <c:showVal val="0"/>
          <c:showCatName val="0"/>
          <c:showSerName val="0"/>
          <c:showPercent val="0"/>
          <c:showBubbleSize val="0"/>
        </c:dLbls>
        <c:gapWidth val="150"/>
        <c:axId val="38196736"/>
        <c:axId val="38198656"/>
      </c:barChart>
      <c:catAx>
        <c:axId val="38196736"/>
        <c:scaling>
          <c:orientation val="minMax"/>
        </c:scaling>
        <c:delete val="0"/>
        <c:axPos val="b"/>
        <c:title>
          <c:tx>
            <c:rich>
              <a:bodyPr/>
              <a:lstStyle/>
              <a:p>
                <a:pPr>
                  <a:defRPr/>
                </a:pPr>
                <a:r>
                  <a:rPr lang="en-US"/>
                  <a:t>označení</a:t>
                </a:r>
                <a:r>
                  <a:rPr lang="cs-CZ"/>
                  <a:t> vzorků</a:t>
                </a:r>
                <a:endParaRPr lang="en-US"/>
              </a:p>
            </c:rich>
          </c:tx>
          <c:overlay val="0"/>
        </c:title>
        <c:numFmt formatCode="General" sourceLinked="1"/>
        <c:majorTickMark val="out"/>
        <c:minorTickMark val="none"/>
        <c:tickLblPos val="nextTo"/>
        <c:crossAx val="38198656"/>
        <c:crosses val="autoZero"/>
        <c:auto val="1"/>
        <c:lblAlgn val="ctr"/>
        <c:lblOffset val="100"/>
        <c:noMultiLvlLbl val="0"/>
      </c:catAx>
      <c:valAx>
        <c:axId val="38198656"/>
        <c:scaling>
          <c:orientation val="minMax"/>
        </c:scaling>
        <c:delete val="0"/>
        <c:axPos val="l"/>
        <c:majorGridlines/>
        <c:title>
          <c:tx>
            <c:rich>
              <a:bodyPr rot="-5400000" vert="horz"/>
              <a:lstStyle/>
              <a:p>
                <a:pPr>
                  <a:defRPr/>
                </a:pPr>
                <a:r>
                  <a:rPr lang="en-US"/>
                  <a:t>vlhkost v %</a:t>
                </a:r>
              </a:p>
            </c:rich>
          </c:tx>
          <c:overlay val="0"/>
        </c:title>
        <c:numFmt formatCode="0.00" sourceLinked="1"/>
        <c:majorTickMark val="out"/>
        <c:minorTickMark val="none"/>
        <c:tickLblPos val="nextTo"/>
        <c:crossAx val="38196736"/>
        <c:crosses val="autoZero"/>
        <c:crossBetween val="between"/>
      </c:valAx>
    </c:plotArea>
    <c:legend>
      <c:legendPos val="r"/>
      <c:overlay val="0"/>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cs-CZ"/>
              <a:t>Průběh vlhkosti - vzorky W21 -  W26</a:t>
            </a:r>
            <a:endParaRPr lang="en-US"/>
          </a:p>
        </c:rich>
      </c:tx>
      <c:layout>
        <c:manualLayout>
          <c:xMode val="edge"/>
          <c:yMode val="edge"/>
          <c:x val="0.22063825698935288"/>
          <c:y val="0"/>
        </c:manualLayout>
      </c:layout>
      <c:overlay val="0"/>
    </c:title>
    <c:autoTitleDeleted val="0"/>
    <c:plotArea>
      <c:layout/>
      <c:barChart>
        <c:barDir val="col"/>
        <c:grouping val="clustered"/>
        <c:varyColors val="0"/>
        <c:ser>
          <c:idx val="0"/>
          <c:order val="0"/>
          <c:tx>
            <c:strRef>
              <c:f>'3377 - ND v Místku - Banka Mor.'!$F$45</c:f>
              <c:strCache>
                <c:ptCount val="1"/>
                <c:pt idx="0">
                  <c:v>0.1 - 0.2 m</c:v>
                </c:pt>
              </c:strCache>
            </c:strRef>
          </c:tx>
          <c:invertIfNegative val="0"/>
          <c:cat>
            <c:strRef>
              <c:f>'3377 - ND v Místku - Banka Mor.'!$H$14:$H$19</c:f>
              <c:strCache>
                <c:ptCount val="6"/>
                <c:pt idx="0">
                  <c:v>W21</c:v>
                </c:pt>
                <c:pt idx="1">
                  <c:v>W22</c:v>
                </c:pt>
                <c:pt idx="2">
                  <c:v>W23</c:v>
                </c:pt>
                <c:pt idx="3">
                  <c:v>W24</c:v>
                </c:pt>
                <c:pt idx="4">
                  <c:v>W25</c:v>
                </c:pt>
                <c:pt idx="5">
                  <c:v>W26</c:v>
                </c:pt>
              </c:strCache>
            </c:strRef>
          </c:cat>
          <c:val>
            <c:numRef>
              <c:f>'3377 - ND v Místku - Banka Mor.'!$I$14:$I$19</c:f>
              <c:numCache>
                <c:formatCode>0.00</c:formatCode>
                <c:ptCount val="6"/>
                <c:pt idx="0">
                  <c:v>2.65</c:v>
                </c:pt>
                <c:pt idx="1">
                  <c:v>3.73</c:v>
                </c:pt>
                <c:pt idx="2">
                  <c:v>0.68</c:v>
                </c:pt>
                <c:pt idx="3">
                  <c:v>16.21</c:v>
                </c:pt>
                <c:pt idx="4">
                  <c:v>1.01</c:v>
                </c:pt>
                <c:pt idx="5">
                  <c:v>0.26</c:v>
                </c:pt>
              </c:numCache>
            </c:numRef>
          </c:val>
          <c:extLst>
            <c:ext xmlns:c16="http://schemas.microsoft.com/office/drawing/2014/chart" uri="{C3380CC4-5D6E-409C-BE32-E72D297353CC}">
              <c16:uniqueId val="{00000000-62F7-4427-AC2F-3F26FF95207C}"/>
            </c:ext>
          </c:extLst>
        </c:ser>
        <c:dLbls>
          <c:showLegendKey val="0"/>
          <c:showVal val="0"/>
          <c:showCatName val="0"/>
          <c:showSerName val="0"/>
          <c:showPercent val="0"/>
          <c:showBubbleSize val="0"/>
        </c:dLbls>
        <c:gapWidth val="150"/>
        <c:axId val="93557120"/>
        <c:axId val="93559040"/>
      </c:barChart>
      <c:catAx>
        <c:axId val="93557120"/>
        <c:scaling>
          <c:orientation val="minMax"/>
        </c:scaling>
        <c:delete val="0"/>
        <c:axPos val="b"/>
        <c:title>
          <c:tx>
            <c:rich>
              <a:bodyPr/>
              <a:lstStyle/>
              <a:p>
                <a:pPr>
                  <a:defRPr/>
                </a:pPr>
                <a:r>
                  <a:rPr lang="en-US"/>
                  <a:t>označení</a:t>
                </a:r>
                <a:r>
                  <a:rPr lang="cs-CZ"/>
                  <a:t> vzorků</a:t>
                </a:r>
                <a:endParaRPr lang="en-US"/>
              </a:p>
            </c:rich>
          </c:tx>
          <c:overlay val="0"/>
        </c:title>
        <c:numFmt formatCode="General" sourceLinked="1"/>
        <c:majorTickMark val="out"/>
        <c:minorTickMark val="none"/>
        <c:tickLblPos val="nextTo"/>
        <c:crossAx val="93559040"/>
        <c:crosses val="autoZero"/>
        <c:auto val="1"/>
        <c:lblAlgn val="ctr"/>
        <c:lblOffset val="100"/>
        <c:noMultiLvlLbl val="0"/>
      </c:catAx>
      <c:valAx>
        <c:axId val="93559040"/>
        <c:scaling>
          <c:orientation val="minMax"/>
        </c:scaling>
        <c:delete val="0"/>
        <c:axPos val="l"/>
        <c:majorGridlines/>
        <c:title>
          <c:tx>
            <c:rich>
              <a:bodyPr rot="-5400000" vert="horz"/>
              <a:lstStyle/>
              <a:p>
                <a:pPr>
                  <a:defRPr/>
                </a:pPr>
                <a:r>
                  <a:rPr lang="en-US"/>
                  <a:t>vlhkost v %</a:t>
                </a:r>
              </a:p>
            </c:rich>
          </c:tx>
          <c:overlay val="0"/>
        </c:title>
        <c:numFmt formatCode="0.00" sourceLinked="1"/>
        <c:majorTickMark val="out"/>
        <c:minorTickMark val="none"/>
        <c:tickLblPos val="nextTo"/>
        <c:crossAx val="93557120"/>
        <c:crosses val="autoZero"/>
        <c:crossBetween val="between"/>
      </c:valAx>
    </c:plotArea>
    <c:legend>
      <c:legendPos val="r"/>
      <c:overlay val="0"/>
    </c:legend>
    <c:plotVisOnly val="1"/>
    <c:dispBlanksAs val="gap"/>
    <c:showDLblsOverMax val="0"/>
  </c:chart>
  <c:externalData r:id="rId1">
    <c:autoUpdate val="0"/>
  </c:externalData>
</c:chartSpace>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4882A40-45CA-48AE-88A5-1761E4D334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160</Pages>
  <Words>23380</Words>
  <Characters>136792</Characters>
  <Application>Microsoft Office Word</Application>
  <DocSecurity>6</DocSecurity>
  <Lines>1139</Lines>
  <Paragraphs>319</Paragraphs>
  <ScaleCrop>false</ScaleCrop>
  <HeadingPairs>
    <vt:vector size="2" baseType="variant">
      <vt:variant>
        <vt:lpstr>Název</vt:lpstr>
      </vt:variant>
      <vt:variant>
        <vt:i4>1</vt:i4>
      </vt:variant>
    </vt:vector>
  </HeadingPairs>
  <TitlesOfParts>
    <vt:vector size="1" baseType="lpstr">
      <vt:lpstr>Těšínská 1160, FM</vt:lpstr>
    </vt:vector>
  </TitlesOfParts>
  <Company>Marpo s.r.o.</Company>
  <LinksUpToDate>false</LinksUpToDate>
  <CharactersWithSpaces>159853</CharactersWithSpaces>
  <SharedDoc>false</SharedDoc>
  <HLinks>
    <vt:vector size="126" baseType="variant">
      <vt:variant>
        <vt:i4>1310773</vt:i4>
      </vt:variant>
      <vt:variant>
        <vt:i4>122</vt:i4>
      </vt:variant>
      <vt:variant>
        <vt:i4>0</vt:i4>
      </vt:variant>
      <vt:variant>
        <vt:i4>5</vt:i4>
      </vt:variant>
      <vt:variant>
        <vt:lpwstr/>
      </vt:variant>
      <vt:variant>
        <vt:lpwstr>_Toc418092003</vt:lpwstr>
      </vt:variant>
      <vt:variant>
        <vt:i4>1310773</vt:i4>
      </vt:variant>
      <vt:variant>
        <vt:i4>116</vt:i4>
      </vt:variant>
      <vt:variant>
        <vt:i4>0</vt:i4>
      </vt:variant>
      <vt:variant>
        <vt:i4>5</vt:i4>
      </vt:variant>
      <vt:variant>
        <vt:lpwstr/>
      </vt:variant>
      <vt:variant>
        <vt:lpwstr>_Toc418092002</vt:lpwstr>
      </vt:variant>
      <vt:variant>
        <vt:i4>1310773</vt:i4>
      </vt:variant>
      <vt:variant>
        <vt:i4>110</vt:i4>
      </vt:variant>
      <vt:variant>
        <vt:i4>0</vt:i4>
      </vt:variant>
      <vt:variant>
        <vt:i4>5</vt:i4>
      </vt:variant>
      <vt:variant>
        <vt:lpwstr/>
      </vt:variant>
      <vt:variant>
        <vt:lpwstr>_Toc418092001</vt:lpwstr>
      </vt:variant>
      <vt:variant>
        <vt:i4>1310773</vt:i4>
      </vt:variant>
      <vt:variant>
        <vt:i4>104</vt:i4>
      </vt:variant>
      <vt:variant>
        <vt:i4>0</vt:i4>
      </vt:variant>
      <vt:variant>
        <vt:i4>5</vt:i4>
      </vt:variant>
      <vt:variant>
        <vt:lpwstr/>
      </vt:variant>
      <vt:variant>
        <vt:lpwstr>_Toc418092000</vt:lpwstr>
      </vt:variant>
      <vt:variant>
        <vt:i4>1966140</vt:i4>
      </vt:variant>
      <vt:variant>
        <vt:i4>98</vt:i4>
      </vt:variant>
      <vt:variant>
        <vt:i4>0</vt:i4>
      </vt:variant>
      <vt:variant>
        <vt:i4>5</vt:i4>
      </vt:variant>
      <vt:variant>
        <vt:lpwstr/>
      </vt:variant>
      <vt:variant>
        <vt:lpwstr>_Toc418091999</vt:lpwstr>
      </vt:variant>
      <vt:variant>
        <vt:i4>1966140</vt:i4>
      </vt:variant>
      <vt:variant>
        <vt:i4>92</vt:i4>
      </vt:variant>
      <vt:variant>
        <vt:i4>0</vt:i4>
      </vt:variant>
      <vt:variant>
        <vt:i4>5</vt:i4>
      </vt:variant>
      <vt:variant>
        <vt:lpwstr/>
      </vt:variant>
      <vt:variant>
        <vt:lpwstr>_Toc418091998</vt:lpwstr>
      </vt:variant>
      <vt:variant>
        <vt:i4>1966140</vt:i4>
      </vt:variant>
      <vt:variant>
        <vt:i4>86</vt:i4>
      </vt:variant>
      <vt:variant>
        <vt:i4>0</vt:i4>
      </vt:variant>
      <vt:variant>
        <vt:i4>5</vt:i4>
      </vt:variant>
      <vt:variant>
        <vt:lpwstr/>
      </vt:variant>
      <vt:variant>
        <vt:lpwstr>_Toc418091997</vt:lpwstr>
      </vt:variant>
      <vt:variant>
        <vt:i4>1966140</vt:i4>
      </vt:variant>
      <vt:variant>
        <vt:i4>80</vt:i4>
      </vt:variant>
      <vt:variant>
        <vt:i4>0</vt:i4>
      </vt:variant>
      <vt:variant>
        <vt:i4>5</vt:i4>
      </vt:variant>
      <vt:variant>
        <vt:lpwstr/>
      </vt:variant>
      <vt:variant>
        <vt:lpwstr>_Toc418091996</vt:lpwstr>
      </vt:variant>
      <vt:variant>
        <vt:i4>1966140</vt:i4>
      </vt:variant>
      <vt:variant>
        <vt:i4>74</vt:i4>
      </vt:variant>
      <vt:variant>
        <vt:i4>0</vt:i4>
      </vt:variant>
      <vt:variant>
        <vt:i4>5</vt:i4>
      </vt:variant>
      <vt:variant>
        <vt:lpwstr/>
      </vt:variant>
      <vt:variant>
        <vt:lpwstr>_Toc418091995</vt:lpwstr>
      </vt:variant>
      <vt:variant>
        <vt:i4>1966140</vt:i4>
      </vt:variant>
      <vt:variant>
        <vt:i4>68</vt:i4>
      </vt:variant>
      <vt:variant>
        <vt:i4>0</vt:i4>
      </vt:variant>
      <vt:variant>
        <vt:i4>5</vt:i4>
      </vt:variant>
      <vt:variant>
        <vt:lpwstr/>
      </vt:variant>
      <vt:variant>
        <vt:lpwstr>_Toc418091994</vt:lpwstr>
      </vt:variant>
      <vt:variant>
        <vt:i4>1966140</vt:i4>
      </vt:variant>
      <vt:variant>
        <vt:i4>62</vt:i4>
      </vt:variant>
      <vt:variant>
        <vt:i4>0</vt:i4>
      </vt:variant>
      <vt:variant>
        <vt:i4>5</vt:i4>
      </vt:variant>
      <vt:variant>
        <vt:lpwstr/>
      </vt:variant>
      <vt:variant>
        <vt:lpwstr>_Toc418091993</vt:lpwstr>
      </vt:variant>
      <vt:variant>
        <vt:i4>1966140</vt:i4>
      </vt:variant>
      <vt:variant>
        <vt:i4>56</vt:i4>
      </vt:variant>
      <vt:variant>
        <vt:i4>0</vt:i4>
      </vt:variant>
      <vt:variant>
        <vt:i4>5</vt:i4>
      </vt:variant>
      <vt:variant>
        <vt:lpwstr/>
      </vt:variant>
      <vt:variant>
        <vt:lpwstr>_Toc418091992</vt:lpwstr>
      </vt:variant>
      <vt:variant>
        <vt:i4>1966140</vt:i4>
      </vt:variant>
      <vt:variant>
        <vt:i4>50</vt:i4>
      </vt:variant>
      <vt:variant>
        <vt:i4>0</vt:i4>
      </vt:variant>
      <vt:variant>
        <vt:i4>5</vt:i4>
      </vt:variant>
      <vt:variant>
        <vt:lpwstr/>
      </vt:variant>
      <vt:variant>
        <vt:lpwstr>_Toc418091991</vt:lpwstr>
      </vt:variant>
      <vt:variant>
        <vt:i4>1966140</vt:i4>
      </vt:variant>
      <vt:variant>
        <vt:i4>44</vt:i4>
      </vt:variant>
      <vt:variant>
        <vt:i4>0</vt:i4>
      </vt:variant>
      <vt:variant>
        <vt:i4>5</vt:i4>
      </vt:variant>
      <vt:variant>
        <vt:lpwstr/>
      </vt:variant>
      <vt:variant>
        <vt:lpwstr>_Toc418091990</vt:lpwstr>
      </vt:variant>
      <vt:variant>
        <vt:i4>2031676</vt:i4>
      </vt:variant>
      <vt:variant>
        <vt:i4>38</vt:i4>
      </vt:variant>
      <vt:variant>
        <vt:i4>0</vt:i4>
      </vt:variant>
      <vt:variant>
        <vt:i4>5</vt:i4>
      </vt:variant>
      <vt:variant>
        <vt:lpwstr/>
      </vt:variant>
      <vt:variant>
        <vt:lpwstr>_Toc418091989</vt:lpwstr>
      </vt:variant>
      <vt:variant>
        <vt:i4>2031676</vt:i4>
      </vt:variant>
      <vt:variant>
        <vt:i4>32</vt:i4>
      </vt:variant>
      <vt:variant>
        <vt:i4>0</vt:i4>
      </vt:variant>
      <vt:variant>
        <vt:i4>5</vt:i4>
      </vt:variant>
      <vt:variant>
        <vt:lpwstr/>
      </vt:variant>
      <vt:variant>
        <vt:lpwstr>_Toc418091988</vt:lpwstr>
      </vt:variant>
      <vt:variant>
        <vt:i4>2031676</vt:i4>
      </vt:variant>
      <vt:variant>
        <vt:i4>26</vt:i4>
      </vt:variant>
      <vt:variant>
        <vt:i4>0</vt:i4>
      </vt:variant>
      <vt:variant>
        <vt:i4>5</vt:i4>
      </vt:variant>
      <vt:variant>
        <vt:lpwstr/>
      </vt:variant>
      <vt:variant>
        <vt:lpwstr>_Toc418091987</vt:lpwstr>
      </vt:variant>
      <vt:variant>
        <vt:i4>2031676</vt:i4>
      </vt:variant>
      <vt:variant>
        <vt:i4>20</vt:i4>
      </vt:variant>
      <vt:variant>
        <vt:i4>0</vt:i4>
      </vt:variant>
      <vt:variant>
        <vt:i4>5</vt:i4>
      </vt:variant>
      <vt:variant>
        <vt:lpwstr/>
      </vt:variant>
      <vt:variant>
        <vt:lpwstr>_Toc418091986</vt:lpwstr>
      </vt:variant>
      <vt:variant>
        <vt:i4>2031676</vt:i4>
      </vt:variant>
      <vt:variant>
        <vt:i4>14</vt:i4>
      </vt:variant>
      <vt:variant>
        <vt:i4>0</vt:i4>
      </vt:variant>
      <vt:variant>
        <vt:i4>5</vt:i4>
      </vt:variant>
      <vt:variant>
        <vt:lpwstr/>
      </vt:variant>
      <vt:variant>
        <vt:lpwstr>_Toc418091985</vt:lpwstr>
      </vt:variant>
      <vt:variant>
        <vt:i4>2031676</vt:i4>
      </vt:variant>
      <vt:variant>
        <vt:i4>8</vt:i4>
      </vt:variant>
      <vt:variant>
        <vt:i4>0</vt:i4>
      </vt:variant>
      <vt:variant>
        <vt:i4>5</vt:i4>
      </vt:variant>
      <vt:variant>
        <vt:lpwstr/>
      </vt:variant>
      <vt:variant>
        <vt:lpwstr>_Toc418091984</vt:lpwstr>
      </vt:variant>
      <vt:variant>
        <vt:i4>2031676</vt:i4>
      </vt:variant>
      <vt:variant>
        <vt:i4>2</vt:i4>
      </vt:variant>
      <vt:variant>
        <vt:i4>0</vt:i4>
      </vt:variant>
      <vt:variant>
        <vt:i4>5</vt:i4>
      </vt:variant>
      <vt:variant>
        <vt:lpwstr/>
      </vt:variant>
      <vt:variant>
        <vt:lpwstr>_Toc418091983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ND - býv. MOBA</dc:title>
  <dc:subject>průzkum</dc:subject>
  <dc:creator>Sležka</dc:creator>
  <cp:lastModifiedBy>Radan Slezka</cp:lastModifiedBy>
  <cp:revision>2</cp:revision>
  <cp:lastPrinted>2018-11-22T08:19:00Z</cp:lastPrinted>
  <dcterms:created xsi:type="dcterms:W3CDTF">2018-11-22T08:54:00Z</dcterms:created>
  <dcterms:modified xsi:type="dcterms:W3CDTF">2018-11-22T08:54:00Z</dcterms:modified>
</cp:coreProperties>
</file>